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0EE04" w14:textId="70B66D02" w:rsidR="008C6249" w:rsidRPr="000A4B0D" w:rsidRDefault="008C6249">
      <w:pPr>
        <w:rPr>
          <w:rFonts w:asciiTheme="majorHAnsi" w:hAnsiTheme="majorHAnsi" w:cstheme="majorHAnsi"/>
          <w:b/>
          <w:sz w:val="22"/>
          <w:szCs w:val="22"/>
        </w:rPr>
      </w:pPr>
      <w:r w:rsidRPr="000A4B0D">
        <w:rPr>
          <w:rFonts w:asciiTheme="majorHAnsi" w:hAnsiTheme="majorHAnsi" w:cstheme="majorHAnsi"/>
          <w:b/>
          <w:sz w:val="22"/>
          <w:szCs w:val="22"/>
        </w:rPr>
        <w:t xml:space="preserve">SCE QUESTIONS </w:t>
      </w:r>
    </w:p>
    <w:p w14:paraId="0F3C6814" w14:textId="79C7FB32" w:rsidR="0059724E" w:rsidRPr="000A4B0D" w:rsidRDefault="00BD4F91">
      <w:pPr>
        <w:rPr>
          <w:rFonts w:asciiTheme="majorHAnsi" w:hAnsiTheme="majorHAnsi" w:cstheme="majorHAnsi"/>
          <w:sz w:val="22"/>
          <w:szCs w:val="22"/>
        </w:rPr>
      </w:pPr>
      <w:r w:rsidRPr="000A4B0D">
        <w:rPr>
          <w:rFonts w:asciiTheme="majorHAnsi" w:hAnsiTheme="majorHAnsi" w:cstheme="majorHAnsi"/>
          <w:sz w:val="22"/>
          <w:szCs w:val="22"/>
        </w:rPr>
        <w:t>BGS TRAINEES WEEKEND CARDIFF 22</w:t>
      </w:r>
      <w:r w:rsidRPr="000A4B0D">
        <w:rPr>
          <w:rFonts w:asciiTheme="majorHAnsi" w:hAnsiTheme="majorHAnsi" w:cstheme="majorHAnsi"/>
          <w:sz w:val="22"/>
          <w:szCs w:val="22"/>
          <w:vertAlign w:val="superscript"/>
        </w:rPr>
        <w:t>ND</w:t>
      </w:r>
      <w:r w:rsidR="008C6249" w:rsidRPr="000A4B0D">
        <w:rPr>
          <w:rFonts w:asciiTheme="majorHAnsi" w:hAnsiTheme="majorHAnsi" w:cstheme="majorHAnsi"/>
          <w:sz w:val="22"/>
          <w:szCs w:val="22"/>
        </w:rPr>
        <w:t xml:space="preserve"> JANUARY</w:t>
      </w:r>
      <w:r w:rsidRPr="000A4B0D">
        <w:rPr>
          <w:rFonts w:asciiTheme="majorHAnsi" w:hAnsiTheme="majorHAnsi" w:cstheme="majorHAnsi"/>
          <w:sz w:val="22"/>
          <w:szCs w:val="22"/>
        </w:rPr>
        <w:t xml:space="preserve"> 2017 </w:t>
      </w:r>
    </w:p>
    <w:p w14:paraId="1B71859C" w14:textId="77777777" w:rsidR="00BD4F91" w:rsidRPr="000A4B0D" w:rsidRDefault="00BD4F91">
      <w:pPr>
        <w:rPr>
          <w:rFonts w:asciiTheme="majorHAnsi" w:hAnsiTheme="majorHAnsi" w:cstheme="majorHAnsi"/>
          <w:sz w:val="22"/>
          <w:szCs w:val="22"/>
        </w:rPr>
      </w:pPr>
    </w:p>
    <w:p w14:paraId="653368C6" w14:textId="77777777" w:rsidR="008C6249" w:rsidRPr="000A4B0D" w:rsidRDefault="008C6249">
      <w:pPr>
        <w:rPr>
          <w:rFonts w:asciiTheme="majorHAnsi" w:hAnsiTheme="majorHAnsi" w:cstheme="majorHAnsi"/>
          <w:sz w:val="22"/>
          <w:szCs w:val="22"/>
        </w:rPr>
      </w:pPr>
    </w:p>
    <w:p w14:paraId="6D1F69F1" w14:textId="3C6284C1" w:rsidR="006B2651" w:rsidRPr="000A4B0D" w:rsidRDefault="006B2651" w:rsidP="006B2651">
      <w:pPr>
        <w:autoSpaceDE w:val="0"/>
        <w:autoSpaceDN w:val="0"/>
        <w:adjustRightInd w:val="0"/>
        <w:rPr>
          <w:rFonts w:asciiTheme="majorHAnsi" w:hAnsiTheme="majorHAnsi" w:cstheme="majorHAnsi"/>
          <w:sz w:val="22"/>
          <w:szCs w:val="22"/>
        </w:rPr>
      </w:pPr>
      <w:r w:rsidRPr="000A4B0D">
        <w:rPr>
          <w:rFonts w:asciiTheme="majorHAnsi" w:hAnsiTheme="majorHAnsi" w:cstheme="majorHAnsi"/>
          <w:sz w:val="22"/>
          <w:szCs w:val="22"/>
        </w:rPr>
        <w:t>1. A 93 year old woman</w:t>
      </w:r>
      <w:r w:rsidR="005B5753" w:rsidRPr="000A4B0D">
        <w:rPr>
          <w:rFonts w:asciiTheme="majorHAnsi" w:hAnsiTheme="majorHAnsi" w:cstheme="majorHAnsi"/>
          <w:sz w:val="22"/>
          <w:szCs w:val="22"/>
        </w:rPr>
        <w:t xml:space="preserve"> with known Alzheimer’s Dementia</w:t>
      </w:r>
      <w:r w:rsidRPr="000A4B0D">
        <w:rPr>
          <w:rFonts w:asciiTheme="majorHAnsi" w:hAnsiTheme="majorHAnsi" w:cstheme="majorHAnsi"/>
          <w:sz w:val="22"/>
          <w:szCs w:val="22"/>
        </w:rPr>
        <w:t xml:space="preserve"> </w:t>
      </w:r>
      <w:r w:rsidR="005B5753" w:rsidRPr="000A4B0D">
        <w:rPr>
          <w:rFonts w:asciiTheme="majorHAnsi" w:hAnsiTheme="majorHAnsi" w:cstheme="majorHAnsi"/>
          <w:sz w:val="22"/>
          <w:szCs w:val="22"/>
        </w:rPr>
        <w:t xml:space="preserve">was admitted with a fractured hip. She underwent </w:t>
      </w:r>
      <w:r w:rsidRPr="000A4B0D">
        <w:rPr>
          <w:rFonts w:asciiTheme="majorHAnsi" w:hAnsiTheme="majorHAnsi" w:cstheme="majorHAnsi"/>
          <w:sz w:val="22"/>
          <w:szCs w:val="22"/>
        </w:rPr>
        <w:t xml:space="preserve">hemiarthroplasty to repair it. </w:t>
      </w:r>
      <w:r w:rsidR="005B5753" w:rsidRPr="000A4B0D">
        <w:rPr>
          <w:rFonts w:asciiTheme="majorHAnsi" w:hAnsiTheme="majorHAnsi" w:cstheme="majorHAnsi"/>
          <w:sz w:val="22"/>
          <w:szCs w:val="22"/>
        </w:rPr>
        <w:t>D</w:t>
      </w:r>
      <w:r w:rsidRPr="000A4B0D">
        <w:rPr>
          <w:rFonts w:asciiTheme="majorHAnsi" w:hAnsiTheme="majorHAnsi" w:cstheme="majorHAnsi"/>
          <w:sz w:val="22"/>
          <w:szCs w:val="22"/>
        </w:rPr>
        <w:t>iscussion with the care home suggests she can sometimes be resistive to care and does not always recognise</w:t>
      </w:r>
      <w:r w:rsidR="005B5753" w:rsidRPr="000A4B0D">
        <w:rPr>
          <w:rFonts w:asciiTheme="majorHAnsi" w:hAnsiTheme="majorHAnsi" w:cstheme="majorHAnsi"/>
          <w:sz w:val="22"/>
          <w:szCs w:val="22"/>
        </w:rPr>
        <w:t xml:space="preserve"> her own family members</w:t>
      </w:r>
      <w:r w:rsidRPr="000A4B0D">
        <w:rPr>
          <w:rFonts w:asciiTheme="majorHAnsi" w:hAnsiTheme="majorHAnsi" w:cstheme="majorHAnsi"/>
          <w:sz w:val="22"/>
          <w:szCs w:val="22"/>
        </w:rPr>
        <w:t>. Prior</w:t>
      </w:r>
      <w:r w:rsidR="00BA7AE1" w:rsidRPr="000A4B0D">
        <w:rPr>
          <w:rFonts w:asciiTheme="majorHAnsi" w:hAnsiTheme="majorHAnsi" w:cstheme="majorHAnsi"/>
          <w:sz w:val="22"/>
          <w:szCs w:val="22"/>
        </w:rPr>
        <w:t xml:space="preserve"> to admission she</w:t>
      </w:r>
      <w:r w:rsidR="005B5753" w:rsidRPr="000A4B0D">
        <w:rPr>
          <w:rFonts w:asciiTheme="majorHAnsi" w:hAnsiTheme="majorHAnsi" w:cstheme="majorHAnsi"/>
          <w:sz w:val="22"/>
          <w:szCs w:val="22"/>
        </w:rPr>
        <w:t xml:space="preserve"> was mobilising with assistance of one</w:t>
      </w:r>
      <w:r w:rsidRPr="000A4B0D">
        <w:rPr>
          <w:rFonts w:asciiTheme="majorHAnsi" w:hAnsiTheme="majorHAnsi" w:cstheme="majorHAnsi"/>
          <w:sz w:val="22"/>
          <w:szCs w:val="22"/>
        </w:rPr>
        <w:t xml:space="preserve">. You are asked to speak with her family </w:t>
      </w:r>
      <w:r w:rsidR="00BA7AE1" w:rsidRPr="000A4B0D">
        <w:rPr>
          <w:rFonts w:asciiTheme="majorHAnsi" w:hAnsiTheme="majorHAnsi" w:cstheme="majorHAnsi"/>
          <w:sz w:val="22"/>
          <w:szCs w:val="22"/>
        </w:rPr>
        <w:t xml:space="preserve">who </w:t>
      </w:r>
      <w:r w:rsidRPr="000A4B0D">
        <w:rPr>
          <w:rFonts w:asciiTheme="majorHAnsi" w:hAnsiTheme="majorHAnsi" w:cstheme="majorHAnsi"/>
          <w:sz w:val="22"/>
          <w:szCs w:val="22"/>
        </w:rPr>
        <w:t>are to very assertive in their statement that she is to be 'made to walk again'.</w:t>
      </w:r>
    </w:p>
    <w:p w14:paraId="69302C33" w14:textId="77777777" w:rsidR="006B2651" w:rsidRPr="000A4B0D" w:rsidRDefault="006B2651" w:rsidP="006B2651">
      <w:pPr>
        <w:autoSpaceDE w:val="0"/>
        <w:autoSpaceDN w:val="0"/>
        <w:adjustRightInd w:val="0"/>
        <w:rPr>
          <w:rFonts w:asciiTheme="majorHAnsi" w:hAnsiTheme="majorHAnsi" w:cstheme="majorHAnsi"/>
          <w:sz w:val="22"/>
          <w:szCs w:val="22"/>
        </w:rPr>
      </w:pPr>
    </w:p>
    <w:p w14:paraId="781C7EDC" w14:textId="7DC4C7A9" w:rsidR="006B2651" w:rsidRPr="000A4B0D" w:rsidRDefault="00BA7AE1" w:rsidP="006B2651">
      <w:pPr>
        <w:autoSpaceDE w:val="0"/>
        <w:autoSpaceDN w:val="0"/>
        <w:adjustRightInd w:val="0"/>
        <w:rPr>
          <w:rFonts w:asciiTheme="majorHAnsi" w:hAnsiTheme="majorHAnsi" w:cstheme="majorHAnsi"/>
          <w:sz w:val="22"/>
          <w:szCs w:val="22"/>
        </w:rPr>
      </w:pPr>
      <w:r w:rsidRPr="000A4B0D">
        <w:rPr>
          <w:rFonts w:asciiTheme="majorHAnsi" w:hAnsiTheme="majorHAnsi" w:cstheme="majorHAnsi"/>
          <w:sz w:val="22"/>
          <w:szCs w:val="22"/>
        </w:rPr>
        <w:t>What is the next best step</w:t>
      </w:r>
      <w:r w:rsidR="006B2651" w:rsidRPr="000A4B0D">
        <w:rPr>
          <w:rFonts w:asciiTheme="majorHAnsi" w:hAnsiTheme="majorHAnsi" w:cstheme="majorHAnsi"/>
          <w:sz w:val="22"/>
          <w:szCs w:val="22"/>
        </w:rPr>
        <w:t>?</w:t>
      </w:r>
    </w:p>
    <w:p w14:paraId="783BB20F" w14:textId="77777777" w:rsidR="006B2651" w:rsidRPr="000A4B0D" w:rsidRDefault="006B2651" w:rsidP="006B2651">
      <w:pPr>
        <w:autoSpaceDE w:val="0"/>
        <w:autoSpaceDN w:val="0"/>
        <w:adjustRightInd w:val="0"/>
        <w:rPr>
          <w:rFonts w:asciiTheme="majorHAnsi" w:hAnsiTheme="majorHAnsi" w:cstheme="majorHAnsi"/>
          <w:sz w:val="22"/>
          <w:szCs w:val="22"/>
        </w:rPr>
      </w:pPr>
    </w:p>
    <w:p w14:paraId="5A7885B8" w14:textId="707B249D" w:rsidR="00913F60" w:rsidRPr="000A4B0D" w:rsidRDefault="00913F60" w:rsidP="002A4156">
      <w:pPr>
        <w:pStyle w:val="ListParagraph"/>
        <w:numPr>
          <w:ilvl w:val="0"/>
          <w:numId w:val="4"/>
        </w:numPr>
        <w:autoSpaceDE w:val="0"/>
        <w:autoSpaceDN w:val="0"/>
        <w:adjustRightInd w:val="0"/>
        <w:rPr>
          <w:rFonts w:asciiTheme="majorHAnsi" w:hAnsiTheme="majorHAnsi" w:cstheme="majorHAnsi"/>
          <w:sz w:val="22"/>
          <w:szCs w:val="22"/>
        </w:rPr>
      </w:pPr>
      <w:r w:rsidRPr="000A4B0D">
        <w:rPr>
          <w:rFonts w:asciiTheme="majorHAnsi" w:hAnsiTheme="majorHAnsi" w:cstheme="majorHAnsi"/>
          <w:sz w:val="22"/>
          <w:szCs w:val="22"/>
        </w:rPr>
        <w:t>Early transfer to an Intermediate Care type unit: she will benefit from specialist Comprehensive Geriatric Assessment</w:t>
      </w:r>
    </w:p>
    <w:p w14:paraId="24BFE32E" w14:textId="77777777" w:rsidR="008C6249" w:rsidRPr="000A4B0D" w:rsidRDefault="008C6249" w:rsidP="008C6249">
      <w:pPr>
        <w:pStyle w:val="ListParagraph"/>
        <w:autoSpaceDE w:val="0"/>
        <w:autoSpaceDN w:val="0"/>
        <w:adjustRightInd w:val="0"/>
        <w:ind w:left="1080"/>
        <w:rPr>
          <w:rFonts w:asciiTheme="majorHAnsi" w:hAnsiTheme="majorHAnsi" w:cstheme="majorHAnsi"/>
          <w:sz w:val="22"/>
          <w:szCs w:val="22"/>
        </w:rPr>
      </w:pPr>
    </w:p>
    <w:p w14:paraId="252AD845" w14:textId="2316C740" w:rsidR="006B2651" w:rsidRPr="000A4B0D" w:rsidRDefault="00BA7AE1" w:rsidP="002A4156">
      <w:pPr>
        <w:pStyle w:val="ListParagraph"/>
        <w:numPr>
          <w:ilvl w:val="0"/>
          <w:numId w:val="4"/>
        </w:numPr>
        <w:autoSpaceDE w:val="0"/>
        <w:autoSpaceDN w:val="0"/>
        <w:adjustRightInd w:val="0"/>
        <w:rPr>
          <w:rFonts w:asciiTheme="majorHAnsi" w:hAnsiTheme="majorHAnsi" w:cstheme="majorHAnsi"/>
          <w:sz w:val="22"/>
          <w:szCs w:val="22"/>
        </w:rPr>
      </w:pPr>
      <w:r w:rsidRPr="000A4B0D">
        <w:rPr>
          <w:rFonts w:asciiTheme="majorHAnsi" w:hAnsiTheme="majorHAnsi" w:cstheme="majorHAnsi"/>
          <w:sz w:val="22"/>
          <w:szCs w:val="22"/>
        </w:rPr>
        <w:t>Immediate discharge to same</w:t>
      </w:r>
      <w:r w:rsidR="006B2651" w:rsidRPr="000A4B0D">
        <w:rPr>
          <w:rFonts w:asciiTheme="majorHAnsi" w:hAnsiTheme="majorHAnsi" w:cstheme="majorHAnsi"/>
          <w:sz w:val="22"/>
          <w:szCs w:val="22"/>
        </w:rPr>
        <w:t xml:space="preserve"> care home: her diagnosis of dementia means her rehabilitation potential is limited.</w:t>
      </w:r>
    </w:p>
    <w:p w14:paraId="65A91851" w14:textId="77777777" w:rsidR="008C6249" w:rsidRPr="000A4B0D" w:rsidRDefault="008C6249" w:rsidP="008C6249">
      <w:pPr>
        <w:autoSpaceDE w:val="0"/>
        <w:autoSpaceDN w:val="0"/>
        <w:adjustRightInd w:val="0"/>
        <w:rPr>
          <w:rFonts w:asciiTheme="majorHAnsi" w:hAnsiTheme="majorHAnsi" w:cstheme="majorHAnsi"/>
          <w:sz w:val="22"/>
          <w:szCs w:val="22"/>
        </w:rPr>
      </w:pPr>
    </w:p>
    <w:p w14:paraId="77B79B6A" w14:textId="0A5A687A" w:rsidR="006B2651" w:rsidRPr="000A4B0D" w:rsidRDefault="00BA7AE1" w:rsidP="002A4156">
      <w:pPr>
        <w:pStyle w:val="ListParagraph"/>
        <w:numPr>
          <w:ilvl w:val="0"/>
          <w:numId w:val="4"/>
        </w:numPr>
        <w:autoSpaceDE w:val="0"/>
        <w:autoSpaceDN w:val="0"/>
        <w:adjustRightInd w:val="0"/>
        <w:rPr>
          <w:rFonts w:asciiTheme="majorHAnsi" w:hAnsiTheme="majorHAnsi" w:cstheme="majorHAnsi"/>
          <w:sz w:val="22"/>
          <w:szCs w:val="22"/>
        </w:rPr>
      </w:pPr>
      <w:r w:rsidRPr="000A4B0D">
        <w:rPr>
          <w:rFonts w:asciiTheme="majorHAnsi" w:hAnsiTheme="majorHAnsi" w:cstheme="majorHAnsi"/>
          <w:sz w:val="22"/>
          <w:szCs w:val="22"/>
        </w:rPr>
        <w:t xml:space="preserve">Immediate discharge to same </w:t>
      </w:r>
      <w:r w:rsidR="006B2651" w:rsidRPr="000A4B0D">
        <w:rPr>
          <w:rFonts w:asciiTheme="majorHAnsi" w:hAnsiTheme="majorHAnsi" w:cstheme="majorHAnsi"/>
          <w:sz w:val="22"/>
          <w:szCs w:val="22"/>
        </w:rPr>
        <w:t>care home with C</w:t>
      </w:r>
      <w:r w:rsidRPr="000A4B0D">
        <w:rPr>
          <w:rFonts w:asciiTheme="majorHAnsi" w:hAnsiTheme="majorHAnsi" w:cstheme="majorHAnsi"/>
          <w:sz w:val="22"/>
          <w:szCs w:val="22"/>
        </w:rPr>
        <w:t>ommunity Physiotherapy: l</w:t>
      </w:r>
      <w:r w:rsidR="006B2651" w:rsidRPr="000A4B0D">
        <w:rPr>
          <w:rFonts w:asciiTheme="majorHAnsi" w:hAnsiTheme="majorHAnsi" w:cstheme="majorHAnsi"/>
          <w:sz w:val="22"/>
          <w:szCs w:val="22"/>
        </w:rPr>
        <w:t>ikely to do better in her own home environment.</w:t>
      </w:r>
    </w:p>
    <w:p w14:paraId="7C314CC0" w14:textId="77777777" w:rsidR="008C6249" w:rsidRPr="000A4B0D" w:rsidRDefault="008C6249" w:rsidP="008C6249">
      <w:pPr>
        <w:autoSpaceDE w:val="0"/>
        <w:autoSpaceDN w:val="0"/>
        <w:adjustRightInd w:val="0"/>
        <w:rPr>
          <w:rFonts w:asciiTheme="majorHAnsi" w:hAnsiTheme="majorHAnsi" w:cstheme="majorHAnsi"/>
          <w:sz w:val="22"/>
          <w:szCs w:val="22"/>
        </w:rPr>
      </w:pPr>
    </w:p>
    <w:p w14:paraId="7050FEDC" w14:textId="64579604" w:rsidR="006B2651" w:rsidRPr="000A4B0D" w:rsidRDefault="00BA7AE1" w:rsidP="002A4156">
      <w:pPr>
        <w:pStyle w:val="ListParagraph"/>
        <w:numPr>
          <w:ilvl w:val="0"/>
          <w:numId w:val="4"/>
        </w:numPr>
        <w:autoSpaceDE w:val="0"/>
        <w:autoSpaceDN w:val="0"/>
        <w:adjustRightInd w:val="0"/>
        <w:rPr>
          <w:rFonts w:asciiTheme="majorHAnsi" w:hAnsiTheme="majorHAnsi" w:cstheme="majorHAnsi"/>
          <w:sz w:val="22"/>
          <w:szCs w:val="22"/>
        </w:rPr>
      </w:pPr>
      <w:r w:rsidRPr="000A4B0D">
        <w:rPr>
          <w:rFonts w:asciiTheme="majorHAnsi" w:hAnsiTheme="majorHAnsi" w:cstheme="majorHAnsi"/>
          <w:sz w:val="22"/>
          <w:szCs w:val="22"/>
        </w:rPr>
        <w:t>Inpatient</w:t>
      </w:r>
      <w:r w:rsidR="006B2651" w:rsidRPr="000A4B0D">
        <w:rPr>
          <w:rFonts w:asciiTheme="majorHAnsi" w:hAnsiTheme="majorHAnsi" w:cstheme="majorHAnsi"/>
          <w:sz w:val="22"/>
          <w:szCs w:val="22"/>
        </w:rPr>
        <w:t xml:space="preserve"> </w:t>
      </w:r>
      <w:proofErr w:type="spellStart"/>
      <w:r w:rsidRPr="000A4B0D">
        <w:rPr>
          <w:rFonts w:asciiTheme="majorHAnsi" w:hAnsiTheme="majorHAnsi" w:cstheme="majorHAnsi"/>
          <w:sz w:val="22"/>
          <w:szCs w:val="22"/>
        </w:rPr>
        <w:t>orthogeriatric</w:t>
      </w:r>
      <w:proofErr w:type="spellEnd"/>
      <w:r w:rsidRPr="000A4B0D">
        <w:rPr>
          <w:rFonts w:asciiTheme="majorHAnsi" w:hAnsiTheme="majorHAnsi" w:cstheme="majorHAnsi"/>
          <w:sz w:val="22"/>
          <w:szCs w:val="22"/>
        </w:rPr>
        <w:t xml:space="preserve"> </w:t>
      </w:r>
      <w:r w:rsidR="006B2651" w:rsidRPr="000A4B0D">
        <w:rPr>
          <w:rFonts w:asciiTheme="majorHAnsi" w:hAnsiTheme="majorHAnsi" w:cstheme="majorHAnsi"/>
          <w:sz w:val="22"/>
          <w:szCs w:val="22"/>
        </w:rPr>
        <w:t>rehabil</w:t>
      </w:r>
      <w:r w:rsidRPr="000A4B0D">
        <w:rPr>
          <w:rFonts w:asciiTheme="majorHAnsi" w:hAnsiTheme="majorHAnsi" w:cstheme="majorHAnsi"/>
          <w:sz w:val="22"/>
          <w:szCs w:val="22"/>
        </w:rPr>
        <w:t>itation</w:t>
      </w:r>
      <w:r w:rsidR="006B2651" w:rsidRPr="000A4B0D">
        <w:rPr>
          <w:rFonts w:asciiTheme="majorHAnsi" w:hAnsiTheme="majorHAnsi" w:cstheme="majorHAnsi"/>
          <w:sz w:val="22"/>
          <w:szCs w:val="22"/>
        </w:rPr>
        <w:t>: fewer moves will lesson the chance of dev</w:t>
      </w:r>
      <w:r w:rsidRPr="000A4B0D">
        <w:rPr>
          <w:rFonts w:asciiTheme="majorHAnsi" w:hAnsiTheme="majorHAnsi" w:cstheme="majorHAnsi"/>
          <w:sz w:val="22"/>
          <w:szCs w:val="22"/>
        </w:rPr>
        <w:t>eloping delirium and improve</w:t>
      </w:r>
      <w:r w:rsidR="006B2651" w:rsidRPr="000A4B0D">
        <w:rPr>
          <w:rFonts w:asciiTheme="majorHAnsi" w:hAnsiTheme="majorHAnsi" w:cstheme="majorHAnsi"/>
          <w:sz w:val="22"/>
          <w:szCs w:val="22"/>
        </w:rPr>
        <w:t xml:space="preserve"> functional outcome</w:t>
      </w:r>
    </w:p>
    <w:p w14:paraId="353C4609" w14:textId="77777777" w:rsidR="008C6249" w:rsidRPr="000A4B0D" w:rsidRDefault="008C6249" w:rsidP="008C6249">
      <w:pPr>
        <w:autoSpaceDE w:val="0"/>
        <w:autoSpaceDN w:val="0"/>
        <w:adjustRightInd w:val="0"/>
        <w:rPr>
          <w:rFonts w:asciiTheme="majorHAnsi" w:hAnsiTheme="majorHAnsi" w:cstheme="majorHAnsi"/>
          <w:sz w:val="22"/>
          <w:szCs w:val="22"/>
        </w:rPr>
      </w:pPr>
    </w:p>
    <w:p w14:paraId="6E4E235F" w14:textId="77777777" w:rsidR="006B2651" w:rsidRPr="000A4B0D" w:rsidRDefault="006B2651" w:rsidP="008C6249">
      <w:pPr>
        <w:autoSpaceDE w:val="0"/>
        <w:autoSpaceDN w:val="0"/>
        <w:adjustRightInd w:val="0"/>
        <w:ind w:left="720"/>
        <w:rPr>
          <w:rFonts w:asciiTheme="majorHAnsi" w:hAnsiTheme="majorHAnsi" w:cstheme="majorHAnsi"/>
          <w:sz w:val="22"/>
          <w:szCs w:val="22"/>
        </w:rPr>
      </w:pPr>
      <w:r w:rsidRPr="000A4B0D">
        <w:rPr>
          <w:rFonts w:asciiTheme="majorHAnsi" w:hAnsiTheme="majorHAnsi" w:cstheme="majorHAnsi"/>
          <w:sz w:val="22"/>
          <w:szCs w:val="22"/>
        </w:rPr>
        <w:t>E) Multidisciplinary Assessment on the Hip Fracture Ward: to ensure a person centred rehabilitation plan</w:t>
      </w:r>
    </w:p>
    <w:p w14:paraId="46AFF19E" w14:textId="77777777" w:rsidR="006B2651" w:rsidRPr="000A4B0D" w:rsidRDefault="006B2651" w:rsidP="006B2651">
      <w:pPr>
        <w:autoSpaceDE w:val="0"/>
        <w:autoSpaceDN w:val="0"/>
        <w:adjustRightInd w:val="0"/>
        <w:rPr>
          <w:rFonts w:asciiTheme="majorHAnsi" w:hAnsiTheme="majorHAnsi" w:cstheme="majorHAnsi"/>
          <w:sz w:val="22"/>
          <w:szCs w:val="22"/>
        </w:rPr>
      </w:pPr>
    </w:p>
    <w:p w14:paraId="15C14D7E" w14:textId="77777777" w:rsidR="006B2651" w:rsidRPr="000A4B0D" w:rsidRDefault="006B2651" w:rsidP="006B2651">
      <w:pPr>
        <w:autoSpaceDE w:val="0"/>
        <w:autoSpaceDN w:val="0"/>
        <w:adjustRightInd w:val="0"/>
        <w:rPr>
          <w:rFonts w:asciiTheme="majorHAnsi" w:hAnsiTheme="majorHAnsi" w:cstheme="majorHAnsi"/>
          <w:sz w:val="22"/>
          <w:szCs w:val="22"/>
        </w:rPr>
      </w:pPr>
    </w:p>
    <w:p w14:paraId="00474E39" w14:textId="77777777" w:rsidR="008C6249" w:rsidRPr="000A4B0D" w:rsidRDefault="008C6249" w:rsidP="006B2651">
      <w:pPr>
        <w:autoSpaceDE w:val="0"/>
        <w:autoSpaceDN w:val="0"/>
        <w:adjustRightInd w:val="0"/>
        <w:rPr>
          <w:rFonts w:asciiTheme="majorHAnsi" w:hAnsiTheme="majorHAnsi" w:cstheme="majorHAnsi"/>
          <w:sz w:val="22"/>
          <w:szCs w:val="22"/>
        </w:rPr>
      </w:pPr>
    </w:p>
    <w:p w14:paraId="33C69A63" w14:textId="10640714" w:rsidR="006B2651" w:rsidRPr="000A4B0D" w:rsidRDefault="006B2651" w:rsidP="006B2651">
      <w:pPr>
        <w:autoSpaceDE w:val="0"/>
        <w:autoSpaceDN w:val="0"/>
        <w:adjustRightInd w:val="0"/>
        <w:rPr>
          <w:rFonts w:asciiTheme="majorHAnsi" w:hAnsiTheme="majorHAnsi" w:cstheme="majorHAnsi"/>
          <w:sz w:val="22"/>
          <w:szCs w:val="22"/>
        </w:rPr>
      </w:pPr>
      <w:r w:rsidRPr="000A4B0D">
        <w:rPr>
          <w:rFonts w:asciiTheme="majorHAnsi" w:hAnsiTheme="majorHAnsi" w:cstheme="majorHAnsi"/>
          <w:sz w:val="22"/>
          <w:szCs w:val="22"/>
        </w:rPr>
        <w:t>2. An 83 year old</w:t>
      </w:r>
      <w:r w:rsidR="00BA7AE1" w:rsidRPr="000A4B0D">
        <w:rPr>
          <w:rFonts w:asciiTheme="majorHAnsi" w:hAnsiTheme="majorHAnsi" w:cstheme="majorHAnsi"/>
          <w:sz w:val="22"/>
          <w:szCs w:val="22"/>
        </w:rPr>
        <w:t xml:space="preserve"> man with</w:t>
      </w:r>
      <w:r w:rsidRPr="000A4B0D">
        <w:rPr>
          <w:rFonts w:asciiTheme="majorHAnsi" w:hAnsiTheme="majorHAnsi" w:cstheme="majorHAnsi"/>
          <w:sz w:val="22"/>
          <w:szCs w:val="22"/>
        </w:rPr>
        <w:t xml:space="preserve"> COPD, Ischaemic Heart disease and multiple falls</w:t>
      </w:r>
      <w:r w:rsidR="00BA7AE1" w:rsidRPr="000A4B0D">
        <w:rPr>
          <w:rFonts w:asciiTheme="majorHAnsi" w:hAnsiTheme="majorHAnsi" w:cstheme="majorHAnsi"/>
          <w:sz w:val="22"/>
          <w:szCs w:val="22"/>
        </w:rPr>
        <w:t xml:space="preserve">. He attends Emergency </w:t>
      </w:r>
      <w:proofErr w:type="spellStart"/>
      <w:r w:rsidR="00BA7AE1" w:rsidRPr="000A4B0D">
        <w:rPr>
          <w:rFonts w:asciiTheme="majorHAnsi" w:hAnsiTheme="majorHAnsi" w:cstheme="majorHAnsi"/>
          <w:sz w:val="22"/>
          <w:szCs w:val="22"/>
        </w:rPr>
        <w:t>Dept</w:t>
      </w:r>
      <w:proofErr w:type="spellEnd"/>
      <w:r w:rsidR="00BA7AE1" w:rsidRPr="000A4B0D">
        <w:rPr>
          <w:rFonts w:asciiTheme="majorHAnsi" w:hAnsiTheme="majorHAnsi" w:cstheme="majorHAnsi"/>
          <w:sz w:val="22"/>
          <w:szCs w:val="22"/>
        </w:rPr>
        <w:t xml:space="preserve"> following a fall; he has a cough productive of green sputum, a temperature of 37.4 and pulse 100 beats per minute, Saturations 90% on room air, BP 138/78</w:t>
      </w:r>
      <w:r w:rsidRPr="000A4B0D">
        <w:rPr>
          <w:rFonts w:asciiTheme="majorHAnsi" w:hAnsiTheme="majorHAnsi" w:cstheme="majorHAnsi"/>
          <w:sz w:val="22"/>
          <w:szCs w:val="22"/>
        </w:rPr>
        <w:t>. He lives alone and has no home care. The patient tells you he wants to go home; his daughter</w:t>
      </w:r>
      <w:r w:rsidR="00BA7AE1" w:rsidRPr="000A4B0D">
        <w:rPr>
          <w:rFonts w:asciiTheme="majorHAnsi" w:hAnsiTheme="majorHAnsi" w:cstheme="majorHAnsi"/>
          <w:sz w:val="22"/>
          <w:szCs w:val="22"/>
        </w:rPr>
        <w:t xml:space="preserve"> (who lives 120 miles away)</w:t>
      </w:r>
      <w:r w:rsidRPr="000A4B0D">
        <w:rPr>
          <w:rFonts w:asciiTheme="majorHAnsi" w:hAnsiTheme="majorHAnsi" w:cstheme="majorHAnsi"/>
          <w:sz w:val="22"/>
          <w:szCs w:val="22"/>
        </w:rPr>
        <w:t xml:space="preserve"> is distressed and says he cannot manage at home and must be admitted.</w:t>
      </w:r>
    </w:p>
    <w:p w14:paraId="651DA9F8" w14:textId="77777777" w:rsidR="006B2651" w:rsidRPr="000A4B0D" w:rsidRDefault="006B2651" w:rsidP="006B2651">
      <w:pPr>
        <w:autoSpaceDE w:val="0"/>
        <w:autoSpaceDN w:val="0"/>
        <w:adjustRightInd w:val="0"/>
        <w:rPr>
          <w:rFonts w:asciiTheme="majorHAnsi" w:hAnsiTheme="majorHAnsi" w:cstheme="majorHAnsi"/>
          <w:sz w:val="22"/>
          <w:szCs w:val="22"/>
        </w:rPr>
      </w:pPr>
    </w:p>
    <w:p w14:paraId="3E0E7F69" w14:textId="77777777" w:rsidR="006B2651" w:rsidRPr="000A4B0D" w:rsidRDefault="006B2651" w:rsidP="006B2651">
      <w:pPr>
        <w:autoSpaceDE w:val="0"/>
        <w:autoSpaceDN w:val="0"/>
        <w:adjustRightInd w:val="0"/>
        <w:rPr>
          <w:rFonts w:asciiTheme="majorHAnsi" w:hAnsiTheme="majorHAnsi" w:cstheme="majorHAnsi"/>
          <w:sz w:val="22"/>
          <w:szCs w:val="22"/>
        </w:rPr>
      </w:pPr>
      <w:r w:rsidRPr="000A4B0D">
        <w:rPr>
          <w:rFonts w:asciiTheme="majorHAnsi" w:hAnsiTheme="majorHAnsi" w:cstheme="majorHAnsi"/>
          <w:sz w:val="22"/>
          <w:szCs w:val="22"/>
        </w:rPr>
        <w:t>Which is the most appropriate management plan?</w:t>
      </w:r>
    </w:p>
    <w:p w14:paraId="4D3AC3B3" w14:textId="77777777" w:rsidR="006B2651" w:rsidRPr="000A4B0D" w:rsidRDefault="006B2651" w:rsidP="006B2651">
      <w:pPr>
        <w:autoSpaceDE w:val="0"/>
        <w:autoSpaceDN w:val="0"/>
        <w:adjustRightInd w:val="0"/>
        <w:rPr>
          <w:rFonts w:asciiTheme="majorHAnsi" w:hAnsiTheme="majorHAnsi" w:cstheme="majorHAnsi"/>
          <w:sz w:val="22"/>
          <w:szCs w:val="22"/>
        </w:rPr>
      </w:pPr>
    </w:p>
    <w:p w14:paraId="62727AB9" w14:textId="59A07A2D" w:rsidR="006B2651" w:rsidRPr="000A4B0D" w:rsidRDefault="006B2651" w:rsidP="002A4156">
      <w:pPr>
        <w:pStyle w:val="ListParagraph"/>
        <w:numPr>
          <w:ilvl w:val="0"/>
          <w:numId w:val="5"/>
        </w:numPr>
        <w:autoSpaceDE w:val="0"/>
        <w:autoSpaceDN w:val="0"/>
        <w:adjustRightInd w:val="0"/>
        <w:rPr>
          <w:rFonts w:asciiTheme="majorHAnsi" w:hAnsiTheme="majorHAnsi" w:cstheme="majorHAnsi"/>
          <w:sz w:val="22"/>
          <w:szCs w:val="22"/>
        </w:rPr>
      </w:pPr>
      <w:r w:rsidRPr="000A4B0D">
        <w:rPr>
          <w:rFonts w:asciiTheme="majorHAnsi" w:hAnsiTheme="majorHAnsi" w:cstheme="majorHAnsi"/>
          <w:sz w:val="22"/>
          <w:szCs w:val="22"/>
        </w:rPr>
        <w:t>Admit to an acute unit for medical treatment: he has evidence of an acute illness</w:t>
      </w:r>
    </w:p>
    <w:p w14:paraId="6D43B5C0" w14:textId="77777777" w:rsidR="008C6249" w:rsidRPr="000A4B0D" w:rsidRDefault="008C6249" w:rsidP="008C6249">
      <w:pPr>
        <w:pStyle w:val="ListParagraph"/>
        <w:autoSpaceDE w:val="0"/>
        <w:autoSpaceDN w:val="0"/>
        <w:adjustRightInd w:val="0"/>
        <w:ind w:left="1080"/>
        <w:rPr>
          <w:rFonts w:asciiTheme="majorHAnsi" w:hAnsiTheme="majorHAnsi" w:cstheme="majorHAnsi"/>
          <w:sz w:val="22"/>
          <w:szCs w:val="22"/>
        </w:rPr>
      </w:pPr>
    </w:p>
    <w:p w14:paraId="582C8584" w14:textId="716FD05B" w:rsidR="006B2651" w:rsidRPr="000A4B0D" w:rsidRDefault="006B2651" w:rsidP="002A4156">
      <w:pPr>
        <w:pStyle w:val="ListParagraph"/>
        <w:numPr>
          <w:ilvl w:val="0"/>
          <w:numId w:val="5"/>
        </w:numPr>
        <w:autoSpaceDE w:val="0"/>
        <w:autoSpaceDN w:val="0"/>
        <w:adjustRightInd w:val="0"/>
        <w:rPr>
          <w:rFonts w:asciiTheme="majorHAnsi" w:hAnsiTheme="majorHAnsi" w:cstheme="majorHAnsi"/>
          <w:sz w:val="22"/>
          <w:szCs w:val="22"/>
        </w:rPr>
      </w:pPr>
      <w:r w:rsidRPr="000A4B0D">
        <w:rPr>
          <w:rFonts w:asciiTheme="majorHAnsi" w:hAnsiTheme="majorHAnsi" w:cstheme="majorHAnsi"/>
          <w:sz w:val="22"/>
          <w:szCs w:val="22"/>
        </w:rPr>
        <w:t>Admit to an Intermediate Care bed: he needs a place of safety to assess his needs</w:t>
      </w:r>
    </w:p>
    <w:p w14:paraId="3FA3292F" w14:textId="77777777" w:rsidR="008C6249" w:rsidRPr="000A4B0D" w:rsidRDefault="008C6249" w:rsidP="008C6249">
      <w:pPr>
        <w:autoSpaceDE w:val="0"/>
        <w:autoSpaceDN w:val="0"/>
        <w:adjustRightInd w:val="0"/>
        <w:rPr>
          <w:rFonts w:asciiTheme="majorHAnsi" w:hAnsiTheme="majorHAnsi" w:cstheme="majorHAnsi"/>
          <w:sz w:val="22"/>
          <w:szCs w:val="22"/>
        </w:rPr>
      </w:pPr>
    </w:p>
    <w:p w14:paraId="3F0B0633" w14:textId="5F81A1C7" w:rsidR="006B2651" w:rsidRPr="000A4B0D" w:rsidRDefault="006B2651" w:rsidP="002A4156">
      <w:pPr>
        <w:pStyle w:val="ListParagraph"/>
        <w:numPr>
          <w:ilvl w:val="0"/>
          <w:numId w:val="5"/>
        </w:numPr>
        <w:autoSpaceDE w:val="0"/>
        <w:autoSpaceDN w:val="0"/>
        <w:adjustRightInd w:val="0"/>
        <w:rPr>
          <w:rFonts w:asciiTheme="majorHAnsi" w:hAnsiTheme="majorHAnsi" w:cstheme="majorHAnsi"/>
          <w:sz w:val="22"/>
          <w:szCs w:val="22"/>
        </w:rPr>
      </w:pPr>
      <w:r w:rsidRPr="000A4B0D">
        <w:rPr>
          <w:rFonts w:asciiTheme="majorHAnsi" w:hAnsiTheme="majorHAnsi" w:cstheme="majorHAnsi"/>
          <w:sz w:val="22"/>
          <w:szCs w:val="22"/>
        </w:rPr>
        <w:t xml:space="preserve">Home with antibiotics and analgesia: his wishes </w:t>
      </w:r>
      <w:proofErr w:type="spellStart"/>
      <w:r w:rsidRPr="000A4B0D">
        <w:rPr>
          <w:rFonts w:asciiTheme="majorHAnsi" w:hAnsiTheme="majorHAnsi" w:cstheme="majorHAnsi"/>
          <w:sz w:val="22"/>
          <w:szCs w:val="22"/>
        </w:rPr>
        <w:t>over ride</w:t>
      </w:r>
      <w:proofErr w:type="spellEnd"/>
      <w:r w:rsidRPr="000A4B0D">
        <w:rPr>
          <w:rFonts w:asciiTheme="majorHAnsi" w:hAnsiTheme="majorHAnsi" w:cstheme="majorHAnsi"/>
          <w:sz w:val="22"/>
          <w:szCs w:val="22"/>
        </w:rPr>
        <w:t xml:space="preserve"> his daughters concerns</w:t>
      </w:r>
    </w:p>
    <w:p w14:paraId="6EEEF032" w14:textId="77777777" w:rsidR="008C6249" w:rsidRPr="000A4B0D" w:rsidRDefault="008C6249" w:rsidP="008C6249">
      <w:pPr>
        <w:autoSpaceDE w:val="0"/>
        <w:autoSpaceDN w:val="0"/>
        <w:adjustRightInd w:val="0"/>
        <w:rPr>
          <w:rFonts w:asciiTheme="majorHAnsi" w:hAnsiTheme="majorHAnsi" w:cstheme="majorHAnsi"/>
          <w:sz w:val="22"/>
          <w:szCs w:val="22"/>
        </w:rPr>
      </w:pPr>
    </w:p>
    <w:p w14:paraId="24F9A5ED" w14:textId="3F950548" w:rsidR="006B2651" w:rsidRPr="000A4B0D" w:rsidRDefault="006B2651" w:rsidP="002A4156">
      <w:pPr>
        <w:pStyle w:val="ListParagraph"/>
        <w:numPr>
          <w:ilvl w:val="0"/>
          <w:numId w:val="5"/>
        </w:numPr>
        <w:autoSpaceDE w:val="0"/>
        <w:autoSpaceDN w:val="0"/>
        <w:adjustRightInd w:val="0"/>
        <w:rPr>
          <w:rFonts w:asciiTheme="majorHAnsi" w:hAnsiTheme="majorHAnsi" w:cstheme="majorHAnsi"/>
          <w:sz w:val="22"/>
          <w:szCs w:val="22"/>
        </w:rPr>
      </w:pPr>
      <w:r w:rsidRPr="000A4B0D">
        <w:rPr>
          <w:rFonts w:asciiTheme="majorHAnsi" w:hAnsiTheme="majorHAnsi" w:cstheme="majorHAnsi"/>
          <w:sz w:val="22"/>
          <w:szCs w:val="22"/>
        </w:rPr>
        <w:t>Home with early follow up in the Falls clinic and referral to the community based COPD team</w:t>
      </w:r>
    </w:p>
    <w:p w14:paraId="7DD06A90" w14:textId="77777777" w:rsidR="008C6249" w:rsidRPr="000A4B0D" w:rsidRDefault="008C6249" w:rsidP="008C6249">
      <w:pPr>
        <w:autoSpaceDE w:val="0"/>
        <w:autoSpaceDN w:val="0"/>
        <w:adjustRightInd w:val="0"/>
        <w:rPr>
          <w:rFonts w:asciiTheme="majorHAnsi" w:hAnsiTheme="majorHAnsi" w:cstheme="majorHAnsi"/>
          <w:sz w:val="22"/>
          <w:szCs w:val="22"/>
        </w:rPr>
      </w:pPr>
    </w:p>
    <w:p w14:paraId="0CE2CEEC" w14:textId="63C16BAE" w:rsidR="00913F60" w:rsidRPr="000A4B0D" w:rsidRDefault="00913F60" w:rsidP="008C6249">
      <w:pPr>
        <w:autoSpaceDE w:val="0"/>
        <w:autoSpaceDN w:val="0"/>
        <w:adjustRightInd w:val="0"/>
        <w:ind w:left="720"/>
        <w:rPr>
          <w:rFonts w:asciiTheme="majorHAnsi" w:hAnsiTheme="majorHAnsi" w:cstheme="majorHAnsi"/>
          <w:sz w:val="22"/>
          <w:szCs w:val="22"/>
        </w:rPr>
      </w:pPr>
      <w:r w:rsidRPr="000A4B0D">
        <w:rPr>
          <w:rFonts w:asciiTheme="majorHAnsi" w:hAnsiTheme="majorHAnsi" w:cstheme="majorHAnsi"/>
          <w:sz w:val="22"/>
          <w:szCs w:val="22"/>
        </w:rPr>
        <w:lastRenderedPageBreak/>
        <w:t>E) Multidisciplinary assessment in ED to assess his needs</w:t>
      </w:r>
    </w:p>
    <w:p w14:paraId="1698B616" w14:textId="77777777" w:rsidR="006B2651" w:rsidRPr="000A4B0D" w:rsidRDefault="006B2651" w:rsidP="006B2651">
      <w:pPr>
        <w:autoSpaceDE w:val="0"/>
        <w:autoSpaceDN w:val="0"/>
        <w:adjustRightInd w:val="0"/>
        <w:rPr>
          <w:rFonts w:asciiTheme="majorHAnsi" w:hAnsiTheme="majorHAnsi" w:cstheme="majorHAnsi"/>
          <w:sz w:val="22"/>
          <w:szCs w:val="22"/>
        </w:rPr>
      </w:pPr>
    </w:p>
    <w:p w14:paraId="68A4F311" w14:textId="77777777" w:rsidR="008C6249" w:rsidRPr="000A4B0D" w:rsidRDefault="008C6249" w:rsidP="006B2651">
      <w:pPr>
        <w:autoSpaceDE w:val="0"/>
        <w:autoSpaceDN w:val="0"/>
        <w:adjustRightInd w:val="0"/>
        <w:rPr>
          <w:rFonts w:asciiTheme="majorHAnsi" w:hAnsiTheme="majorHAnsi" w:cstheme="majorHAnsi"/>
          <w:sz w:val="22"/>
          <w:szCs w:val="22"/>
        </w:rPr>
      </w:pPr>
    </w:p>
    <w:p w14:paraId="1B0DBD6D" w14:textId="77777777" w:rsidR="008C6249" w:rsidRPr="000A4B0D" w:rsidRDefault="008C6249" w:rsidP="006B2651">
      <w:pPr>
        <w:autoSpaceDE w:val="0"/>
        <w:autoSpaceDN w:val="0"/>
        <w:adjustRightInd w:val="0"/>
        <w:rPr>
          <w:rFonts w:asciiTheme="majorHAnsi" w:hAnsiTheme="majorHAnsi" w:cstheme="majorHAnsi"/>
          <w:sz w:val="22"/>
          <w:szCs w:val="22"/>
        </w:rPr>
      </w:pPr>
    </w:p>
    <w:p w14:paraId="4A908F76" w14:textId="77777777" w:rsidR="008C6249" w:rsidRPr="000A4B0D" w:rsidRDefault="008C6249" w:rsidP="00D8565B">
      <w:pPr>
        <w:widowControl w:val="0"/>
        <w:autoSpaceDE w:val="0"/>
        <w:autoSpaceDN w:val="0"/>
        <w:adjustRightInd w:val="0"/>
        <w:rPr>
          <w:rFonts w:asciiTheme="majorHAnsi" w:hAnsiTheme="majorHAnsi" w:cstheme="majorHAnsi"/>
          <w:sz w:val="22"/>
          <w:szCs w:val="22"/>
        </w:rPr>
      </w:pPr>
    </w:p>
    <w:p w14:paraId="153B7FB6" w14:textId="56EC1B4D" w:rsidR="00D8565B" w:rsidRPr="000A4B0D" w:rsidRDefault="006B2651" w:rsidP="00D8565B">
      <w:pPr>
        <w:widowControl w:val="0"/>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3. The gold standards framework for palliative care encour</w:t>
      </w:r>
      <w:r w:rsidR="00407492" w:rsidRPr="000A4B0D">
        <w:rPr>
          <w:rFonts w:asciiTheme="majorHAnsi" w:hAnsiTheme="majorHAnsi" w:cstheme="majorHAnsi"/>
          <w:sz w:val="22"/>
          <w:szCs w:val="22"/>
          <w:lang w:val="en-US"/>
        </w:rPr>
        <w:t>ages doctors to ask the</w:t>
      </w:r>
      <w:r w:rsidRPr="000A4B0D">
        <w:rPr>
          <w:rFonts w:asciiTheme="majorHAnsi" w:hAnsiTheme="majorHAnsi" w:cstheme="majorHAnsi"/>
          <w:sz w:val="22"/>
          <w:szCs w:val="22"/>
          <w:lang w:val="en-US"/>
        </w:rPr>
        <w:t xml:space="preserve"> question. 'Would you be surprised if this patient died in the next 6 months?' If the doctor is unsure it suggests looking for </w:t>
      </w:r>
      <w:r w:rsidR="006F3467" w:rsidRPr="000A4B0D">
        <w:rPr>
          <w:rFonts w:asciiTheme="majorHAnsi" w:hAnsiTheme="majorHAnsi" w:cstheme="majorHAnsi"/>
          <w:sz w:val="22"/>
          <w:szCs w:val="22"/>
          <w:lang w:val="en-US"/>
        </w:rPr>
        <w:t xml:space="preserve">clinical end of life and </w:t>
      </w:r>
      <w:r w:rsidRPr="000A4B0D">
        <w:rPr>
          <w:rFonts w:asciiTheme="majorHAnsi" w:hAnsiTheme="majorHAnsi" w:cstheme="majorHAnsi"/>
          <w:sz w:val="22"/>
          <w:szCs w:val="22"/>
          <w:lang w:val="en-US"/>
        </w:rPr>
        <w:t xml:space="preserve">disease related indicators. Regarding dementia the disease related indicators do NOT include: </w:t>
      </w:r>
    </w:p>
    <w:p w14:paraId="269F1627" w14:textId="77777777" w:rsidR="00D8565B" w:rsidRPr="000A4B0D" w:rsidRDefault="00D8565B" w:rsidP="008C6249">
      <w:pPr>
        <w:widowControl w:val="0"/>
        <w:autoSpaceDE w:val="0"/>
        <w:autoSpaceDN w:val="0"/>
        <w:adjustRightInd w:val="0"/>
        <w:ind w:left="284"/>
        <w:rPr>
          <w:rFonts w:asciiTheme="majorHAnsi" w:hAnsiTheme="majorHAnsi" w:cstheme="majorHAnsi"/>
          <w:sz w:val="22"/>
          <w:szCs w:val="22"/>
          <w:lang w:val="en-US"/>
        </w:rPr>
      </w:pPr>
    </w:p>
    <w:p w14:paraId="6841662F" w14:textId="2FF9F649" w:rsidR="00913F60" w:rsidRPr="000A4B0D" w:rsidRDefault="00913F60" w:rsidP="008C6249">
      <w:pPr>
        <w:pStyle w:val="ListParagraph"/>
        <w:widowControl w:val="0"/>
        <w:numPr>
          <w:ilvl w:val="0"/>
          <w:numId w:val="1"/>
        </w:numPr>
        <w:autoSpaceDE w:val="0"/>
        <w:autoSpaceDN w:val="0"/>
        <w:adjustRightInd w:val="0"/>
        <w:ind w:left="568" w:hanging="284"/>
        <w:rPr>
          <w:rFonts w:asciiTheme="majorHAnsi" w:hAnsiTheme="majorHAnsi" w:cstheme="majorHAnsi"/>
          <w:sz w:val="22"/>
          <w:szCs w:val="22"/>
          <w:lang w:val="en-US"/>
        </w:rPr>
      </w:pPr>
      <w:r w:rsidRPr="000A4B0D">
        <w:rPr>
          <w:rFonts w:asciiTheme="majorHAnsi" w:hAnsiTheme="majorHAnsi" w:cstheme="majorHAnsi"/>
          <w:sz w:val="22"/>
          <w:szCs w:val="22"/>
          <w:lang w:val="en-US"/>
        </w:rPr>
        <w:t>Onset of dementia five or more years ago</w:t>
      </w:r>
    </w:p>
    <w:p w14:paraId="40219003" w14:textId="30B495C5" w:rsidR="00D8565B" w:rsidRPr="000A4B0D" w:rsidRDefault="006B2651" w:rsidP="008C6249">
      <w:pPr>
        <w:pStyle w:val="ListParagraph"/>
        <w:widowControl w:val="0"/>
        <w:numPr>
          <w:ilvl w:val="0"/>
          <w:numId w:val="1"/>
        </w:numPr>
        <w:autoSpaceDE w:val="0"/>
        <w:autoSpaceDN w:val="0"/>
        <w:adjustRightInd w:val="0"/>
        <w:ind w:left="568" w:hanging="284"/>
        <w:rPr>
          <w:rFonts w:asciiTheme="majorHAnsi" w:hAnsiTheme="majorHAnsi" w:cstheme="majorHAnsi"/>
          <w:sz w:val="22"/>
          <w:szCs w:val="22"/>
          <w:lang w:val="en-US"/>
        </w:rPr>
      </w:pPr>
      <w:r w:rsidRPr="000A4B0D">
        <w:rPr>
          <w:rFonts w:asciiTheme="majorHAnsi" w:hAnsiTheme="majorHAnsi" w:cstheme="majorHAnsi"/>
          <w:sz w:val="22"/>
          <w:szCs w:val="22"/>
          <w:lang w:val="en-US"/>
        </w:rPr>
        <w:t>Recurrent febrile episodes or i</w:t>
      </w:r>
      <w:r w:rsidR="006F3467" w:rsidRPr="000A4B0D">
        <w:rPr>
          <w:rFonts w:asciiTheme="majorHAnsi" w:hAnsiTheme="majorHAnsi" w:cstheme="majorHAnsi"/>
          <w:sz w:val="22"/>
          <w:szCs w:val="22"/>
          <w:lang w:val="en-US"/>
        </w:rPr>
        <w:t>nfections</w:t>
      </w:r>
    </w:p>
    <w:p w14:paraId="3ED1A80C" w14:textId="0C28B625" w:rsidR="00693A61" w:rsidRPr="000A4B0D" w:rsidRDefault="00693A61" w:rsidP="008C6249">
      <w:pPr>
        <w:pStyle w:val="ListParagraph"/>
        <w:widowControl w:val="0"/>
        <w:numPr>
          <w:ilvl w:val="0"/>
          <w:numId w:val="1"/>
        </w:numPr>
        <w:autoSpaceDE w:val="0"/>
        <w:autoSpaceDN w:val="0"/>
        <w:adjustRightInd w:val="0"/>
        <w:ind w:left="568" w:hanging="284"/>
        <w:rPr>
          <w:rFonts w:asciiTheme="majorHAnsi" w:hAnsiTheme="majorHAnsi" w:cstheme="majorHAnsi"/>
          <w:sz w:val="22"/>
          <w:szCs w:val="22"/>
          <w:lang w:val="en-US"/>
        </w:rPr>
      </w:pPr>
      <w:r w:rsidRPr="000A4B0D">
        <w:rPr>
          <w:rFonts w:asciiTheme="majorHAnsi" w:hAnsiTheme="majorHAnsi" w:cstheme="majorHAnsi"/>
          <w:sz w:val="22"/>
          <w:szCs w:val="22"/>
          <w:lang w:val="en-US"/>
        </w:rPr>
        <w:t>Unable to dress, walk or eat without assistance</w:t>
      </w:r>
    </w:p>
    <w:p w14:paraId="7B449921" w14:textId="6C91EDFA" w:rsidR="00D8565B" w:rsidRPr="000A4B0D" w:rsidRDefault="006B2651" w:rsidP="008C6249">
      <w:pPr>
        <w:pStyle w:val="ListParagraph"/>
        <w:widowControl w:val="0"/>
        <w:numPr>
          <w:ilvl w:val="0"/>
          <w:numId w:val="1"/>
        </w:numPr>
        <w:autoSpaceDE w:val="0"/>
        <w:autoSpaceDN w:val="0"/>
        <w:adjustRightInd w:val="0"/>
        <w:ind w:left="568" w:hanging="284"/>
        <w:rPr>
          <w:rFonts w:asciiTheme="majorHAnsi" w:hAnsiTheme="majorHAnsi" w:cstheme="majorHAnsi"/>
          <w:sz w:val="22"/>
          <w:szCs w:val="22"/>
          <w:lang w:val="en-US"/>
        </w:rPr>
      </w:pPr>
      <w:r w:rsidRPr="000A4B0D">
        <w:rPr>
          <w:rFonts w:asciiTheme="majorHAnsi" w:hAnsiTheme="majorHAnsi" w:cstheme="majorHAnsi"/>
          <w:sz w:val="22"/>
          <w:szCs w:val="22"/>
          <w:lang w:val="en-US"/>
        </w:rPr>
        <w:t>Uri</w:t>
      </w:r>
      <w:r w:rsidR="00D8565B" w:rsidRPr="000A4B0D">
        <w:rPr>
          <w:rFonts w:asciiTheme="majorHAnsi" w:hAnsiTheme="majorHAnsi" w:cstheme="majorHAnsi"/>
          <w:sz w:val="22"/>
          <w:szCs w:val="22"/>
          <w:lang w:val="en-US"/>
        </w:rPr>
        <w:t xml:space="preserve">nary and </w:t>
      </w:r>
      <w:proofErr w:type="spellStart"/>
      <w:r w:rsidR="00D8565B" w:rsidRPr="000A4B0D">
        <w:rPr>
          <w:rFonts w:asciiTheme="majorHAnsi" w:hAnsiTheme="majorHAnsi" w:cstheme="majorHAnsi"/>
          <w:sz w:val="22"/>
          <w:szCs w:val="22"/>
          <w:lang w:val="en-US"/>
        </w:rPr>
        <w:t>faecal</w:t>
      </w:r>
      <w:proofErr w:type="spellEnd"/>
      <w:r w:rsidR="00D8565B" w:rsidRPr="000A4B0D">
        <w:rPr>
          <w:rFonts w:asciiTheme="majorHAnsi" w:hAnsiTheme="majorHAnsi" w:cstheme="majorHAnsi"/>
          <w:sz w:val="22"/>
          <w:szCs w:val="22"/>
          <w:lang w:val="en-US"/>
        </w:rPr>
        <w:t xml:space="preserve"> incontinence </w:t>
      </w:r>
    </w:p>
    <w:p w14:paraId="2C9E93D9" w14:textId="046C0B9A" w:rsidR="006B2651" w:rsidRPr="000A4B0D" w:rsidRDefault="006B2651" w:rsidP="008C6249">
      <w:pPr>
        <w:pStyle w:val="ListParagraph"/>
        <w:widowControl w:val="0"/>
        <w:numPr>
          <w:ilvl w:val="0"/>
          <w:numId w:val="1"/>
        </w:numPr>
        <w:autoSpaceDE w:val="0"/>
        <w:autoSpaceDN w:val="0"/>
        <w:adjustRightInd w:val="0"/>
        <w:ind w:left="568" w:hanging="284"/>
        <w:rPr>
          <w:rFonts w:asciiTheme="majorHAnsi" w:hAnsiTheme="majorHAnsi" w:cstheme="majorHAnsi"/>
          <w:sz w:val="22"/>
          <w:szCs w:val="22"/>
          <w:lang w:val="en-US"/>
        </w:rPr>
      </w:pPr>
      <w:r w:rsidRPr="000A4B0D">
        <w:rPr>
          <w:rFonts w:asciiTheme="majorHAnsi" w:hAnsiTheme="majorHAnsi" w:cstheme="majorHAnsi"/>
          <w:sz w:val="22"/>
          <w:szCs w:val="22"/>
          <w:lang w:val="en-US"/>
        </w:rPr>
        <w:t>Worsening eating problems, needing puré</w:t>
      </w:r>
      <w:r w:rsidR="00D8565B" w:rsidRPr="000A4B0D">
        <w:rPr>
          <w:rFonts w:asciiTheme="majorHAnsi" w:hAnsiTheme="majorHAnsi" w:cstheme="majorHAnsi"/>
          <w:sz w:val="22"/>
          <w:szCs w:val="22"/>
          <w:lang w:val="en-US"/>
        </w:rPr>
        <w:t xml:space="preserve">ed/ soft diet or supplements </w:t>
      </w:r>
    </w:p>
    <w:p w14:paraId="5A9AA5AD" w14:textId="77777777" w:rsidR="00D8565B" w:rsidRPr="000A4B0D" w:rsidRDefault="00D8565B" w:rsidP="008C6249">
      <w:pPr>
        <w:widowControl w:val="0"/>
        <w:autoSpaceDE w:val="0"/>
        <w:autoSpaceDN w:val="0"/>
        <w:adjustRightInd w:val="0"/>
        <w:ind w:left="284"/>
        <w:rPr>
          <w:rFonts w:asciiTheme="majorHAnsi" w:hAnsiTheme="majorHAnsi" w:cstheme="majorHAnsi"/>
          <w:sz w:val="22"/>
          <w:szCs w:val="22"/>
          <w:lang w:val="en-US"/>
        </w:rPr>
      </w:pPr>
    </w:p>
    <w:p w14:paraId="79D2C060" w14:textId="77777777" w:rsidR="00D8565B" w:rsidRPr="000A4B0D" w:rsidRDefault="00D8565B" w:rsidP="00D8565B">
      <w:pPr>
        <w:widowControl w:val="0"/>
        <w:autoSpaceDE w:val="0"/>
        <w:autoSpaceDN w:val="0"/>
        <w:adjustRightInd w:val="0"/>
        <w:rPr>
          <w:rFonts w:asciiTheme="majorHAnsi" w:hAnsiTheme="majorHAnsi" w:cstheme="majorHAnsi"/>
          <w:sz w:val="22"/>
          <w:szCs w:val="22"/>
          <w:lang w:val="en-US"/>
        </w:rPr>
      </w:pPr>
    </w:p>
    <w:p w14:paraId="252B1D9C" w14:textId="77777777" w:rsidR="00D8565B" w:rsidRPr="000A4B0D" w:rsidRDefault="00D8565B" w:rsidP="00D8565B">
      <w:pPr>
        <w:widowControl w:val="0"/>
        <w:autoSpaceDE w:val="0"/>
        <w:autoSpaceDN w:val="0"/>
        <w:adjustRightInd w:val="0"/>
        <w:rPr>
          <w:rFonts w:asciiTheme="majorHAnsi" w:hAnsiTheme="majorHAnsi" w:cstheme="majorHAnsi"/>
          <w:sz w:val="22"/>
          <w:szCs w:val="22"/>
          <w:lang w:val="en-US"/>
        </w:rPr>
      </w:pPr>
    </w:p>
    <w:p w14:paraId="021BB188" w14:textId="77777777" w:rsidR="00D8565B" w:rsidRPr="000A4B0D" w:rsidRDefault="00D8565B" w:rsidP="00D8565B">
      <w:pPr>
        <w:widowControl w:val="0"/>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 xml:space="preserve">4. 1% of the population dies each year. An average GP would expect 20 deaths per year from an average list. Therefore the approximate number of deaths per year due to frailty/co morbidity/ dementia would be: </w:t>
      </w:r>
    </w:p>
    <w:p w14:paraId="7B76694C" w14:textId="77777777" w:rsidR="00D8565B" w:rsidRPr="000A4B0D" w:rsidRDefault="00D8565B" w:rsidP="008C6249">
      <w:pPr>
        <w:widowControl w:val="0"/>
        <w:autoSpaceDE w:val="0"/>
        <w:autoSpaceDN w:val="0"/>
        <w:adjustRightInd w:val="0"/>
        <w:ind w:left="720"/>
        <w:rPr>
          <w:rFonts w:asciiTheme="majorHAnsi" w:hAnsiTheme="majorHAnsi" w:cstheme="majorHAnsi"/>
          <w:sz w:val="22"/>
          <w:szCs w:val="22"/>
          <w:lang w:val="en-US"/>
        </w:rPr>
      </w:pPr>
    </w:p>
    <w:p w14:paraId="08B27FFA" w14:textId="77777777" w:rsidR="00D8565B" w:rsidRPr="000A4B0D" w:rsidRDefault="00D8565B" w:rsidP="008C6249">
      <w:pPr>
        <w:widowControl w:val="0"/>
        <w:autoSpaceDE w:val="0"/>
        <w:autoSpaceDN w:val="0"/>
        <w:adjustRightInd w:val="0"/>
        <w:ind w:left="720"/>
        <w:rPr>
          <w:rFonts w:asciiTheme="majorHAnsi" w:hAnsiTheme="majorHAnsi" w:cstheme="majorHAnsi"/>
          <w:sz w:val="22"/>
          <w:szCs w:val="22"/>
          <w:lang w:val="en-US"/>
        </w:rPr>
      </w:pPr>
      <w:r w:rsidRPr="000A4B0D">
        <w:rPr>
          <w:rFonts w:asciiTheme="majorHAnsi" w:hAnsiTheme="majorHAnsi" w:cstheme="majorHAnsi"/>
          <w:sz w:val="22"/>
          <w:szCs w:val="22"/>
          <w:lang w:val="en-US"/>
        </w:rPr>
        <w:t>A) 2</w:t>
      </w:r>
    </w:p>
    <w:p w14:paraId="42E44B7F" w14:textId="77777777" w:rsidR="00D8565B" w:rsidRPr="000A4B0D" w:rsidRDefault="00D8565B" w:rsidP="008C6249">
      <w:pPr>
        <w:widowControl w:val="0"/>
        <w:autoSpaceDE w:val="0"/>
        <w:autoSpaceDN w:val="0"/>
        <w:adjustRightInd w:val="0"/>
        <w:ind w:left="720"/>
        <w:rPr>
          <w:rFonts w:asciiTheme="majorHAnsi" w:hAnsiTheme="majorHAnsi" w:cstheme="majorHAnsi"/>
          <w:sz w:val="22"/>
          <w:szCs w:val="22"/>
          <w:lang w:val="en-US"/>
        </w:rPr>
      </w:pPr>
      <w:r w:rsidRPr="000A4B0D">
        <w:rPr>
          <w:rFonts w:asciiTheme="majorHAnsi" w:hAnsiTheme="majorHAnsi" w:cstheme="majorHAnsi"/>
          <w:sz w:val="22"/>
          <w:szCs w:val="22"/>
          <w:lang w:val="en-US"/>
        </w:rPr>
        <w:t>B) 4</w:t>
      </w:r>
    </w:p>
    <w:p w14:paraId="4B313162" w14:textId="77777777" w:rsidR="00D8565B" w:rsidRPr="000A4B0D" w:rsidRDefault="00D8565B" w:rsidP="008C6249">
      <w:pPr>
        <w:widowControl w:val="0"/>
        <w:autoSpaceDE w:val="0"/>
        <w:autoSpaceDN w:val="0"/>
        <w:adjustRightInd w:val="0"/>
        <w:ind w:left="720"/>
        <w:rPr>
          <w:rFonts w:asciiTheme="majorHAnsi" w:hAnsiTheme="majorHAnsi" w:cstheme="majorHAnsi"/>
          <w:sz w:val="22"/>
          <w:szCs w:val="22"/>
          <w:lang w:val="en-US"/>
        </w:rPr>
      </w:pPr>
      <w:r w:rsidRPr="000A4B0D">
        <w:rPr>
          <w:rFonts w:asciiTheme="majorHAnsi" w:hAnsiTheme="majorHAnsi" w:cstheme="majorHAnsi"/>
          <w:sz w:val="22"/>
          <w:szCs w:val="22"/>
          <w:lang w:val="en-US"/>
        </w:rPr>
        <w:t>C) 6</w:t>
      </w:r>
    </w:p>
    <w:p w14:paraId="39406C2C" w14:textId="77777777" w:rsidR="00D8565B" w:rsidRPr="000A4B0D" w:rsidRDefault="00D8565B" w:rsidP="008C6249">
      <w:pPr>
        <w:widowControl w:val="0"/>
        <w:autoSpaceDE w:val="0"/>
        <w:autoSpaceDN w:val="0"/>
        <w:adjustRightInd w:val="0"/>
        <w:ind w:left="720"/>
        <w:rPr>
          <w:rFonts w:asciiTheme="majorHAnsi" w:hAnsiTheme="majorHAnsi" w:cstheme="majorHAnsi"/>
          <w:sz w:val="22"/>
          <w:szCs w:val="22"/>
          <w:lang w:val="en-US"/>
        </w:rPr>
      </w:pPr>
      <w:r w:rsidRPr="000A4B0D">
        <w:rPr>
          <w:rFonts w:asciiTheme="majorHAnsi" w:hAnsiTheme="majorHAnsi" w:cstheme="majorHAnsi"/>
          <w:sz w:val="22"/>
          <w:szCs w:val="22"/>
          <w:lang w:val="en-US"/>
        </w:rPr>
        <w:t>D) 8</w:t>
      </w:r>
    </w:p>
    <w:p w14:paraId="617930D4" w14:textId="168CC5C5" w:rsidR="00D8565B" w:rsidRPr="000A4B0D" w:rsidRDefault="00D8565B" w:rsidP="008C6249">
      <w:pPr>
        <w:widowControl w:val="0"/>
        <w:autoSpaceDE w:val="0"/>
        <w:autoSpaceDN w:val="0"/>
        <w:adjustRightInd w:val="0"/>
        <w:ind w:left="720"/>
        <w:rPr>
          <w:rFonts w:asciiTheme="majorHAnsi" w:hAnsiTheme="majorHAnsi" w:cstheme="majorHAnsi"/>
          <w:sz w:val="22"/>
          <w:szCs w:val="22"/>
          <w:lang w:val="en-US"/>
        </w:rPr>
      </w:pPr>
      <w:r w:rsidRPr="000A4B0D">
        <w:rPr>
          <w:rFonts w:asciiTheme="majorHAnsi" w:hAnsiTheme="majorHAnsi" w:cstheme="majorHAnsi"/>
          <w:sz w:val="22"/>
          <w:szCs w:val="22"/>
          <w:lang w:val="en-US"/>
        </w:rPr>
        <w:t>E) 10</w:t>
      </w:r>
    </w:p>
    <w:p w14:paraId="3FE4D3D8" w14:textId="77777777" w:rsidR="008C6249" w:rsidRPr="000A4B0D" w:rsidRDefault="008C6249" w:rsidP="006B2651">
      <w:pPr>
        <w:widowControl w:val="0"/>
        <w:autoSpaceDE w:val="0"/>
        <w:autoSpaceDN w:val="0"/>
        <w:adjustRightInd w:val="0"/>
        <w:rPr>
          <w:rFonts w:asciiTheme="majorHAnsi" w:hAnsiTheme="majorHAnsi" w:cstheme="majorHAnsi"/>
          <w:sz w:val="22"/>
          <w:szCs w:val="22"/>
          <w:lang w:val="en-US"/>
        </w:rPr>
      </w:pPr>
    </w:p>
    <w:p w14:paraId="489FEDB2" w14:textId="77777777" w:rsidR="008C6249" w:rsidRPr="000A4B0D" w:rsidRDefault="008C6249" w:rsidP="006B2651">
      <w:pPr>
        <w:widowControl w:val="0"/>
        <w:autoSpaceDE w:val="0"/>
        <w:autoSpaceDN w:val="0"/>
        <w:adjustRightInd w:val="0"/>
        <w:rPr>
          <w:rFonts w:asciiTheme="majorHAnsi" w:hAnsiTheme="majorHAnsi" w:cstheme="majorHAnsi"/>
          <w:sz w:val="22"/>
          <w:szCs w:val="22"/>
          <w:lang w:val="en-US"/>
        </w:rPr>
      </w:pPr>
    </w:p>
    <w:p w14:paraId="64E6E656" w14:textId="77777777" w:rsidR="008C6249" w:rsidRPr="000A4B0D" w:rsidRDefault="008C6249" w:rsidP="006B2651">
      <w:pPr>
        <w:widowControl w:val="0"/>
        <w:autoSpaceDE w:val="0"/>
        <w:autoSpaceDN w:val="0"/>
        <w:adjustRightInd w:val="0"/>
        <w:rPr>
          <w:rFonts w:asciiTheme="majorHAnsi" w:hAnsiTheme="majorHAnsi" w:cstheme="majorHAnsi"/>
          <w:sz w:val="22"/>
          <w:szCs w:val="22"/>
          <w:lang w:val="en-US"/>
        </w:rPr>
      </w:pPr>
    </w:p>
    <w:p w14:paraId="01532C88" w14:textId="77777777" w:rsidR="00D8565B" w:rsidRPr="000A4B0D" w:rsidRDefault="00D8565B" w:rsidP="00D8565B">
      <w:pPr>
        <w:widowControl w:val="0"/>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5. According to the Gold Standards Framework prognostic indicator guidance the single most important predictive factor in cancer is performance status and functional ability. If a patient is spending more than 50% of their time in bed/ lying down, prognosis is estimated to be about</w:t>
      </w:r>
    </w:p>
    <w:p w14:paraId="6EE00604" w14:textId="77777777" w:rsidR="00D8565B" w:rsidRPr="000A4B0D" w:rsidRDefault="00D8565B" w:rsidP="00D8565B">
      <w:pPr>
        <w:widowControl w:val="0"/>
        <w:autoSpaceDE w:val="0"/>
        <w:autoSpaceDN w:val="0"/>
        <w:adjustRightInd w:val="0"/>
        <w:rPr>
          <w:rFonts w:asciiTheme="majorHAnsi" w:hAnsiTheme="majorHAnsi" w:cstheme="majorHAnsi"/>
          <w:sz w:val="22"/>
          <w:szCs w:val="22"/>
          <w:lang w:val="en-US"/>
        </w:rPr>
      </w:pPr>
    </w:p>
    <w:p w14:paraId="2353B287" w14:textId="3F42CE48" w:rsidR="00D8565B" w:rsidRPr="000A4B0D" w:rsidRDefault="00693A61" w:rsidP="008C6249">
      <w:pPr>
        <w:widowControl w:val="0"/>
        <w:autoSpaceDE w:val="0"/>
        <w:autoSpaceDN w:val="0"/>
        <w:adjustRightInd w:val="0"/>
        <w:ind w:left="720"/>
        <w:rPr>
          <w:rFonts w:asciiTheme="majorHAnsi" w:hAnsiTheme="majorHAnsi" w:cstheme="majorHAnsi"/>
          <w:sz w:val="22"/>
          <w:szCs w:val="22"/>
          <w:lang w:val="en-US"/>
        </w:rPr>
      </w:pPr>
      <w:r w:rsidRPr="000A4B0D">
        <w:rPr>
          <w:rFonts w:asciiTheme="majorHAnsi" w:hAnsiTheme="majorHAnsi" w:cstheme="majorHAnsi"/>
          <w:sz w:val="22"/>
          <w:szCs w:val="22"/>
          <w:lang w:val="en-US"/>
        </w:rPr>
        <w:t>A) 1</w:t>
      </w:r>
      <w:r w:rsidR="00D8565B" w:rsidRPr="000A4B0D">
        <w:rPr>
          <w:rFonts w:asciiTheme="majorHAnsi" w:hAnsiTheme="majorHAnsi" w:cstheme="majorHAnsi"/>
          <w:sz w:val="22"/>
          <w:szCs w:val="22"/>
          <w:lang w:val="en-US"/>
        </w:rPr>
        <w:t xml:space="preserve"> week or less</w:t>
      </w:r>
    </w:p>
    <w:p w14:paraId="5CF4B9C9" w14:textId="215781E9" w:rsidR="00D8565B" w:rsidRPr="000A4B0D" w:rsidRDefault="00693A61" w:rsidP="008C6249">
      <w:pPr>
        <w:widowControl w:val="0"/>
        <w:autoSpaceDE w:val="0"/>
        <w:autoSpaceDN w:val="0"/>
        <w:adjustRightInd w:val="0"/>
        <w:ind w:left="720"/>
        <w:rPr>
          <w:rFonts w:asciiTheme="majorHAnsi" w:hAnsiTheme="majorHAnsi" w:cstheme="majorHAnsi"/>
          <w:sz w:val="22"/>
          <w:szCs w:val="22"/>
          <w:lang w:val="en-US"/>
        </w:rPr>
      </w:pPr>
      <w:r w:rsidRPr="000A4B0D">
        <w:rPr>
          <w:rFonts w:asciiTheme="majorHAnsi" w:hAnsiTheme="majorHAnsi" w:cstheme="majorHAnsi"/>
          <w:sz w:val="22"/>
          <w:szCs w:val="22"/>
          <w:lang w:val="en-US"/>
        </w:rPr>
        <w:t>B) 1</w:t>
      </w:r>
      <w:r w:rsidR="00D8565B" w:rsidRPr="000A4B0D">
        <w:rPr>
          <w:rFonts w:asciiTheme="majorHAnsi" w:hAnsiTheme="majorHAnsi" w:cstheme="majorHAnsi"/>
          <w:sz w:val="22"/>
          <w:szCs w:val="22"/>
          <w:lang w:val="en-US"/>
        </w:rPr>
        <w:t xml:space="preserve"> month or less</w:t>
      </w:r>
    </w:p>
    <w:p w14:paraId="33883E92" w14:textId="15FF37B4" w:rsidR="00D8565B" w:rsidRPr="000A4B0D" w:rsidRDefault="00D8565B" w:rsidP="008C6249">
      <w:pPr>
        <w:widowControl w:val="0"/>
        <w:autoSpaceDE w:val="0"/>
        <w:autoSpaceDN w:val="0"/>
        <w:adjustRightInd w:val="0"/>
        <w:ind w:left="720"/>
        <w:rPr>
          <w:rFonts w:asciiTheme="majorHAnsi" w:hAnsiTheme="majorHAnsi" w:cstheme="majorHAnsi"/>
          <w:sz w:val="22"/>
          <w:szCs w:val="22"/>
          <w:lang w:val="en-US"/>
        </w:rPr>
      </w:pPr>
      <w:r w:rsidRPr="000A4B0D">
        <w:rPr>
          <w:rFonts w:asciiTheme="majorHAnsi" w:hAnsiTheme="majorHAnsi" w:cstheme="majorHAnsi"/>
          <w:sz w:val="22"/>
          <w:szCs w:val="22"/>
          <w:lang w:val="en-US"/>
        </w:rPr>
        <w:t>C)</w:t>
      </w:r>
      <w:r w:rsidR="00407492" w:rsidRPr="000A4B0D">
        <w:rPr>
          <w:rFonts w:asciiTheme="majorHAnsi" w:hAnsiTheme="majorHAnsi" w:cstheme="majorHAnsi"/>
          <w:sz w:val="22"/>
          <w:szCs w:val="22"/>
          <w:lang w:val="en-US"/>
        </w:rPr>
        <w:t xml:space="preserve"> </w:t>
      </w:r>
      <w:r w:rsidR="00693A61" w:rsidRPr="000A4B0D">
        <w:rPr>
          <w:rFonts w:asciiTheme="majorHAnsi" w:hAnsiTheme="majorHAnsi" w:cstheme="majorHAnsi"/>
          <w:sz w:val="22"/>
          <w:szCs w:val="22"/>
          <w:lang w:val="en-US"/>
        </w:rPr>
        <w:t>3</w:t>
      </w:r>
      <w:r w:rsidRPr="000A4B0D">
        <w:rPr>
          <w:rFonts w:asciiTheme="majorHAnsi" w:hAnsiTheme="majorHAnsi" w:cstheme="majorHAnsi"/>
          <w:sz w:val="22"/>
          <w:szCs w:val="22"/>
          <w:lang w:val="en-US"/>
        </w:rPr>
        <w:t xml:space="preserve"> months or less</w:t>
      </w:r>
    </w:p>
    <w:p w14:paraId="0CD525C2" w14:textId="1612B1C7" w:rsidR="00D8565B" w:rsidRPr="000A4B0D" w:rsidRDefault="00693A61" w:rsidP="008C6249">
      <w:pPr>
        <w:widowControl w:val="0"/>
        <w:autoSpaceDE w:val="0"/>
        <w:autoSpaceDN w:val="0"/>
        <w:adjustRightInd w:val="0"/>
        <w:ind w:left="720"/>
        <w:rPr>
          <w:rFonts w:asciiTheme="majorHAnsi" w:hAnsiTheme="majorHAnsi" w:cstheme="majorHAnsi"/>
          <w:sz w:val="22"/>
          <w:szCs w:val="22"/>
          <w:lang w:val="en-US"/>
        </w:rPr>
      </w:pPr>
      <w:r w:rsidRPr="000A4B0D">
        <w:rPr>
          <w:rFonts w:asciiTheme="majorHAnsi" w:hAnsiTheme="majorHAnsi" w:cstheme="majorHAnsi"/>
          <w:sz w:val="22"/>
          <w:szCs w:val="22"/>
          <w:lang w:val="en-US"/>
        </w:rPr>
        <w:t>D) 6</w:t>
      </w:r>
      <w:r w:rsidR="00D8565B" w:rsidRPr="000A4B0D">
        <w:rPr>
          <w:rFonts w:asciiTheme="majorHAnsi" w:hAnsiTheme="majorHAnsi" w:cstheme="majorHAnsi"/>
          <w:sz w:val="22"/>
          <w:szCs w:val="22"/>
          <w:lang w:val="en-US"/>
        </w:rPr>
        <w:t xml:space="preserve"> months or less  </w:t>
      </w:r>
    </w:p>
    <w:p w14:paraId="68163839" w14:textId="78F12A07" w:rsidR="00D8565B" w:rsidRPr="000A4B0D" w:rsidRDefault="00693A61" w:rsidP="008C6249">
      <w:pPr>
        <w:widowControl w:val="0"/>
        <w:autoSpaceDE w:val="0"/>
        <w:autoSpaceDN w:val="0"/>
        <w:adjustRightInd w:val="0"/>
        <w:ind w:left="720"/>
        <w:rPr>
          <w:rFonts w:asciiTheme="majorHAnsi" w:hAnsiTheme="majorHAnsi" w:cstheme="majorHAnsi"/>
          <w:sz w:val="22"/>
          <w:szCs w:val="22"/>
          <w:lang w:val="en-US"/>
        </w:rPr>
      </w:pPr>
      <w:r w:rsidRPr="000A4B0D">
        <w:rPr>
          <w:rFonts w:asciiTheme="majorHAnsi" w:hAnsiTheme="majorHAnsi" w:cstheme="majorHAnsi"/>
          <w:sz w:val="22"/>
          <w:szCs w:val="22"/>
          <w:lang w:val="en-US"/>
        </w:rPr>
        <w:t>E) 9</w:t>
      </w:r>
      <w:r w:rsidR="00D8565B" w:rsidRPr="000A4B0D">
        <w:rPr>
          <w:rFonts w:asciiTheme="majorHAnsi" w:hAnsiTheme="majorHAnsi" w:cstheme="majorHAnsi"/>
          <w:sz w:val="22"/>
          <w:szCs w:val="22"/>
          <w:lang w:val="en-US"/>
        </w:rPr>
        <w:t xml:space="preserve"> months or less</w:t>
      </w:r>
    </w:p>
    <w:p w14:paraId="3777DE1D" w14:textId="77777777" w:rsidR="00D8565B" w:rsidRPr="000A4B0D" w:rsidRDefault="00D8565B" w:rsidP="00D8565B">
      <w:pPr>
        <w:widowControl w:val="0"/>
        <w:autoSpaceDE w:val="0"/>
        <w:autoSpaceDN w:val="0"/>
        <w:adjustRightInd w:val="0"/>
        <w:rPr>
          <w:rFonts w:asciiTheme="majorHAnsi" w:hAnsiTheme="majorHAnsi" w:cstheme="majorHAnsi"/>
          <w:sz w:val="22"/>
          <w:szCs w:val="22"/>
          <w:lang w:val="en-US"/>
        </w:rPr>
      </w:pPr>
    </w:p>
    <w:p w14:paraId="0C90DE99" w14:textId="77777777" w:rsidR="00D8565B" w:rsidRPr="000A4B0D" w:rsidRDefault="00D8565B" w:rsidP="00D8565B">
      <w:pPr>
        <w:widowControl w:val="0"/>
        <w:autoSpaceDE w:val="0"/>
        <w:autoSpaceDN w:val="0"/>
        <w:adjustRightInd w:val="0"/>
        <w:rPr>
          <w:rFonts w:asciiTheme="majorHAnsi" w:hAnsiTheme="majorHAnsi" w:cstheme="majorHAnsi"/>
          <w:sz w:val="22"/>
          <w:szCs w:val="22"/>
          <w:lang w:val="en-US"/>
        </w:rPr>
      </w:pPr>
    </w:p>
    <w:p w14:paraId="2CB841D0" w14:textId="77777777" w:rsidR="00D8565B" w:rsidRPr="000A4B0D" w:rsidRDefault="00D8565B" w:rsidP="00D8565B">
      <w:pPr>
        <w:widowControl w:val="0"/>
        <w:autoSpaceDE w:val="0"/>
        <w:autoSpaceDN w:val="0"/>
        <w:adjustRightInd w:val="0"/>
        <w:rPr>
          <w:rFonts w:asciiTheme="majorHAnsi" w:hAnsiTheme="majorHAnsi" w:cstheme="majorHAnsi"/>
          <w:sz w:val="22"/>
          <w:szCs w:val="22"/>
          <w:lang w:val="en-US"/>
        </w:rPr>
      </w:pPr>
    </w:p>
    <w:p w14:paraId="33C1A52D" w14:textId="4EF16CE4" w:rsidR="00D8565B" w:rsidRPr="000A4B0D" w:rsidRDefault="00D8565B" w:rsidP="00D8565B">
      <w:pPr>
        <w:widowControl w:val="0"/>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6. An 85 yea</w:t>
      </w:r>
      <w:r w:rsidR="00DF44F5" w:rsidRPr="000A4B0D">
        <w:rPr>
          <w:rFonts w:asciiTheme="majorHAnsi" w:hAnsiTheme="majorHAnsi" w:cstheme="majorHAnsi"/>
          <w:sz w:val="22"/>
          <w:szCs w:val="22"/>
          <w:lang w:val="en-US"/>
        </w:rPr>
        <w:t>r old man with metastatic prost</w:t>
      </w:r>
      <w:r w:rsidRPr="000A4B0D">
        <w:rPr>
          <w:rFonts w:asciiTheme="majorHAnsi" w:hAnsiTheme="majorHAnsi" w:cstheme="majorHAnsi"/>
          <w:sz w:val="22"/>
          <w:szCs w:val="22"/>
          <w:lang w:val="en-US"/>
        </w:rPr>
        <w:t>a</w:t>
      </w:r>
      <w:r w:rsidR="00DF44F5" w:rsidRPr="000A4B0D">
        <w:rPr>
          <w:rFonts w:asciiTheme="majorHAnsi" w:hAnsiTheme="majorHAnsi" w:cstheme="majorHAnsi"/>
          <w:sz w:val="22"/>
          <w:szCs w:val="22"/>
          <w:lang w:val="en-US"/>
        </w:rPr>
        <w:t xml:space="preserve">te cancer and CKD is admitted </w:t>
      </w:r>
      <w:r w:rsidRPr="000A4B0D">
        <w:rPr>
          <w:rFonts w:asciiTheme="majorHAnsi" w:hAnsiTheme="majorHAnsi" w:cstheme="majorHAnsi"/>
          <w:sz w:val="22"/>
          <w:szCs w:val="22"/>
          <w:lang w:val="en-US"/>
        </w:rPr>
        <w:t>due to poor o</w:t>
      </w:r>
      <w:r w:rsidR="00DF44F5" w:rsidRPr="000A4B0D">
        <w:rPr>
          <w:rFonts w:asciiTheme="majorHAnsi" w:hAnsiTheme="majorHAnsi" w:cstheme="majorHAnsi"/>
          <w:sz w:val="22"/>
          <w:szCs w:val="22"/>
          <w:lang w:val="en-US"/>
        </w:rPr>
        <w:t>ral intake, decline in mobility and</w:t>
      </w:r>
      <w:r w:rsidRPr="000A4B0D">
        <w:rPr>
          <w:rFonts w:asciiTheme="majorHAnsi" w:hAnsiTheme="majorHAnsi" w:cstheme="majorHAnsi"/>
          <w:sz w:val="22"/>
          <w:szCs w:val="22"/>
          <w:lang w:val="en-US"/>
        </w:rPr>
        <w:t xml:space="preserve"> abdominal</w:t>
      </w:r>
      <w:r w:rsidR="00DF44F5" w:rsidRPr="000A4B0D">
        <w:rPr>
          <w:rFonts w:asciiTheme="majorHAnsi" w:hAnsiTheme="majorHAnsi" w:cstheme="majorHAnsi"/>
          <w:sz w:val="22"/>
          <w:szCs w:val="22"/>
          <w:lang w:val="en-US"/>
        </w:rPr>
        <w:t xml:space="preserve"> pain. His usual medication is MST 20mg BD and h</w:t>
      </w:r>
      <w:r w:rsidRPr="000A4B0D">
        <w:rPr>
          <w:rFonts w:asciiTheme="majorHAnsi" w:hAnsiTheme="majorHAnsi" w:cstheme="majorHAnsi"/>
          <w:sz w:val="22"/>
          <w:szCs w:val="22"/>
          <w:lang w:val="en-US"/>
        </w:rPr>
        <w:t>is creatinine i</w:t>
      </w:r>
      <w:r w:rsidR="00DF44F5" w:rsidRPr="000A4B0D">
        <w:rPr>
          <w:rFonts w:asciiTheme="majorHAnsi" w:hAnsiTheme="majorHAnsi" w:cstheme="majorHAnsi"/>
          <w:sz w:val="22"/>
          <w:szCs w:val="22"/>
          <w:lang w:val="en-US"/>
        </w:rPr>
        <w:t>s 200. Despite active treatment</w:t>
      </w:r>
      <w:r w:rsidRPr="000A4B0D">
        <w:rPr>
          <w:rFonts w:asciiTheme="majorHAnsi" w:hAnsiTheme="majorHAnsi" w:cstheme="majorHAnsi"/>
          <w:sz w:val="22"/>
          <w:szCs w:val="22"/>
          <w:lang w:val="en-US"/>
        </w:rPr>
        <w:t xml:space="preserve"> he becomes increasingly drowsy and unable to manage oral intake. In the last 24 hours he has had four doses of </w:t>
      </w:r>
      <w:proofErr w:type="spellStart"/>
      <w:r w:rsidRPr="000A4B0D">
        <w:rPr>
          <w:rFonts w:asciiTheme="majorHAnsi" w:hAnsiTheme="majorHAnsi" w:cstheme="majorHAnsi"/>
          <w:sz w:val="22"/>
          <w:szCs w:val="22"/>
          <w:lang w:val="en-US"/>
        </w:rPr>
        <w:t>oramorph</w:t>
      </w:r>
      <w:proofErr w:type="spellEnd"/>
      <w:r w:rsidRPr="000A4B0D">
        <w:rPr>
          <w:rFonts w:asciiTheme="majorHAnsi" w:hAnsiTheme="majorHAnsi" w:cstheme="majorHAnsi"/>
          <w:sz w:val="22"/>
          <w:szCs w:val="22"/>
          <w:lang w:val="en-US"/>
        </w:rPr>
        <w:t xml:space="preserve"> 5mg. The most appropriate analgesia at this stage would be:</w:t>
      </w:r>
    </w:p>
    <w:p w14:paraId="0BC968B4" w14:textId="53829FA8" w:rsidR="00D8565B" w:rsidRPr="000A4B0D" w:rsidRDefault="00D8565B" w:rsidP="00D8565B">
      <w:pPr>
        <w:widowControl w:val="0"/>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 xml:space="preserve"> </w:t>
      </w:r>
    </w:p>
    <w:p w14:paraId="48C2771D" w14:textId="3DD46D32" w:rsidR="00D8565B" w:rsidRPr="000A4B0D" w:rsidRDefault="00693A61" w:rsidP="008C6249">
      <w:pPr>
        <w:widowControl w:val="0"/>
        <w:autoSpaceDE w:val="0"/>
        <w:autoSpaceDN w:val="0"/>
        <w:adjustRightInd w:val="0"/>
        <w:ind w:left="720"/>
        <w:rPr>
          <w:rFonts w:asciiTheme="majorHAnsi" w:hAnsiTheme="majorHAnsi" w:cstheme="majorHAnsi"/>
          <w:sz w:val="22"/>
          <w:szCs w:val="22"/>
          <w:lang w:val="en-US"/>
        </w:rPr>
      </w:pPr>
      <w:r w:rsidRPr="000A4B0D">
        <w:rPr>
          <w:rFonts w:asciiTheme="majorHAnsi" w:hAnsiTheme="majorHAnsi" w:cstheme="majorHAnsi"/>
          <w:sz w:val="22"/>
          <w:szCs w:val="22"/>
          <w:lang w:val="en-US"/>
        </w:rPr>
        <w:t>A) Buprenorphine topical</w:t>
      </w:r>
      <w:r w:rsidR="00D8565B" w:rsidRPr="000A4B0D">
        <w:rPr>
          <w:rFonts w:asciiTheme="majorHAnsi" w:hAnsiTheme="majorHAnsi" w:cstheme="majorHAnsi"/>
          <w:sz w:val="22"/>
          <w:szCs w:val="22"/>
          <w:lang w:val="en-US"/>
        </w:rPr>
        <w:t xml:space="preserve"> patch 10 microgram</w:t>
      </w:r>
      <w:r w:rsidRPr="000A4B0D">
        <w:rPr>
          <w:rFonts w:asciiTheme="majorHAnsi" w:hAnsiTheme="majorHAnsi" w:cstheme="majorHAnsi"/>
          <w:sz w:val="22"/>
          <w:szCs w:val="22"/>
          <w:lang w:val="en-US"/>
        </w:rPr>
        <w:t>s/</w:t>
      </w:r>
      <w:proofErr w:type="spellStart"/>
      <w:r w:rsidRPr="000A4B0D">
        <w:rPr>
          <w:rFonts w:asciiTheme="majorHAnsi" w:hAnsiTheme="majorHAnsi" w:cstheme="majorHAnsi"/>
          <w:sz w:val="22"/>
          <w:szCs w:val="22"/>
          <w:lang w:val="en-US"/>
        </w:rPr>
        <w:t>hr</w:t>
      </w:r>
      <w:proofErr w:type="spellEnd"/>
    </w:p>
    <w:p w14:paraId="0B8AA31F" w14:textId="0A91B904" w:rsidR="00693A61" w:rsidRPr="000A4B0D" w:rsidRDefault="00693A61" w:rsidP="008C6249">
      <w:pPr>
        <w:widowControl w:val="0"/>
        <w:autoSpaceDE w:val="0"/>
        <w:autoSpaceDN w:val="0"/>
        <w:adjustRightInd w:val="0"/>
        <w:ind w:left="720"/>
        <w:rPr>
          <w:rFonts w:asciiTheme="majorHAnsi" w:hAnsiTheme="majorHAnsi" w:cstheme="majorHAnsi"/>
          <w:sz w:val="22"/>
          <w:szCs w:val="22"/>
          <w:lang w:val="en-US"/>
        </w:rPr>
      </w:pPr>
      <w:r w:rsidRPr="000A4B0D">
        <w:rPr>
          <w:rFonts w:asciiTheme="majorHAnsi" w:hAnsiTheme="majorHAnsi" w:cstheme="majorHAnsi"/>
          <w:sz w:val="22"/>
          <w:szCs w:val="22"/>
          <w:lang w:val="en-US"/>
        </w:rPr>
        <w:t xml:space="preserve">B) Diamorphine 20mg in 24 </w:t>
      </w:r>
      <w:proofErr w:type="spellStart"/>
      <w:r w:rsidRPr="000A4B0D">
        <w:rPr>
          <w:rFonts w:asciiTheme="majorHAnsi" w:hAnsiTheme="majorHAnsi" w:cstheme="majorHAnsi"/>
          <w:sz w:val="22"/>
          <w:szCs w:val="22"/>
          <w:lang w:val="en-US"/>
        </w:rPr>
        <w:t>hrs</w:t>
      </w:r>
      <w:proofErr w:type="spellEnd"/>
      <w:r w:rsidRPr="000A4B0D">
        <w:rPr>
          <w:rFonts w:asciiTheme="majorHAnsi" w:hAnsiTheme="majorHAnsi" w:cstheme="majorHAnsi"/>
          <w:sz w:val="22"/>
          <w:szCs w:val="22"/>
          <w:lang w:val="en-US"/>
        </w:rPr>
        <w:t xml:space="preserve"> via syringe driver</w:t>
      </w:r>
    </w:p>
    <w:p w14:paraId="0D842598" w14:textId="272B82E9" w:rsidR="00693A61" w:rsidRPr="000A4B0D" w:rsidRDefault="00693A61" w:rsidP="008C6249">
      <w:pPr>
        <w:widowControl w:val="0"/>
        <w:autoSpaceDE w:val="0"/>
        <w:autoSpaceDN w:val="0"/>
        <w:adjustRightInd w:val="0"/>
        <w:ind w:left="720"/>
        <w:rPr>
          <w:rFonts w:asciiTheme="majorHAnsi" w:hAnsiTheme="majorHAnsi" w:cstheme="majorHAnsi"/>
          <w:sz w:val="22"/>
          <w:szCs w:val="22"/>
          <w:lang w:val="en-US"/>
        </w:rPr>
      </w:pPr>
      <w:r w:rsidRPr="000A4B0D">
        <w:rPr>
          <w:rFonts w:asciiTheme="majorHAnsi" w:hAnsiTheme="majorHAnsi" w:cstheme="majorHAnsi"/>
          <w:sz w:val="22"/>
          <w:szCs w:val="22"/>
          <w:lang w:val="en-US"/>
        </w:rPr>
        <w:lastRenderedPageBreak/>
        <w:t>C) Fentanyl topical patch 25micrograms/</w:t>
      </w:r>
      <w:proofErr w:type="spellStart"/>
      <w:r w:rsidRPr="000A4B0D">
        <w:rPr>
          <w:rFonts w:asciiTheme="majorHAnsi" w:hAnsiTheme="majorHAnsi" w:cstheme="majorHAnsi"/>
          <w:sz w:val="22"/>
          <w:szCs w:val="22"/>
          <w:lang w:val="en-US"/>
        </w:rPr>
        <w:t>hr</w:t>
      </w:r>
      <w:proofErr w:type="spellEnd"/>
    </w:p>
    <w:p w14:paraId="67607670" w14:textId="6F9259C7" w:rsidR="00D8565B" w:rsidRPr="000A4B0D" w:rsidRDefault="00693A61" w:rsidP="008C6249">
      <w:pPr>
        <w:widowControl w:val="0"/>
        <w:autoSpaceDE w:val="0"/>
        <w:autoSpaceDN w:val="0"/>
        <w:adjustRightInd w:val="0"/>
        <w:ind w:left="720"/>
        <w:rPr>
          <w:rFonts w:asciiTheme="majorHAnsi" w:hAnsiTheme="majorHAnsi" w:cstheme="majorHAnsi"/>
          <w:sz w:val="22"/>
          <w:szCs w:val="22"/>
          <w:lang w:val="en-US"/>
        </w:rPr>
      </w:pPr>
      <w:r w:rsidRPr="000A4B0D">
        <w:rPr>
          <w:rFonts w:asciiTheme="majorHAnsi" w:hAnsiTheme="majorHAnsi" w:cstheme="majorHAnsi"/>
          <w:sz w:val="22"/>
          <w:szCs w:val="22"/>
          <w:lang w:val="en-US"/>
        </w:rPr>
        <w:t>D) Oxycodone prolonged release tablets orally</w:t>
      </w:r>
      <w:r w:rsidR="00D8565B" w:rsidRPr="000A4B0D">
        <w:rPr>
          <w:rFonts w:asciiTheme="majorHAnsi" w:hAnsiTheme="majorHAnsi" w:cstheme="majorHAnsi"/>
          <w:sz w:val="22"/>
          <w:szCs w:val="22"/>
          <w:lang w:val="en-US"/>
        </w:rPr>
        <w:t xml:space="preserve"> 15mg twice daily</w:t>
      </w:r>
    </w:p>
    <w:p w14:paraId="4B325A05" w14:textId="4BAF3840" w:rsidR="00D8565B" w:rsidRPr="000A4B0D" w:rsidRDefault="00693A61" w:rsidP="008C6249">
      <w:pPr>
        <w:widowControl w:val="0"/>
        <w:autoSpaceDE w:val="0"/>
        <w:autoSpaceDN w:val="0"/>
        <w:adjustRightInd w:val="0"/>
        <w:ind w:left="720"/>
        <w:rPr>
          <w:rFonts w:asciiTheme="majorHAnsi" w:hAnsiTheme="majorHAnsi" w:cstheme="majorHAnsi"/>
          <w:sz w:val="22"/>
          <w:szCs w:val="22"/>
          <w:lang w:val="en-US"/>
        </w:rPr>
      </w:pPr>
      <w:r w:rsidRPr="000A4B0D">
        <w:rPr>
          <w:rFonts w:asciiTheme="majorHAnsi" w:hAnsiTheme="majorHAnsi" w:cstheme="majorHAnsi"/>
          <w:sz w:val="22"/>
          <w:szCs w:val="22"/>
          <w:lang w:val="en-US"/>
        </w:rPr>
        <w:t xml:space="preserve">E) </w:t>
      </w:r>
      <w:r w:rsidR="00D8565B" w:rsidRPr="000A4B0D">
        <w:rPr>
          <w:rFonts w:asciiTheme="majorHAnsi" w:hAnsiTheme="majorHAnsi" w:cstheme="majorHAnsi"/>
          <w:sz w:val="22"/>
          <w:szCs w:val="22"/>
          <w:lang w:val="en-US"/>
        </w:rPr>
        <w:t>Oxycodone</w:t>
      </w:r>
      <w:r w:rsidRPr="000A4B0D">
        <w:rPr>
          <w:rFonts w:asciiTheme="majorHAnsi" w:hAnsiTheme="majorHAnsi" w:cstheme="majorHAnsi"/>
          <w:sz w:val="22"/>
          <w:szCs w:val="22"/>
          <w:lang w:val="en-US"/>
        </w:rPr>
        <w:t xml:space="preserve"> 60mg in 24 </w:t>
      </w:r>
      <w:proofErr w:type="spellStart"/>
      <w:r w:rsidRPr="000A4B0D">
        <w:rPr>
          <w:rFonts w:asciiTheme="majorHAnsi" w:hAnsiTheme="majorHAnsi" w:cstheme="majorHAnsi"/>
          <w:sz w:val="22"/>
          <w:szCs w:val="22"/>
          <w:lang w:val="en-US"/>
        </w:rPr>
        <w:t>hrs</w:t>
      </w:r>
      <w:proofErr w:type="spellEnd"/>
      <w:r w:rsidRPr="000A4B0D">
        <w:rPr>
          <w:rFonts w:asciiTheme="majorHAnsi" w:hAnsiTheme="majorHAnsi" w:cstheme="majorHAnsi"/>
          <w:sz w:val="22"/>
          <w:szCs w:val="22"/>
          <w:lang w:val="en-US"/>
        </w:rPr>
        <w:t xml:space="preserve"> </w:t>
      </w:r>
      <w:proofErr w:type="spellStart"/>
      <w:r w:rsidRPr="000A4B0D">
        <w:rPr>
          <w:rFonts w:asciiTheme="majorHAnsi" w:hAnsiTheme="majorHAnsi" w:cstheme="majorHAnsi"/>
          <w:sz w:val="22"/>
          <w:szCs w:val="22"/>
          <w:lang w:val="en-US"/>
        </w:rPr>
        <w:t>subcutanously</w:t>
      </w:r>
      <w:proofErr w:type="spellEnd"/>
      <w:r w:rsidR="00D8565B" w:rsidRPr="000A4B0D">
        <w:rPr>
          <w:rFonts w:asciiTheme="majorHAnsi" w:hAnsiTheme="majorHAnsi" w:cstheme="majorHAnsi"/>
          <w:sz w:val="22"/>
          <w:szCs w:val="22"/>
          <w:lang w:val="en-US"/>
        </w:rPr>
        <w:t xml:space="preserve"> via syringe driver</w:t>
      </w:r>
    </w:p>
    <w:p w14:paraId="65B44728" w14:textId="77777777" w:rsidR="00D8565B" w:rsidRPr="000A4B0D" w:rsidRDefault="00D8565B" w:rsidP="00D8565B">
      <w:pPr>
        <w:widowControl w:val="0"/>
        <w:autoSpaceDE w:val="0"/>
        <w:autoSpaceDN w:val="0"/>
        <w:adjustRightInd w:val="0"/>
        <w:rPr>
          <w:rFonts w:asciiTheme="majorHAnsi" w:hAnsiTheme="majorHAnsi" w:cstheme="majorHAnsi"/>
          <w:sz w:val="22"/>
          <w:szCs w:val="22"/>
          <w:lang w:val="en-US"/>
        </w:rPr>
      </w:pPr>
    </w:p>
    <w:p w14:paraId="501AC576" w14:textId="77777777" w:rsidR="008A545D" w:rsidRPr="000A4B0D" w:rsidRDefault="008A545D" w:rsidP="00D8565B">
      <w:pPr>
        <w:widowControl w:val="0"/>
        <w:autoSpaceDE w:val="0"/>
        <w:autoSpaceDN w:val="0"/>
        <w:adjustRightInd w:val="0"/>
        <w:rPr>
          <w:rFonts w:asciiTheme="majorHAnsi" w:hAnsiTheme="majorHAnsi" w:cstheme="majorHAnsi"/>
          <w:sz w:val="22"/>
          <w:szCs w:val="22"/>
          <w:lang w:val="en-US"/>
        </w:rPr>
      </w:pPr>
    </w:p>
    <w:p w14:paraId="58DDFD68" w14:textId="77777777" w:rsidR="008C6249" w:rsidRPr="000A4B0D" w:rsidRDefault="008C6249" w:rsidP="00D8565B">
      <w:pPr>
        <w:widowControl w:val="0"/>
        <w:autoSpaceDE w:val="0"/>
        <w:autoSpaceDN w:val="0"/>
        <w:adjustRightInd w:val="0"/>
        <w:rPr>
          <w:rFonts w:asciiTheme="majorHAnsi" w:hAnsiTheme="majorHAnsi" w:cstheme="majorHAnsi"/>
          <w:sz w:val="22"/>
          <w:szCs w:val="22"/>
          <w:lang w:val="en-US"/>
        </w:rPr>
      </w:pPr>
    </w:p>
    <w:p w14:paraId="574F64E8" w14:textId="77777777" w:rsidR="008C6249" w:rsidRPr="000A4B0D" w:rsidRDefault="008C6249" w:rsidP="00D8565B">
      <w:pPr>
        <w:widowControl w:val="0"/>
        <w:autoSpaceDE w:val="0"/>
        <w:autoSpaceDN w:val="0"/>
        <w:adjustRightInd w:val="0"/>
        <w:rPr>
          <w:rFonts w:asciiTheme="majorHAnsi" w:hAnsiTheme="majorHAnsi" w:cstheme="majorHAnsi"/>
          <w:sz w:val="22"/>
          <w:szCs w:val="22"/>
          <w:lang w:val="en-US"/>
        </w:rPr>
      </w:pPr>
    </w:p>
    <w:p w14:paraId="1BDF083A" w14:textId="77777777" w:rsidR="008C6249" w:rsidRPr="000A4B0D" w:rsidRDefault="008C6249" w:rsidP="00D8565B">
      <w:pPr>
        <w:widowControl w:val="0"/>
        <w:autoSpaceDE w:val="0"/>
        <w:autoSpaceDN w:val="0"/>
        <w:adjustRightInd w:val="0"/>
        <w:rPr>
          <w:rFonts w:asciiTheme="majorHAnsi" w:hAnsiTheme="majorHAnsi" w:cstheme="majorHAnsi"/>
          <w:sz w:val="22"/>
          <w:szCs w:val="22"/>
          <w:lang w:val="en-US"/>
        </w:rPr>
      </w:pPr>
    </w:p>
    <w:p w14:paraId="564B5AC8" w14:textId="77777777" w:rsidR="008C6249" w:rsidRPr="000A4B0D" w:rsidRDefault="008C6249" w:rsidP="00D8565B">
      <w:pPr>
        <w:widowControl w:val="0"/>
        <w:autoSpaceDE w:val="0"/>
        <w:autoSpaceDN w:val="0"/>
        <w:adjustRightInd w:val="0"/>
        <w:rPr>
          <w:rFonts w:asciiTheme="majorHAnsi" w:hAnsiTheme="majorHAnsi" w:cstheme="majorHAnsi"/>
          <w:sz w:val="22"/>
          <w:szCs w:val="22"/>
          <w:lang w:val="en-US"/>
        </w:rPr>
      </w:pPr>
    </w:p>
    <w:p w14:paraId="2E162A57" w14:textId="77777777" w:rsidR="008A545D" w:rsidRPr="000A4B0D" w:rsidRDefault="008A545D" w:rsidP="00D8565B">
      <w:pPr>
        <w:widowControl w:val="0"/>
        <w:autoSpaceDE w:val="0"/>
        <w:autoSpaceDN w:val="0"/>
        <w:adjustRightInd w:val="0"/>
        <w:rPr>
          <w:rFonts w:asciiTheme="majorHAnsi" w:hAnsiTheme="majorHAnsi" w:cstheme="majorHAnsi"/>
          <w:sz w:val="22"/>
          <w:szCs w:val="22"/>
          <w:lang w:val="en-US"/>
        </w:rPr>
      </w:pPr>
    </w:p>
    <w:p w14:paraId="2E4430B7" w14:textId="3D438886" w:rsidR="008A545D" w:rsidRPr="000A4B0D" w:rsidRDefault="008A545D" w:rsidP="008A545D">
      <w:pPr>
        <w:widowControl w:val="0"/>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7. An 89 y</w:t>
      </w:r>
      <w:r w:rsidR="00507D92" w:rsidRPr="000A4B0D">
        <w:rPr>
          <w:rFonts w:asciiTheme="majorHAnsi" w:hAnsiTheme="majorHAnsi" w:cstheme="majorHAnsi"/>
          <w:sz w:val="22"/>
          <w:szCs w:val="22"/>
          <w:lang w:val="en-US"/>
        </w:rPr>
        <w:t>ea</w:t>
      </w:r>
      <w:r w:rsidRPr="000A4B0D">
        <w:rPr>
          <w:rFonts w:asciiTheme="majorHAnsi" w:hAnsiTheme="majorHAnsi" w:cstheme="majorHAnsi"/>
          <w:sz w:val="22"/>
          <w:szCs w:val="22"/>
          <w:lang w:val="en-US"/>
        </w:rPr>
        <w:t>r old woman</w:t>
      </w:r>
      <w:r w:rsidR="00507D92" w:rsidRPr="000A4B0D">
        <w:rPr>
          <w:rFonts w:asciiTheme="majorHAnsi" w:hAnsiTheme="majorHAnsi" w:cstheme="majorHAnsi"/>
          <w:sz w:val="22"/>
          <w:szCs w:val="22"/>
          <w:lang w:val="en-US"/>
        </w:rPr>
        <w:t xml:space="preserve"> </w:t>
      </w:r>
      <w:r w:rsidR="00EB4213" w:rsidRPr="000A4B0D">
        <w:rPr>
          <w:rFonts w:asciiTheme="majorHAnsi" w:hAnsiTheme="majorHAnsi" w:cstheme="majorHAnsi"/>
          <w:sz w:val="22"/>
          <w:szCs w:val="22"/>
          <w:lang w:val="en-US"/>
        </w:rPr>
        <w:t>with vascular dementia is admitted with facial bruising and suspected head injury following a fall at home.</w:t>
      </w:r>
      <w:r w:rsidRPr="000A4B0D">
        <w:rPr>
          <w:rFonts w:asciiTheme="majorHAnsi" w:hAnsiTheme="majorHAnsi" w:cstheme="majorHAnsi"/>
          <w:sz w:val="22"/>
          <w:szCs w:val="22"/>
          <w:lang w:val="en-US"/>
        </w:rPr>
        <w:t xml:space="preserve"> She lived</w:t>
      </w:r>
      <w:r w:rsidR="00EB4213" w:rsidRPr="000A4B0D">
        <w:rPr>
          <w:rFonts w:asciiTheme="majorHAnsi" w:hAnsiTheme="majorHAnsi" w:cstheme="majorHAnsi"/>
          <w:sz w:val="22"/>
          <w:szCs w:val="22"/>
          <w:lang w:val="en-US"/>
        </w:rPr>
        <w:t xml:space="preserve"> with her husband and daughter (a retired social worker with lasting power of attorney for her parents) and is dependent for all activities of daily living.</w:t>
      </w:r>
      <w:r w:rsidRPr="000A4B0D">
        <w:rPr>
          <w:rFonts w:asciiTheme="majorHAnsi" w:hAnsiTheme="majorHAnsi" w:cstheme="majorHAnsi"/>
          <w:sz w:val="22"/>
          <w:szCs w:val="22"/>
          <w:lang w:val="en-US"/>
        </w:rPr>
        <w:t xml:space="preserve"> </w:t>
      </w:r>
      <w:r w:rsidR="00EB4213" w:rsidRPr="000A4B0D">
        <w:rPr>
          <w:rFonts w:asciiTheme="majorHAnsi" w:hAnsiTheme="majorHAnsi" w:cstheme="majorHAnsi"/>
          <w:sz w:val="22"/>
          <w:szCs w:val="22"/>
          <w:lang w:val="en-US"/>
        </w:rPr>
        <w:t>Her devoted husband</w:t>
      </w:r>
      <w:r w:rsidR="00407492" w:rsidRPr="000A4B0D">
        <w:rPr>
          <w:rFonts w:asciiTheme="majorHAnsi" w:hAnsiTheme="majorHAnsi" w:cstheme="majorHAnsi"/>
          <w:sz w:val="22"/>
          <w:szCs w:val="22"/>
          <w:lang w:val="en-US"/>
        </w:rPr>
        <w:t xml:space="preserve"> </w:t>
      </w:r>
      <w:r w:rsidRPr="000A4B0D">
        <w:rPr>
          <w:rFonts w:asciiTheme="majorHAnsi" w:hAnsiTheme="majorHAnsi" w:cstheme="majorHAnsi"/>
          <w:sz w:val="22"/>
          <w:szCs w:val="22"/>
          <w:lang w:val="en-US"/>
        </w:rPr>
        <w:t>came in every day to help feed her.</w:t>
      </w:r>
      <w:r w:rsidR="00EB4213" w:rsidRPr="000A4B0D">
        <w:rPr>
          <w:rFonts w:asciiTheme="majorHAnsi" w:hAnsiTheme="majorHAnsi" w:cstheme="majorHAnsi"/>
          <w:sz w:val="22"/>
          <w:szCs w:val="22"/>
          <w:lang w:val="en-US"/>
        </w:rPr>
        <w:t xml:space="preserve"> However </w:t>
      </w:r>
      <w:r w:rsidRPr="000A4B0D">
        <w:rPr>
          <w:rFonts w:asciiTheme="majorHAnsi" w:hAnsiTheme="majorHAnsi" w:cstheme="majorHAnsi"/>
          <w:sz w:val="22"/>
          <w:szCs w:val="22"/>
          <w:lang w:val="en-US"/>
        </w:rPr>
        <w:t>the ward sister observed the patient’s husband slap her on the face when she refused to eat t</w:t>
      </w:r>
      <w:r w:rsidR="00507D92" w:rsidRPr="000A4B0D">
        <w:rPr>
          <w:rFonts w:asciiTheme="majorHAnsi" w:hAnsiTheme="majorHAnsi" w:cstheme="majorHAnsi"/>
          <w:sz w:val="22"/>
          <w:szCs w:val="22"/>
          <w:lang w:val="en-US"/>
        </w:rPr>
        <w:t>he hospital food he offered</w:t>
      </w:r>
      <w:r w:rsidRPr="000A4B0D">
        <w:rPr>
          <w:rFonts w:asciiTheme="majorHAnsi" w:hAnsiTheme="majorHAnsi" w:cstheme="majorHAnsi"/>
          <w:sz w:val="22"/>
          <w:szCs w:val="22"/>
          <w:lang w:val="en-US"/>
        </w:rPr>
        <w:t>.</w:t>
      </w:r>
    </w:p>
    <w:p w14:paraId="0603ECF6" w14:textId="77777777" w:rsidR="00507D92" w:rsidRPr="000A4B0D" w:rsidRDefault="00507D92" w:rsidP="008A545D">
      <w:pPr>
        <w:widowControl w:val="0"/>
        <w:autoSpaceDE w:val="0"/>
        <w:autoSpaceDN w:val="0"/>
        <w:adjustRightInd w:val="0"/>
        <w:rPr>
          <w:rFonts w:asciiTheme="majorHAnsi" w:hAnsiTheme="majorHAnsi" w:cstheme="majorHAnsi"/>
          <w:sz w:val="22"/>
          <w:szCs w:val="22"/>
          <w:lang w:val="en-US"/>
        </w:rPr>
      </w:pPr>
    </w:p>
    <w:p w14:paraId="090DB127" w14:textId="77777777" w:rsidR="008A545D" w:rsidRPr="000A4B0D" w:rsidRDefault="008A545D" w:rsidP="008A545D">
      <w:pPr>
        <w:widowControl w:val="0"/>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The next most appropriate step should be:</w:t>
      </w:r>
    </w:p>
    <w:p w14:paraId="73E63D35" w14:textId="5A1A02B5" w:rsidR="008A545D" w:rsidRPr="000A4B0D" w:rsidRDefault="008A545D" w:rsidP="00693A61">
      <w:pPr>
        <w:widowControl w:val="0"/>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 </w:t>
      </w:r>
    </w:p>
    <w:p w14:paraId="62C71941" w14:textId="78607F6F" w:rsidR="008A545D" w:rsidRPr="000A4B0D" w:rsidRDefault="008A545D" w:rsidP="002A4156">
      <w:pPr>
        <w:pStyle w:val="ListParagraph"/>
        <w:widowControl w:val="0"/>
        <w:numPr>
          <w:ilvl w:val="0"/>
          <w:numId w:val="6"/>
        </w:numPr>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 xml:space="preserve">An Independent </w:t>
      </w:r>
      <w:r w:rsidR="00507D92" w:rsidRPr="000A4B0D">
        <w:rPr>
          <w:rFonts w:asciiTheme="majorHAnsi" w:hAnsiTheme="majorHAnsi" w:cstheme="majorHAnsi"/>
          <w:sz w:val="22"/>
          <w:szCs w:val="22"/>
          <w:lang w:val="en-US"/>
        </w:rPr>
        <w:t xml:space="preserve">Mental Capacity Advocate </w:t>
      </w:r>
      <w:r w:rsidRPr="000A4B0D">
        <w:rPr>
          <w:rFonts w:asciiTheme="majorHAnsi" w:hAnsiTheme="majorHAnsi" w:cstheme="majorHAnsi"/>
          <w:sz w:val="22"/>
          <w:szCs w:val="22"/>
          <w:lang w:val="en-US"/>
        </w:rPr>
        <w:t>should be co</w:t>
      </w:r>
      <w:r w:rsidR="00507D92" w:rsidRPr="000A4B0D">
        <w:rPr>
          <w:rFonts w:asciiTheme="majorHAnsi" w:hAnsiTheme="majorHAnsi" w:cstheme="majorHAnsi"/>
          <w:sz w:val="22"/>
          <w:szCs w:val="22"/>
          <w:lang w:val="en-US"/>
        </w:rPr>
        <w:t>nsulted.</w:t>
      </w:r>
    </w:p>
    <w:p w14:paraId="0B20CE53" w14:textId="77777777" w:rsidR="008A545D" w:rsidRPr="000A4B0D" w:rsidRDefault="008A545D" w:rsidP="002A4156">
      <w:pPr>
        <w:pStyle w:val="ListParagraph"/>
        <w:widowControl w:val="0"/>
        <w:numPr>
          <w:ilvl w:val="0"/>
          <w:numId w:val="6"/>
        </w:numPr>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A Protection of Older Vulnerable Adult investigation should be instigated.</w:t>
      </w:r>
    </w:p>
    <w:p w14:paraId="0497F55C" w14:textId="65315704" w:rsidR="008A545D" w:rsidRPr="000A4B0D" w:rsidRDefault="008A545D" w:rsidP="002A4156">
      <w:pPr>
        <w:pStyle w:val="ListParagraph"/>
        <w:widowControl w:val="0"/>
        <w:numPr>
          <w:ilvl w:val="0"/>
          <w:numId w:val="6"/>
        </w:numPr>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The husband</w:t>
      </w:r>
      <w:r w:rsidR="00507D92" w:rsidRPr="000A4B0D">
        <w:rPr>
          <w:rFonts w:asciiTheme="majorHAnsi" w:hAnsiTheme="majorHAnsi" w:cstheme="majorHAnsi"/>
          <w:sz w:val="22"/>
          <w:szCs w:val="22"/>
          <w:lang w:val="en-US"/>
        </w:rPr>
        <w:t>’s behavior should be immediately challenged</w:t>
      </w:r>
      <w:r w:rsidRPr="000A4B0D">
        <w:rPr>
          <w:rFonts w:asciiTheme="majorHAnsi" w:hAnsiTheme="majorHAnsi" w:cstheme="majorHAnsi"/>
          <w:sz w:val="22"/>
          <w:szCs w:val="22"/>
          <w:lang w:val="en-US"/>
        </w:rPr>
        <w:t xml:space="preserve"> by the ward doct</w:t>
      </w:r>
      <w:r w:rsidR="00507D92" w:rsidRPr="000A4B0D">
        <w:rPr>
          <w:rFonts w:asciiTheme="majorHAnsi" w:hAnsiTheme="majorHAnsi" w:cstheme="majorHAnsi"/>
          <w:sz w:val="22"/>
          <w:szCs w:val="22"/>
          <w:lang w:val="en-US"/>
        </w:rPr>
        <w:t>or.</w:t>
      </w:r>
    </w:p>
    <w:p w14:paraId="4095954C" w14:textId="77777777" w:rsidR="00693A61" w:rsidRPr="000A4B0D" w:rsidRDefault="00693A61" w:rsidP="002A4156">
      <w:pPr>
        <w:pStyle w:val="ListParagraph"/>
        <w:widowControl w:val="0"/>
        <w:numPr>
          <w:ilvl w:val="0"/>
          <w:numId w:val="6"/>
        </w:numPr>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The patient’s daughter should be called and advised of what occurred.</w:t>
      </w:r>
    </w:p>
    <w:p w14:paraId="6A0AEF92" w14:textId="458D559B" w:rsidR="00693A61" w:rsidRPr="000A4B0D" w:rsidRDefault="00693A61" w:rsidP="002A4156">
      <w:pPr>
        <w:pStyle w:val="ListParagraph"/>
        <w:widowControl w:val="0"/>
        <w:numPr>
          <w:ilvl w:val="0"/>
          <w:numId w:val="6"/>
        </w:numPr>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The police should be called to investigate an alleged witnessed assault.</w:t>
      </w:r>
    </w:p>
    <w:p w14:paraId="54AC8E88" w14:textId="77777777" w:rsidR="008A545D" w:rsidRPr="000A4B0D" w:rsidRDefault="008A545D" w:rsidP="008A545D">
      <w:pPr>
        <w:widowControl w:val="0"/>
        <w:autoSpaceDE w:val="0"/>
        <w:autoSpaceDN w:val="0"/>
        <w:adjustRightInd w:val="0"/>
        <w:rPr>
          <w:rFonts w:asciiTheme="majorHAnsi" w:hAnsiTheme="majorHAnsi" w:cstheme="majorHAnsi"/>
          <w:sz w:val="22"/>
          <w:szCs w:val="22"/>
          <w:lang w:val="en-US"/>
        </w:rPr>
      </w:pPr>
    </w:p>
    <w:p w14:paraId="7AE4D583" w14:textId="77777777" w:rsidR="008A545D" w:rsidRPr="000A4B0D" w:rsidRDefault="008A545D" w:rsidP="008A545D">
      <w:pPr>
        <w:widowControl w:val="0"/>
        <w:autoSpaceDE w:val="0"/>
        <w:autoSpaceDN w:val="0"/>
        <w:adjustRightInd w:val="0"/>
        <w:rPr>
          <w:rFonts w:asciiTheme="majorHAnsi" w:hAnsiTheme="majorHAnsi" w:cstheme="majorHAnsi"/>
          <w:sz w:val="22"/>
          <w:szCs w:val="22"/>
          <w:lang w:val="en-US"/>
        </w:rPr>
      </w:pPr>
    </w:p>
    <w:p w14:paraId="37E00830" w14:textId="77777777" w:rsidR="008A545D" w:rsidRPr="000A4B0D" w:rsidRDefault="008A545D" w:rsidP="008A545D">
      <w:pPr>
        <w:widowControl w:val="0"/>
        <w:autoSpaceDE w:val="0"/>
        <w:autoSpaceDN w:val="0"/>
        <w:adjustRightInd w:val="0"/>
        <w:rPr>
          <w:rFonts w:asciiTheme="majorHAnsi" w:hAnsiTheme="majorHAnsi" w:cstheme="majorHAnsi"/>
          <w:sz w:val="22"/>
          <w:szCs w:val="22"/>
          <w:lang w:val="en-US"/>
        </w:rPr>
      </w:pPr>
    </w:p>
    <w:p w14:paraId="00A56A2D" w14:textId="77777777" w:rsidR="008C6249" w:rsidRPr="000A4B0D" w:rsidRDefault="008C6249" w:rsidP="008A545D">
      <w:pPr>
        <w:widowControl w:val="0"/>
        <w:autoSpaceDE w:val="0"/>
        <w:autoSpaceDN w:val="0"/>
        <w:adjustRightInd w:val="0"/>
        <w:rPr>
          <w:rFonts w:asciiTheme="majorHAnsi" w:hAnsiTheme="majorHAnsi" w:cstheme="majorHAnsi"/>
          <w:sz w:val="22"/>
          <w:szCs w:val="22"/>
          <w:lang w:val="en-US"/>
        </w:rPr>
      </w:pPr>
    </w:p>
    <w:p w14:paraId="28A6EE2F" w14:textId="54E29031" w:rsidR="008A545D" w:rsidRPr="000A4B0D" w:rsidRDefault="008A545D" w:rsidP="008A545D">
      <w:pPr>
        <w:widowControl w:val="0"/>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 xml:space="preserve">8. An 86 year old woman was found on the bathroom floor by one of her </w:t>
      </w:r>
      <w:proofErr w:type="spellStart"/>
      <w:r w:rsidRPr="000A4B0D">
        <w:rPr>
          <w:rFonts w:asciiTheme="majorHAnsi" w:hAnsiTheme="majorHAnsi" w:cstheme="majorHAnsi"/>
          <w:sz w:val="22"/>
          <w:szCs w:val="22"/>
          <w:lang w:val="en-US"/>
        </w:rPr>
        <w:t>carers</w:t>
      </w:r>
      <w:proofErr w:type="spellEnd"/>
      <w:r w:rsidRPr="000A4B0D">
        <w:rPr>
          <w:rFonts w:asciiTheme="majorHAnsi" w:hAnsiTheme="majorHAnsi" w:cstheme="majorHAnsi"/>
          <w:sz w:val="22"/>
          <w:szCs w:val="22"/>
          <w:lang w:val="en-US"/>
        </w:rPr>
        <w:t xml:space="preserve">. An ambulance was called and she </w:t>
      </w:r>
      <w:r w:rsidR="00693A61" w:rsidRPr="000A4B0D">
        <w:rPr>
          <w:rFonts w:asciiTheme="majorHAnsi" w:hAnsiTheme="majorHAnsi" w:cstheme="majorHAnsi"/>
          <w:sz w:val="22"/>
          <w:szCs w:val="22"/>
          <w:lang w:val="en-US"/>
        </w:rPr>
        <w:t>was sent to the local hospital E</w:t>
      </w:r>
      <w:r w:rsidRPr="000A4B0D">
        <w:rPr>
          <w:rFonts w:asciiTheme="majorHAnsi" w:hAnsiTheme="majorHAnsi" w:cstheme="majorHAnsi"/>
          <w:sz w:val="22"/>
          <w:szCs w:val="22"/>
          <w:lang w:val="en-US"/>
        </w:rPr>
        <w:t>mer</w:t>
      </w:r>
      <w:r w:rsidR="00693A61" w:rsidRPr="000A4B0D">
        <w:rPr>
          <w:rFonts w:asciiTheme="majorHAnsi" w:hAnsiTheme="majorHAnsi" w:cstheme="majorHAnsi"/>
          <w:sz w:val="22"/>
          <w:szCs w:val="22"/>
          <w:lang w:val="en-US"/>
        </w:rPr>
        <w:t>gency D</w:t>
      </w:r>
      <w:r w:rsidRPr="000A4B0D">
        <w:rPr>
          <w:rFonts w:asciiTheme="majorHAnsi" w:hAnsiTheme="majorHAnsi" w:cstheme="majorHAnsi"/>
          <w:sz w:val="22"/>
          <w:szCs w:val="22"/>
          <w:lang w:val="en-US"/>
        </w:rPr>
        <w:t>epartment</w:t>
      </w:r>
      <w:r w:rsidR="00693A61" w:rsidRPr="000A4B0D">
        <w:rPr>
          <w:rFonts w:asciiTheme="majorHAnsi" w:hAnsiTheme="majorHAnsi" w:cstheme="majorHAnsi"/>
          <w:sz w:val="22"/>
          <w:szCs w:val="22"/>
          <w:lang w:val="en-US"/>
        </w:rPr>
        <w:t xml:space="preserve"> (ED)</w:t>
      </w:r>
      <w:r w:rsidRPr="000A4B0D">
        <w:rPr>
          <w:rFonts w:asciiTheme="majorHAnsi" w:hAnsiTheme="majorHAnsi" w:cstheme="majorHAnsi"/>
          <w:sz w:val="22"/>
          <w:szCs w:val="22"/>
          <w:lang w:val="en-US"/>
        </w:rPr>
        <w:t xml:space="preserve"> for an assessment. Her past medical history included hypertension, recurrent falls and “memory problems”. A comprehensive history and physical examination demonstrated no acute organic illness or injury. The patient was independently mobile w</w:t>
      </w:r>
      <w:r w:rsidR="00693A61" w:rsidRPr="000A4B0D">
        <w:rPr>
          <w:rFonts w:asciiTheme="majorHAnsi" w:hAnsiTheme="majorHAnsi" w:cstheme="majorHAnsi"/>
          <w:sz w:val="22"/>
          <w:szCs w:val="22"/>
          <w:lang w:val="en-US"/>
        </w:rPr>
        <w:t xml:space="preserve">ith her </w:t>
      </w:r>
      <w:proofErr w:type="spellStart"/>
      <w:r w:rsidR="00693A61" w:rsidRPr="000A4B0D">
        <w:rPr>
          <w:rFonts w:asciiTheme="majorHAnsi" w:hAnsiTheme="majorHAnsi" w:cstheme="majorHAnsi"/>
          <w:sz w:val="22"/>
          <w:szCs w:val="22"/>
          <w:lang w:val="en-US"/>
        </w:rPr>
        <w:t>zimmer</w:t>
      </w:r>
      <w:proofErr w:type="spellEnd"/>
      <w:r w:rsidR="00693A61" w:rsidRPr="000A4B0D">
        <w:rPr>
          <w:rFonts w:asciiTheme="majorHAnsi" w:hAnsiTheme="majorHAnsi" w:cstheme="majorHAnsi"/>
          <w:sz w:val="22"/>
          <w:szCs w:val="22"/>
          <w:lang w:val="en-US"/>
        </w:rPr>
        <w:t xml:space="preserve"> frame in ED</w:t>
      </w:r>
      <w:r w:rsidRPr="000A4B0D">
        <w:rPr>
          <w:rFonts w:asciiTheme="majorHAnsi" w:hAnsiTheme="majorHAnsi" w:cstheme="majorHAnsi"/>
          <w:sz w:val="22"/>
          <w:szCs w:val="22"/>
          <w:lang w:val="en-US"/>
        </w:rPr>
        <w:t xml:space="preserve"> which her daughter confirmed was her usual level of mobility. The patient had decided that she wanted to go home but </w:t>
      </w:r>
      <w:r w:rsidR="00693A61" w:rsidRPr="000A4B0D">
        <w:rPr>
          <w:rFonts w:asciiTheme="majorHAnsi" w:hAnsiTheme="majorHAnsi" w:cstheme="majorHAnsi"/>
          <w:sz w:val="22"/>
          <w:szCs w:val="22"/>
          <w:lang w:val="en-US"/>
        </w:rPr>
        <w:t xml:space="preserve">the nurse in charge of ED </w:t>
      </w:r>
      <w:r w:rsidRPr="000A4B0D">
        <w:rPr>
          <w:rFonts w:asciiTheme="majorHAnsi" w:hAnsiTheme="majorHAnsi" w:cstheme="majorHAnsi"/>
          <w:sz w:val="22"/>
          <w:szCs w:val="22"/>
          <w:lang w:val="en-US"/>
        </w:rPr>
        <w:t>had concerns about her safety on returning home, particularly in light of her memory problems and falls. The patient was becoming more agitated at not being allowed to go home. The next most appropriate step in her management should be:</w:t>
      </w:r>
    </w:p>
    <w:p w14:paraId="270C4543" w14:textId="77777777" w:rsidR="008A545D" w:rsidRPr="000A4B0D" w:rsidRDefault="008A545D" w:rsidP="008A545D">
      <w:pPr>
        <w:widowControl w:val="0"/>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 </w:t>
      </w:r>
    </w:p>
    <w:p w14:paraId="1CC9DA0F" w14:textId="6525F61B" w:rsidR="008A545D" w:rsidRPr="000A4B0D" w:rsidRDefault="008A545D" w:rsidP="002A4156">
      <w:pPr>
        <w:pStyle w:val="ListParagraph"/>
        <w:widowControl w:val="0"/>
        <w:numPr>
          <w:ilvl w:val="0"/>
          <w:numId w:val="7"/>
        </w:numPr>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CT brai</w:t>
      </w:r>
      <w:r w:rsidR="00507D92" w:rsidRPr="000A4B0D">
        <w:rPr>
          <w:rFonts w:asciiTheme="majorHAnsi" w:hAnsiTheme="majorHAnsi" w:cstheme="majorHAnsi"/>
          <w:sz w:val="22"/>
          <w:szCs w:val="22"/>
          <w:lang w:val="en-US"/>
        </w:rPr>
        <w:t xml:space="preserve">n scan </w:t>
      </w:r>
    </w:p>
    <w:p w14:paraId="3D36B523" w14:textId="39540B5B" w:rsidR="00693A61" w:rsidRPr="000A4B0D" w:rsidRDefault="00693A61" w:rsidP="002A4156">
      <w:pPr>
        <w:pStyle w:val="ListParagraph"/>
        <w:widowControl w:val="0"/>
        <w:numPr>
          <w:ilvl w:val="0"/>
          <w:numId w:val="7"/>
        </w:numPr>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Daughter’s views ascertained</w:t>
      </w:r>
    </w:p>
    <w:p w14:paraId="06BF2634" w14:textId="6200AE7B" w:rsidR="008A545D" w:rsidRPr="000A4B0D" w:rsidRDefault="008A545D" w:rsidP="002A4156">
      <w:pPr>
        <w:pStyle w:val="ListParagraph"/>
        <w:widowControl w:val="0"/>
        <w:numPr>
          <w:ilvl w:val="0"/>
          <w:numId w:val="7"/>
        </w:numPr>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Formal Cognitive</w:t>
      </w:r>
      <w:r w:rsidR="00507D92" w:rsidRPr="000A4B0D">
        <w:rPr>
          <w:rFonts w:asciiTheme="majorHAnsi" w:hAnsiTheme="majorHAnsi" w:cstheme="majorHAnsi"/>
          <w:sz w:val="22"/>
          <w:szCs w:val="22"/>
          <w:lang w:val="en-US"/>
        </w:rPr>
        <w:t xml:space="preserve"> Assessment </w:t>
      </w:r>
    </w:p>
    <w:p w14:paraId="6E294792" w14:textId="21640742" w:rsidR="008A545D" w:rsidRPr="000A4B0D" w:rsidRDefault="00507D92" w:rsidP="002A4156">
      <w:pPr>
        <w:pStyle w:val="ListParagraph"/>
        <w:widowControl w:val="0"/>
        <w:numPr>
          <w:ilvl w:val="0"/>
          <w:numId w:val="7"/>
        </w:numPr>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Physiotherapy assessment</w:t>
      </w:r>
    </w:p>
    <w:p w14:paraId="40AB8C19" w14:textId="55EA2328" w:rsidR="008A545D" w:rsidRPr="000A4B0D" w:rsidRDefault="00507D92" w:rsidP="002A4156">
      <w:pPr>
        <w:pStyle w:val="ListParagraph"/>
        <w:widowControl w:val="0"/>
        <w:numPr>
          <w:ilvl w:val="0"/>
          <w:numId w:val="7"/>
        </w:numPr>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 xml:space="preserve">Urgent </w:t>
      </w:r>
      <w:r w:rsidR="008A545D" w:rsidRPr="000A4B0D">
        <w:rPr>
          <w:rFonts w:asciiTheme="majorHAnsi" w:hAnsiTheme="majorHAnsi" w:cstheme="majorHAnsi"/>
          <w:sz w:val="22"/>
          <w:szCs w:val="22"/>
          <w:lang w:val="en-US"/>
        </w:rPr>
        <w:t xml:space="preserve">Deprivation of Liberty Safeguarding (DOLS) application </w:t>
      </w:r>
    </w:p>
    <w:p w14:paraId="4710DC33" w14:textId="77777777" w:rsidR="00407492" w:rsidRPr="000A4B0D" w:rsidRDefault="00407492" w:rsidP="00407492">
      <w:pPr>
        <w:widowControl w:val="0"/>
        <w:autoSpaceDE w:val="0"/>
        <w:autoSpaceDN w:val="0"/>
        <w:adjustRightInd w:val="0"/>
        <w:rPr>
          <w:rFonts w:asciiTheme="majorHAnsi" w:hAnsiTheme="majorHAnsi" w:cstheme="majorHAnsi"/>
          <w:sz w:val="22"/>
          <w:szCs w:val="22"/>
          <w:lang w:val="en-US"/>
        </w:rPr>
      </w:pPr>
    </w:p>
    <w:p w14:paraId="6CDC759A" w14:textId="77777777" w:rsidR="00407492" w:rsidRPr="000A4B0D" w:rsidRDefault="00407492" w:rsidP="00407492">
      <w:pPr>
        <w:widowControl w:val="0"/>
        <w:autoSpaceDE w:val="0"/>
        <w:autoSpaceDN w:val="0"/>
        <w:adjustRightInd w:val="0"/>
        <w:rPr>
          <w:rFonts w:asciiTheme="majorHAnsi" w:hAnsiTheme="majorHAnsi" w:cstheme="majorHAnsi"/>
          <w:sz w:val="22"/>
          <w:szCs w:val="22"/>
          <w:lang w:val="en-US"/>
        </w:rPr>
      </w:pPr>
    </w:p>
    <w:p w14:paraId="091F4E9C" w14:textId="77777777" w:rsidR="008C6249" w:rsidRPr="000A4B0D" w:rsidRDefault="008C6249" w:rsidP="00407492">
      <w:pPr>
        <w:widowControl w:val="0"/>
        <w:autoSpaceDE w:val="0"/>
        <w:autoSpaceDN w:val="0"/>
        <w:adjustRightInd w:val="0"/>
        <w:rPr>
          <w:rFonts w:asciiTheme="majorHAnsi" w:hAnsiTheme="majorHAnsi" w:cstheme="majorHAnsi"/>
          <w:sz w:val="22"/>
          <w:szCs w:val="22"/>
          <w:lang w:val="en-US"/>
        </w:rPr>
      </w:pPr>
    </w:p>
    <w:p w14:paraId="6098966B" w14:textId="77777777" w:rsidR="00407492" w:rsidRPr="000A4B0D" w:rsidRDefault="00407492" w:rsidP="00407492">
      <w:pPr>
        <w:widowControl w:val="0"/>
        <w:autoSpaceDE w:val="0"/>
        <w:autoSpaceDN w:val="0"/>
        <w:adjustRightInd w:val="0"/>
        <w:rPr>
          <w:rFonts w:asciiTheme="majorHAnsi" w:hAnsiTheme="majorHAnsi" w:cstheme="majorHAnsi"/>
          <w:sz w:val="22"/>
          <w:szCs w:val="22"/>
          <w:lang w:val="en-US"/>
        </w:rPr>
      </w:pPr>
    </w:p>
    <w:p w14:paraId="58CF8247" w14:textId="77777777" w:rsidR="00407492" w:rsidRPr="000A4B0D" w:rsidRDefault="00407492" w:rsidP="00407492">
      <w:pPr>
        <w:widowControl w:val="0"/>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9.  When defining frailty using the Fried model the following criteria should be considered:</w:t>
      </w:r>
    </w:p>
    <w:p w14:paraId="2BC5BDDA" w14:textId="77777777" w:rsidR="00407492" w:rsidRPr="000A4B0D" w:rsidRDefault="00407492" w:rsidP="008C6249">
      <w:pPr>
        <w:widowControl w:val="0"/>
        <w:autoSpaceDE w:val="0"/>
        <w:autoSpaceDN w:val="0"/>
        <w:adjustRightInd w:val="0"/>
        <w:rPr>
          <w:rFonts w:asciiTheme="majorHAnsi" w:hAnsiTheme="majorHAnsi" w:cstheme="majorHAnsi"/>
          <w:sz w:val="22"/>
          <w:szCs w:val="22"/>
          <w:lang w:val="en-US"/>
        </w:rPr>
      </w:pPr>
    </w:p>
    <w:p w14:paraId="600DE7E8" w14:textId="108695F0" w:rsidR="00761CCC" w:rsidRPr="000A4B0D" w:rsidRDefault="00761CCC" w:rsidP="002A4156">
      <w:pPr>
        <w:pStyle w:val="ListParagraph"/>
        <w:widowControl w:val="0"/>
        <w:numPr>
          <w:ilvl w:val="0"/>
          <w:numId w:val="8"/>
        </w:numPr>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Polypharmacy</w:t>
      </w:r>
    </w:p>
    <w:p w14:paraId="4825961B" w14:textId="64FC5BDA" w:rsidR="00761CCC" w:rsidRPr="000A4B0D" w:rsidRDefault="00761CCC" w:rsidP="002A4156">
      <w:pPr>
        <w:pStyle w:val="ListParagraph"/>
        <w:widowControl w:val="0"/>
        <w:numPr>
          <w:ilvl w:val="0"/>
          <w:numId w:val="8"/>
        </w:numPr>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lastRenderedPageBreak/>
        <w:t>Sensory impairment (sight or hearing)</w:t>
      </w:r>
    </w:p>
    <w:p w14:paraId="5C1128CA" w14:textId="4C2C2AB9" w:rsidR="00407492" w:rsidRPr="000A4B0D" w:rsidRDefault="00507D92" w:rsidP="002A4156">
      <w:pPr>
        <w:pStyle w:val="ListParagraph"/>
        <w:widowControl w:val="0"/>
        <w:numPr>
          <w:ilvl w:val="0"/>
          <w:numId w:val="8"/>
        </w:numPr>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T</w:t>
      </w:r>
      <w:r w:rsidR="00407492" w:rsidRPr="000A4B0D">
        <w:rPr>
          <w:rFonts w:asciiTheme="majorHAnsi" w:hAnsiTheme="majorHAnsi" w:cstheme="majorHAnsi"/>
          <w:sz w:val="22"/>
          <w:szCs w:val="22"/>
          <w:lang w:val="en-US"/>
        </w:rPr>
        <w:t>imed get up and go test</w:t>
      </w:r>
    </w:p>
    <w:p w14:paraId="05073B96" w14:textId="2ECF8D3D" w:rsidR="00407492" w:rsidRPr="000A4B0D" w:rsidRDefault="00407492" w:rsidP="002A4156">
      <w:pPr>
        <w:pStyle w:val="ListParagraph"/>
        <w:widowControl w:val="0"/>
        <w:numPr>
          <w:ilvl w:val="0"/>
          <w:numId w:val="8"/>
        </w:numPr>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Two or more falls within the last year</w:t>
      </w:r>
    </w:p>
    <w:p w14:paraId="01859F38" w14:textId="77777777" w:rsidR="00407492" w:rsidRPr="000A4B0D" w:rsidRDefault="00407492" w:rsidP="002A4156">
      <w:pPr>
        <w:pStyle w:val="ListParagraph"/>
        <w:widowControl w:val="0"/>
        <w:numPr>
          <w:ilvl w:val="0"/>
          <w:numId w:val="8"/>
        </w:numPr>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Unintentional weight loss</w:t>
      </w:r>
    </w:p>
    <w:p w14:paraId="0DE84C51" w14:textId="77777777" w:rsidR="00407492" w:rsidRPr="000A4B0D" w:rsidRDefault="00407492" w:rsidP="00407492">
      <w:pPr>
        <w:widowControl w:val="0"/>
        <w:autoSpaceDE w:val="0"/>
        <w:autoSpaceDN w:val="0"/>
        <w:adjustRightInd w:val="0"/>
        <w:rPr>
          <w:rFonts w:asciiTheme="majorHAnsi" w:hAnsiTheme="majorHAnsi" w:cstheme="majorHAnsi"/>
          <w:sz w:val="22"/>
          <w:szCs w:val="22"/>
          <w:lang w:val="en-US"/>
        </w:rPr>
      </w:pPr>
    </w:p>
    <w:p w14:paraId="7A06259D" w14:textId="77777777" w:rsidR="008C6249" w:rsidRPr="000A4B0D" w:rsidRDefault="008C6249" w:rsidP="00407492">
      <w:pPr>
        <w:widowControl w:val="0"/>
        <w:autoSpaceDE w:val="0"/>
        <w:autoSpaceDN w:val="0"/>
        <w:adjustRightInd w:val="0"/>
        <w:rPr>
          <w:rFonts w:asciiTheme="majorHAnsi" w:hAnsiTheme="majorHAnsi" w:cstheme="majorHAnsi"/>
          <w:sz w:val="22"/>
          <w:szCs w:val="22"/>
          <w:lang w:val="en-US"/>
        </w:rPr>
      </w:pPr>
    </w:p>
    <w:p w14:paraId="23C47E25" w14:textId="77777777" w:rsidR="00407492" w:rsidRPr="000A4B0D" w:rsidRDefault="00407492" w:rsidP="00407492">
      <w:pPr>
        <w:widowControl w:val="0"/>
        <w:autoSpaceDE w:val="0"/>
        <w:autoSpaceDN w:val="0"/>
        <w:adjustRightInd w:val="0"/>
        <w:rPr>
          <w:rFonts w:asciiTheme="majorHAnsi" w:hAnsiTheme="majorHAnsi" w:cstheme="majorHAnsi"/>
          <w:sz w:val="22"/>
          <w:szCs w:val="22"/>
          <w:lang w:val="en-US"/>
        </w:rPr>
      </w:pPr>
    </w:p>
    <w:p w14:paraId="23E68FF6" w14:textId="77777777" w:rsidR="008C6249" w:rsidRPr="000A4B0D" w:rsidRDefault="008C6249" w:rsidP="00407492">
      <w:pPr>
        <w:widowControl w:val="0"/>
        <w:autoSpaceDE w:val="0"/>
        <w:autoSpaceDN w:val="0"/>
        <w:adjustRightInd w:val="0"/>
        <w:rPr>
          <w:rFonts w:asciiTheme="majorHAnsi" w:hAnsiTheme="majorHAnsi" w:cstheme="majorHAnsi"/>
          <w:sz w:val="22"/>
          <w:szCs w:val="22"/>
          <w:lang w:val="en-US"/>
        </w:rPr>
      </w:pPr>
    </w:p>
    <w:p w14:paraId="5C564AE9" w14:textId="77777777" w:rsidR="008C6249" w:rsidRPr="000A4B0D" w:rsidRDefault="008C6249" w:rsidP="00407492">
      <w:pPr>
        <w:widowControl w:val="0"/>
        <w:autoSpaceDE w:val="0"/>
        <w:autoSpaceDN w:val="0"/>
        <w:adjustRightInd w:val="0"/>
        <w:rPr>
          <w:rFonts w:asciiTheme="majorHAnsi" w:hAnsiTheme="majorHAnsi" w:cstheme="majorHAnsi"/>
          <w:sz w:val="22"/>
          <w:szCs w:val="22"/>
          <w:lang w:val="en-US"/>
        </w:rPr>
      </w:pPr>
    </w:p>
    <w:p w14:paraId="7584BF22" w14:textId="77777777" w:rsidR="008C6249" w:rsidRPr="000A4B0D" w:rsidRDefault="008C6249" w:rsidP="00407492">
      <w:pPr>
        <w:widowControl w:val="0"/>
        <w:autoSpaceDE w:val="0"/>
        <w:autoSpaceDN w:val="0"/>
        <w:adjustRightInd w:val="0"/>
        <w:rPr>
          <w:rFonts w:asciiTheme="majorHAnsi" w:hAnsiTheme="majorHAnsi" w:cstheme="majorHAnsi"/>
          <w:sz w:val="22"/>
          <w:szCs w:val="22"/>
          <w:lang w:val="en-US"/>
        </w:rPr>
      </w:pPr>
    </w:p>
    <w:p w14:paraId="44280631" w14:textId="7A93D57C" w:rsidR="00407492" w:rsidRPr="000A4B0D" w:rsidRDefault="00407492" w:rsidP="00407492">
      <w:pPr>
        <w:widowControl w:val="0"/>
        <w:autoSpaceDE w:val="0"/>
        <w:autoSpaceDN w:val="0"/>
        <w:adjustRightInd w:val="0"/>
        <w:rPr>
          <w:rFonts w:asciiTheme="majorHAnsi" w:hAnsiTheme="majorHAnsi" w:cstheme="majorHAnsi"/>
          <w:sz w:val="22"/>
          <w:szCs w:val="22"/>
          <w:lang w:val="en-US"/>
        </w:rPr>
      </w:pPr>
      <w:proofErr w:type="gramStart"/>
      <w:r w:rsidRPr="000A4B0D">
        <w:rPr>
          <w:rFonts w:asciiTheme="majorHAnsi" w:hAnsiTheme="majorHAnsi" w:cstheme="majorHAnsi"/>
          <w:sz w:val="22"/>
          <w:szCs w:val="22"/>
          <w:lang w:val="en-US"/>
        </w:rPr>
        <w:t xml:space="preserve">10. </w:t>
      </w:r>
      <w:r w:rsidR="005D38B1" w:rsidRPr="000A4B0D">
        <w:rPr>
          <w:rFonts w:asciiTheme="majorHAnsi" w:hAnsiTheme="majorHAnsi" w:cstheme="majorHAnsi"/>
          <w:sz w:val="22"/>
          <w:szCs w:val="22"/>
          <w:lang w:val="en-US"/>
        </w:rPr>
        <w:t>69 year old male with type 2 diabetes and high BMI</w:t>
      </w:r>
      <w:r w:rsidRPr="000A4B0D">
        <w:rPr>
          <w:rFonts w:asciiTheme="majorHAnsi" w:hAnsiTheme="majorHAnsi" w:cstheme="majorHAnsi"/>
          <w:sz w:val="22"/>
          <w:szCs w:val="22"/>
          <w:lang w:val="en-US"/>
        </w:rPr>
        <w:t>.</w:t>
      </w:r>
      <w:proofErr w:type="gramEnd"/>
      <w:r w:rsidRPr="000A4B0D">
        <w:rPr>
          <w:rFonts w:asciiTheme="majorHAnsi" w:hAnsiTheme="majorHAnsi" w:cstheme="majorHAnsi"/>
          <w:sz w:val="22"/>
          <w:szCs w:val="22"/>
          <w:lang w:val="en-US"/>
        </w:rPr>
        <w:t xml:space="preserve"> </w:t>
      </w:r>
      <w:proofErr w:type="gramStart"/>
      <w:r w:rsidRPr="000A4B0D">
        <w:rPr>
          <w:rFonts w:asciiTheme="majorHAnsi" w:hAnsiTheme="majorHAnsi" w:cstheme="majorHAnsi"/>
          <w:sz w:val="22"/>
          <w:szCs w:val="22"/>
          <w:lang w:val="en-US"/>
        </w:rPr>
        <w:t>Presents with</w:t>
      </w:r>
      <w:r w:rsidR="005D38B1" w:rsidRPr="000A4B0D">
        <w:rPr>
          <w:rFonts w:asciiTheme="majorHAnsi" w:hAnsiTheme="majorHAnsi" w:cstheme="majorHAnsi"/>
          <w:sz w:val="22"/>
          <w:szCs w:val="22"/>
          <w:lang w:val="en-US"/>
        </w:rPr>
        <w:t xml:space="preserve"> 24 hour history</w:t>
      </w:r>
      <w:r w:rsidRPr="000A4B0D">
        <w:rPr>
          <w:rFonts w:asciiTheme="majorHAnsi" w:hAnsiTheme="majorHAnsi" w:cstheme="majorHAnsi"/>
          <w:sz w:val="22"/>
          <w:szCs w:val="22"/>
          <w:lang w:val="en-US"/>
        </w:rPr>
        <w:t xml:space="preserve"> of </w:t>
      </w:r>
      <w:r w:rsidR="005D38B1" w:rsidRPr="000A4B0D">
        <w:rPr>
          <w:rFonts w:asciiTheme="majorHAnsi" w:hAnsiTheme="majorHAnsi" w:cstheme="majorHAnsi"/>
          <w:sz w:val="22"/>
          <w:szCs w:val="22"/>
          <w:lang w:val="en-US"/>
        </w:rPr>
        <w:t xml:space="preserve">persistent </w:t>
      </w:r>
      <w:r w:rsidRPr="000A4B0D">
        <w:rPr>
          <w:rFonts w:asciiTheme="majorHAnsi" w:hAnsiTheme="majorHAnsi" w:cstheme="majorHAnsi"/>
          <w:sz w:val="22"/>
          <w:szCs w:val="22"/>
          <w:lang w:val="en-US"/>
        </w:rPr>
        <w:t>numbness affecting his right side of the body including fa</w:t>
      </w:r>
      <w:r w:rsidR="00507D92" w:rsidRPr="000A4B0D">
        <w:rPr>
          <w:rFonts w:asciiTheme="majorHAnsi" w:hAnsiTheme="majorHAnsi" w:cstheme="majorHAnsi"/>
          <w:sz w:val="22"/>
          <w:szCs w:val="22"/>
          <w:lang w:val="en-US"/>
        </w:rPr>
        <w:t>ce</w:t>
      </w:r>
      <w:r w:rsidR="005D38B1" w:rsidRPr="000A4B0D">
        <w:rPr>
          <w:rFonts w:asciiTheme="majorHAnsi" w:hAnsiTheme="majorHAnsi" w:cstheme="majorHAnsi"/>
          <w:sz w:val="22"/>
          <w:szCs w:val="22"/>
          <w:lang w:val="en-US"/>
        </w:rPr>
        <w:t>.</w:t>
      </w:r>
      <w:proofErr w:type="gramEnd"/>
      <w:r w:rsidR="005D38B1" w:rsidRPr="000A4B0D">
        <w:rPr>
          <w:rFonts w:asciiTheme="majorHAnsi" w:hAnsiTheme="majorHAnsi" w:cstheme="majorHAnsi"/>
          <w:sz w:val="22"/>
          <w:szCs w:val="22"/>
          <w:lang w:val="en-US"/>
        </w:rPr>
        <w:t xml:space="preserve"> H</w:t>
      </w:r>
      <w:r w:rsidRPr="000A4B0D">
        <w:rPr>
          <w:rFonts w:asciiTheme="majorHAnsi" w:hAnsiTheme="majorHAnsi" w:cstheme="majorHAnsi"/>
          <w:sz w:val="22"/>
          <w:szCs w:val="22"/>
          <w:lang w:val="en-US"/>
        </w:rPr>
        <w:t>e is</w:t>
      </w:r>
      <w:r w:rsidR="005D38B1" w:rsidRPr="000A4B0D">
        <w:rPr>
          <w:rFonts w:asciiTheme="majorHAnsi" w:hAnsiTheme="majorHAnsi" w:cstheme="majorHAnsi"/>
          <w:sz w:val="22"/>
          <w:szCs w:val="22"/>
          <w:lang w:val="en-US"/>
        </w:rPr>
        <w:t xml:space="preserve"> now complaining of</w:t>
      </w:r>
      <w:r w:rsidRPr="000A4B0D">
        <w:rPr>
          <w:rFonts w:asciiTheme="majorHAnsi" w:hAnsiTheme="majorHAnsi" w:cstheme="majorHAnsi"/>
          <w:sz w:val="22"/>
          <w:szCs w:val="22"/>
          <w:lang w:val="en-US"/>
        </w:rPr>
        <w:t xml:space="preserve"> pain</w:t>
      </w:r>
      <w:r w:rsidR="005D38B1" w:rsidRPr="000A4B0D">
        <w:rPr>
          <w:rFonts w:asciiTheme="majorHAnsi" w:hAnsiTheme="majorHAnsi" w:cstheme="majorHAnsi"/>
          <w:sz w:val="22"/>
          <w:szCs w:val="22"/>
          <w:lang w:val="en-US"/>
        </w:rPr>
        <w:t xml:space="preserve"> affecting his right arm</w:t>
      </w:r>
      <w:r w:rsidRPr="000A4B0D">
        <w:rPr>
          <w:rFonts w:asciiTheme="majorHAnsi" w:hAnsiTheme="majorHAnsi" w:cstheme="majorHAnsi"/>
          <w:sz w:val="22"/>
          <w:szCs w:val="22"/>
          <w:lang w:val="en-US"/>
        </w:rPr>
        <w:t>. On examination he has no focal motor weakness.</w:t>
      </w:r>
    </w:p>
    <w:p w14:paraId="4E825AD8" w14:textId="77777777" w:rsidR="00407492" w:rsidRPr="000A4B0D" w:rsidRDefault="00407492" w:rsidP="00407492">
      <w:pPr>
        <w:widowControl w:val="0"/>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 </w:t>
      </w:r>
    </w:p>
    <w:p w14:paraId="79E3F086" w14:textId="38972470" w:rsidR="00407492" w:rsidRPr="000A4B0D" w:rsidRDefault="00507D92" w:rsidP="00407492">
      <w:pPr>
        <w:widowControl w:val="0"/>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 xml:space="preserve">What is the most likely location of </w:t>
      </w:r>
      <w:r w:rsidR="00407492" w:rsidRPr="000A4B0D">
        <w:rPr>
          <w:rFonts w:asciiTheme="majorHAnsi" w:hAnsiTheme="majorHAnsi" w:cstheme="majorHAnsi"/>
          <w:sz w:val="22"/>
          <w:szCs w:val="22"/>
          <w:lang w:val="en-US"/>
        </w:rPr>
        <w:t>pathology</w:t>
      </w:r>
      <w:r w:rsidRPr="000A4B0D">
        <w:rPr>
          <w:rFonts w:asciiTheme="majorHAnsi" w:hAnsiTheme="majorHAnsi" w:cstheme="majorHAnsi"/>
          <w:sz w:val="22"/>
          <w:szCs w:val="22"/>
          <w:lang w:val="en-US"/>
        </w:rPr>
        <w:t>?</w:t>
      </w:r>
    </w:p>
    <w:p w14:paraId="388F3FA3" w14:textId="77777777" w:rsidR="00407492" w:rsidRPr="000A4B0D" w:rsidRDefault="00407492" w:rsidP="00407492">
      <w:pPr>
        <w:widowControl w:val="0"/>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 </w:t>
      </w:r>
    </w:p>
    <w:p w14:paraId="1BC96E7D" w14:textId="77777777" w:rsidR="00761CCC" w:rsidRPr="000A4B0D" w:rsidRDefault="00761CCC" w:rsidP="002A4156">
      <w:pPr>
        <w:pStyle w:val="ListParagraph"/>
        <w:widowControl w:val="0"/>
        <w:numPr>
          <w:ilvl w:val="0"/>
          <w:numId w:val="9"/>
        </w:numPr>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Brain stem</w:t>
      </w:r>
    </w:p>
    <w:p w14:paraId="19A0735A" w14:textId="77777777" w:rsidR="00761CCC" w:rsidRPr="000A4B0D" w:rsidRDefault="00761CCC" w:rsidP="002A4156">
      <w:pPr>
        <w:pStyle w:val="ListParagraph"/>
        <w:widowControl w:val="0"/>
        <w:numPr>
          <w:ilvl w:val="0"/>
          <w:numId w:val="9"/>
        </w:numPr>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Left frontal lobe</w:t>
      </w:r>
    </w:p>
    <w:p w14:paraId="204BECD5" w14:textId="4EFDFE2B" w:rsidR="00761CCC" w:rsidRPr="000A4B0D" w:rsidRDefault="00761CCC" w:rsidP="002A4156">
      <w:pPr>
        <w:pStyle w:val="ListParagraph"/>
        <w:widowControl w:val="0"/>
        <w:numPr>
          <w:ilvl w:val="0"/>
          <w:numId w:val="9"/>
        </w:numPr>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Left thalamus</w:t>
      </w:r>
    </w:p>
    <w:p w14:paraId="6A892CE6" w14:textId="77777777" w:rsidR="00407492" w:rsidRPr="000A4B0D" w:rsidRDefault="00407492" w:rsidP="002A4156">
      <w:pPr>
        <w:pStyle w:val="ListParagraph"/>
        <w:widowControl w:val="0"/>
        <w:numPr>
          <w:ilvl w:val="0"/>
          <w:numId w:val="9"/>
        </w:numPr>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Peripheral neuropathy</w:t>
      </w:r>
    </w:p>
    <w:p w14:paraId="2B8C67D8" w14:textId="77777777" w:rsidR="00407492" w:rsidRPr="000A4B0D" w:rsidRDefault="00407492" w:rsidP="002A4156">
      <w:pPr>
        <w:pStyle w:val="ListParagraph"/>
        <w:widowControl w:val="0"/>
        <w:numPr>
          <w:ilvl w:val="0"/>
          <w:numId w:val="9"/>
        </w:numPr>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Spinal cord</w:t>
      </w:r>
    </w:p>
    <w:p w14:paraId="1BEC1A6A" w14:textId="77777777" w:rsidR="00407492" w:rsidRPr="000A4B0D" w:rsidRDefault="00407492" w:rsidP="00407492">
      <w:pPr>
        <w:widowControl w:val="0"/>
        <w:autoSpaceDE w:val="0"/>
        <w:autoSpaceDN w:val="0"/>
        <w:adjustRightInd w:val="0"/>
        <w:rPr>
          <w:rFonts w:asciiTheme="majorHAnsi" w:hAnsiTheme="majorHAnsi" w:cstheme="majorHAnsi"/>
          <w:sz w:val="22"/>
          <w:szCs w:val="22"/>
          <w:lang w:val="en-US"/>
        </w:rPr>
      </w:pPr>
    </w:p>
    <w:p w14:paraId="4BBE097B" w14:textId="77777777" w:rsidR="00407492" w:rsidRPr="000A4B0D" w:rsidRDefault="00407492" w:rsidP="00407492">
      <w:pPr>
        <w:widowControl w:val="0"/>
        <w:autoSpaceDE w:val="0"/>
        <w:autoSpaceDN w:val="0"/>
        <w:adjustRightInd w:val="0"/>
        <w:rPr>
          <w:rFonts w:asciiTheme="majorHAnsi" w:hAnsiTheme="majorHAnsi" w:cstheme="majorHAnsi"/>
          <w:sz w:val="22"/>
          <w:szCs w:val="22"/>
          <w:lang w:val="en-US"/>
        </w:rPr>
      </w:pPr>
    </w:p>
    <w:p w14:paraId="547E9DA2" w14:textId="77777777" w:rsidR="00407492" w:rsidRPr="000A4B0D" w:rsidRDefault="00407492" w:rsidP="00407492">
      <w:pPr>
        <w:widowControl w:val="0"/>
        <w:autoSpaceDE w:val="0"/>
        <w:autoSpaceDN w:val="0"/>
        <w:adjustRightInd w:val="0"/>
        <w:rPr>
          <w:rFonts w:asciiTheme="majorHAnsi" w:hAnsiTheme="majorHAnsi" w:cstheme="majorHAnsi"/>
          <w:sz w:val="22"/>
          <w:szCs w:val="22"/>
          <w:lang w:val="en-US"/>
        </w:rPr>
      </w:pPr>
    </w:p>
    <w:p w14:paraId="1872238D" w14:textId="4C7FB0F7" w:rsidR="00407492" w:rsidRPr="000A4B0D" w:rsidRDefault="00407492" w:rsidP="00407492">
      <w:pPr>
        <w:rPr>
          <w:rFonts w:asciiTheme="majorHAnsi" w:hAnsiTheme="majorHAnsi" w:cstheme="majorHAnsi"/>
          <w:sz w:val="22"/>
          <w:szCs w:val="22"/>
        </w:rPr>
      </w:pPr>
      <w:r w:rsidRPr="000A4B0D">
        <w:rPr>
          <w:rFonts w:asciiTheme="majorHAnsi" w:hAnsiTheme="majorHAnsi" w:cstheme="majorHAnsi"/>
          <w:sz w:val="22"/>
          <w:szCs w:val="22"/>
          <w:lang w:val="en-US"/>
        </w:rPr>
        <w:t xml:space="preserve">11. An </w:t>
      </w:r>
      <w:r w:rsidRPr="000A4B0D">
        <w:rPr>
          <w:rFonts w:asciiTheme="majorHAnsi" w:hAnsiTheme="majorHAnsi" w:cstheme="majorHAnsi"/>
          <w:sz w:val="22"/>
          <w:szCs w:val="22"/>
        </w:rPr>
        <w:t>80 year old woman was admitted to hospital with breathlessness</w:t>
      </w:r>
      <w:r w:rsidR="005D38B1" w:rsidRPr="000A4B0D">
        <w:rPr>
          <w:rFonts w:asciiTheme="majorHAnsi" w:hAnsiTheme="majorHAnsi" w:cstheme="majorHAnsi"/>
          <w:sz w:val="22"/>
          <w:szCs w:val="22"/>
        </w:rPr>
        <w:t xml:space="preserve">. </w:t>
      </w:r>
      <w:proofErr w:type="gramStart"/>
      <w:r w:rsidR="005D38B1" w:rsidRPr="000A4B0D">
        <w:rPr>
          <w:rFonts w:asciiTheme="majorHAnsi" w:hAnsiTheme="majorHAnsi" w:cstheme="majorHAnsi"/>
          <w:sz w:val="22"/>
          <w:szCs w:val="22"/>
        </w:rPr>
        <w:t xml:space="preserve">Past medical history of </w:t>
      </w:r>
      <w:r w:rsidRPr="000A4B0D">
        <w:rPr>
          <w:rFonts w:asciiTheme="majorHAnsi" w:hAnsiTheme="majorHAnsi" w:cstheme="majorHAnsi"/>
          <w:sz w:val="22"/>
          <w:szCs w:val="22"/>
        </w:rPr>
        <w:t>hypertension, COPD an</w:t>
      </w:r>
      <w:r w:rsidR="005D38B1" w:rsidRPr="000A4B0D">
        <w:rPr>
          <w:rFonts w:asciiTheme="majorHAnsi" w:hAnsiTheme="majorHAnsi" w:cstheme="majorHAnsi"/>
          <w:sz w:val="22"/>
          <w:szCs w:val="22"/>
        </w:rPr>
        <w:t xml:space="preserve">d </w:t>
      </w:r>
      <w:r w:rsidRPr="000A4B0D">
        <w:rPr>
          <w:rFonts w:asciiTheme="majorHAnsi" w:hAnsiTheme="majorHAnsi" w:cstheme="majorHAnsi"/>
          <w:sz w:val="22"/>
          <w:szCs w:val="22"/>
        </w:rPr>
        <w:t>myocardial infarction.</w:t>
      </w:r>
      <w:proofErr w:type="gramEnd"/>
      <w:r w:rsidRPr="000A4B0D">
        <w:rPr>
          <w:rFonts w:asciiTheme="majorHAnsi" w:hAnsiTheme="majorHAnsi" w:cstheme="majorHAnsi"/>
          <w:sz w:val="22"/>
          <w:szCs w:val="22"/>
        </w:rPr>
        <w:t xml:space="preserve"> Inpatient echocardiography showed left ventricular systolic dysfunction with ejection fr</w:t>
      </w:r>
      <w:r w:rsidR="00A53DD9" w:rsidRPr="000A4B0D">
        <w:rPr>
          <w:rFonts w:asciiTheme="majorHAnsi" w:hAnsiTheme="majorHAnsi" w:cstheme="majorHAnsi"/>
          <w:sz w:val="22"/>
          <w:szCs w:val="22"/>
        </w:rPr>
        <w:t xml:space="preserve">action (EF) of </w:t>
      </w:r>
      <w:r w:rsidR="005D38B1" w:rsidRPr="000A4B0D">
        <w:rPr>
          <w:rFonts w:asciiTheme="majorHAnsi" w:hAnsiTheme="majorHAnsi" w:cstheme="majorHAnsi"/>
          <w:sz w:val="22"/>
          <w:szCs w:val="22"/>
        </w:rPr>
        <w:t xml:space="preserve">36% with </w:t>
      </w:r>
      <w:r w:rsidRPr="000A4B0D">
        <w:rPr>
          <w:rFonts w:asciiTheme="majorHAnsi" w:hAnsiTheme="majorHAnsi" w:cstheme="majorHAnsi"/>
          <w:sz w:val="22"/>
          <w:szCs w:val="22"/>
        </w:rPr>
        <w:t xml:space="preserve">no significant </w:t>
      </w:r>
      <w:proofErr w:type="spellStart"/>
      <w:r w:rsidRPr="000A4B0D">
        <w:rPr>
          <w:rFonts w:asciiTheme="majorHAnsi" w:hAnsiTheme="majorHAnsi" w:cstheme="majorHAnsi"/>
          <w:sz w:val="22"/>
          <w:szCs w:val="22"/>
        </w:rPr>
        <w:t>valv</w:t>
      </w:r>
      <w:r w:rsidR="005D38B1" w:rsidRPr="000A4B0D">
        <w:rPr>
          <w:rFonts w:asciiTheme="majorHAnsi" w:hAnsiTheme="majorHAnsi" w:cstheme="majorHAnsi"/>
          <w:sz w:val="22"/>
          <w:szCs w:val="22"/>
        </w:rPr>
        <w:t>ular</w:t>
      </w:r>
      <w:proofErr w:type="spellEnd"/>
      <w:r w:rsidR="005D38B1" w:rsidRPr="000A4B0D">
        <w:rPr>
          <w:rFonts w:asciiTheme="majorHAnsi" w:hAnsiTheme="majorHAnsi" w:cstheme="majorHAnsi"/>
          <w:sz w:val="22"/>
          <w:szCs w:val="22"/>
        </w:rPr>
        <w:t xml:space="preserve"> lesions</w:t>
      </w:r>
      <w:r w:rsidRPr="000A4B0D">
        <w:rPr>
          <w:rFonts w:asciiTheme="majorHAnsi" w:hAnsiTheme="majorHAnsi" w:cstheme="majorHAnsi"/>
          <w:sz w:val="22"/>
          <w:szCs w:val="22"/>
        </w:rPr>
        <w:t xml:space="preserve">. The patient responded well </w:t>
      </w:r>
      <w:r w:rsidR="00A53DD9" w:rsidRPr="000A4B0D">
        <w:rPr>
          <w:rFonts w:asciiTheme="majorHAnsi" w:hAnsiTheme="majorHAnsi" w:cstheme="majorHAnsi"/>
          <w:sz w:val="22"/>
          <w:szCs w:val="22"/>
        </w:rPr>
        <w:t xml:space="preserve">to acute heart failure treatment. On discharge which treatment strategy is most relevant in this case? </w:t>
      </w:r>
    </w:p>
    <w:p w14:paraId="6DCA8793" w14:textId="77777777" w:rsidR="00407492" w:rsidRPr="000A4B0D" w:rsidRDefault="00407492" w:rsidP="00407492">
      <w:pPr>
        <w:rPr>
          <w:rFonts w:asciiTheme="majorHAnsi" w:hAnsiTheme="majorHAnsi" w:cstheme="majorHAnsi"/>
          <w:sz w:val="22"/>
          <w:szCs w:val="22"/>
        </w:rPr>
      </w:pPr>
    </w:p>
    <w:p w14:paraId="0B6C72D1" w14:textId="3A7A7066" w:rsidR="00407492" w:rsidRPr="000A4B0D" w:rsidRDefault="00A53DD9" w:rsidP="002A4156">
      <w:pPr>
        <w:pStyle w:val="ListParagraph"/>
        <w:numPr>
          <w:ilvl w:val="0"/>
          <w:numId w:val="10"/>
        </w:numPr>
        <w:rPr>
          <w:rFonts w:asciiTheme="majorHAnsi" w:hAnsiTheme="majorHAnsi" w:cstheme="majorHAnsi"/>
          <w:sz w:val="22"/>
          <w:szCs w:val="22"/>
        </w:rPr>
      </w:pPr>
      <w:r w:rsidRPr="000A4B0D">
        <w:rPr>
          <w:rFonts w:asciiTheme="majorHAnsi" w:hAnsiTheme="majorHAnsi" w:cstheme="majorHAnsi"/>
          <w:sz w:val="22"/>
          <w:szCs w:val="22"/>
        </w:rPr>
        <w:t>B</w:t>
      </w:r>
      <w:r w:rsidR="00407492" w:rsidRPr="000A4B0D">
        <w:rPr>
          <w:rFonts w:asciiTheme="majorHAnsi" w:hAnsiTheme="majorHAnsi" w:cstheme="majorHAnsi"/>
          <w:sz w:val="22"/>
          <w:szCs w:val="22"/>
        </w:rPr>
        <w:t>eta blocke</w:t>
      </w:r>
      <w:r w:rsidR="00761CCC" w:rsidRPr="000A4B0D">
        <w:rPr>
          <w:rFonts w:asciiTheme="majorHAnsi" w:hAnsiTheme="majorHAnsi" w:cstheme="majorHAnsi"/>
          <w:sz w:val="22"/>
          <w:szCs w:val="22"/>
        </w:rPr>
        <w:t>r, ACE inhibitor and Mineralocorticoid Receptor Agent (MRA)</w:t>
      </w:r>
    </w:p>
    <w:p w14:paraId="3EF8B678" w14:textId="77777777" w:rsidR="008C6249" w:rsidRPr="000A4B0D" w:rsidRDefault="008C6249" w:rsidP="008C6249">
      <w:pPr>
        <w:pStyle w:val="ListParagraph"/>
        <w:ind w:left="1080"/>
        <w:rPr>
          <w:rFonts w:asciiTheme="majorHAnsi" w:hAnsiTheme="majorHAnsi" w:cstheme="majorHAnsi"/>
          <w:sz w:val="22"/>
          <w:szCs w:val="22"/>
        </w:rPr>
      </w:pPr>
    </w:p>
    <w:p w14:paraId="5A7D856E" w14:textId="06D283E2" w:rsidR="00407492" w:rsidRPr="000A4B0D" w:rsidRDefault="00AB5099" w:rsidP="002A4156">
      <w:pPr>
        <w:pStyle w:val="ListParagraph"/>
        <w:numPr>
          <w:ilvl w:val="0"/>
          <w:numId w:val="10"/>
        </w:numPr>
        <w:rPr>
          <w:rFonts w:asciiTheme="majorHAnsi" w:hAnsiTheme="majorHAnsi" w:cstheme="majorHAnsi"/>
          <w:sz w:val="22"/>
          <w:szCs w:val="22"/>
        </w:rPr>
      </w:pPr>
      <w:r w:rsidRPr="000A4B0D">
        <w:rPr>
          <w:rFonts w:asciiTheme="majorHAnsi" w:hAnsiTheme="majorHAnsi" w:cstheme="majorHAnsi"/>
          <w:sz w:val="22"/>
          <w:szCs w:val="22"/>
        </w:rPr>
        <w:t>B</w:t>
      </w:r>
      <w:r w:rsidR="00407492" w:rsidRPr="000A4B0D">
        <w:rPr>
          <w:rFonts w:asciiTheme="majorHAnsi" w:hAnsiTheme="majorHAnsi" w:cstheme="majorHAnsi"/>
          <w:sz w:val="22"/>
          <w:szCs w:val="22"/>
        </w:rPr>
        <w:t>eta blocker, an Angiotensin receptor</w:t>
      </w:r>
      <w:r w:rsidR="00A53DD9" w:rsidRPr="000A4B0D">
        <w:rPr>
          <w:rFonts w:asciiTheme="majorHAnsi" w:hAnsiTheme="majorHAnsi" w:cstheme="majorHAnsi"/>
          <w:sz w:val="22"/>
          <w:szCs w:val="22"/>
        </w:rPr>
        <w:t xml:space="preserve"> blocker/</w:t>
      </w:r>
      <w:proofErr w:type="spellStart"/>
      <w:r w:rsidR="00407492" w:rsidRPr="000A4B0D">
        <w:rPr>
          <w:rFonts w:asciiTheme="majorHAnsi" w:hAnsiTheme="majorHAnsi" w:cstheme="majorHAnsi"/>
          <w:sz w:val="22"/>
          <w:szCs w:val="22"/>
        </w:rPr>
        <w:t>N</w:t>
      </w:r>
      <w:r w:rsidRPr="000A4B0D">
        <w:rPr>
          <w:rFonts w:asciiTheme="majorHAnsi" w:hAnsiTheme="majorHAnsi" w:cstheme="majorHAnsi"/>
          <w:sz w:val="22"/>
          <w:szCs w:val="22"/>
        </w:rPr>
        <w:t>eprilysin</w:t>
      </w:r>
      <w:proofErr w:type="spellEnd"/>
      <w:r w:rsidRPr="000A4B0D">
        <w:rPr>
          <w:rFonts w:asciiTheme="majorHAnsi" w:hAnsiTheme="majorHAnsi" w:cstheme="majorHAnsi"/>
          <w:sz w:val="22"/>
          <w:szCs w:val="22"/>
        </w:rPr>
        <w:t xml:space="preserve"> inhibitor and MRA</w:t>
      </w:r>
    </w:p>
    <w:p w14:paraId="667CFF7F" w14:textId="77777777" w:rsidR="008C6249" w:rsidRPr="000A4B0D" w:rsidRDefault="008C6249" w:rsidP="008C6249">
      <w:pPr>
        <w:rPr>
          <w:rFonts w:asciiTheme="majorHAnsi" w:hAnsiTheme="majorHAnsi" w:cstheme="majorHAnsi"/>
          <w:sz w:val="22"/>
          <w:szCs w:val="22"/>
        </w:rPr>
      </w:pPr>
    </w:p>
    <w:p w14:paraId="0022EC11" w14:textId="56C7053E" w:rsidR="00761CCC" w:rsidRPr="000A4B0D" w:rsidRDefault="00761CCC" w:rsidP="002A4156">
      <w:pPr>
        <w:pStyle w:val="ListParagraph"/>
        <w:numPr>
          <w:ilvl w:val="0"/>
          <w:numId w:val="10"/>
        </w:numPr>
        <w:rPr>
          <w:rFonts w:asciiTheme="majorHAnsi" w:hAnsiTheme="majorHAnsi" w:cstheme="majorHAnsi"/>
          <w:sz w:val="22"/>
          <w:szCs w:val="22"/>
        </w:rPr>
      </w:pPr>
      <w:r w:rsidRPr="000A4B0D">
        <w:rPr>
          <w:rFonts w:asciiTheme="majorHAnsi" w:hAnsiTheme="majorHAnsi" w:cstheme="majorHAnsi"/>
          <w:sz w:val="22"/>
          <w:szCs w:val="22"/>
        </w:rPr>
        <w:t>Beta-blocker should be avoided because of her COPD.</w:t>
      </w:r>
    </w:p>
    <w:p w14:paraId="08F40E90" w14:textId="77777777" w:rsidR="008C6249" w:rsidRPr="000A4B0D" w:rsidRDefault="008C6249" w:rsidP="008C6249">
      <w:pPr>
        <w:rPr>
          <w:rFonts w:asciiTheme="majorHAnsi" w:hAnsiTheme="majorHAnsi" w:cstheme="majorHAnsi"/>
          <w:sz w:val="22"/>
          <w:szCs w:val="22"/>
        </w:rPr>
      </w:pPr>
    </w:p>
    <w:p w14:paraId="7DA30D46" w14:textId="5885F2F2" w:rsidR="00761CCC" w:rsidRPr="000A4B0D" w:rsidRDefault="00761CCC" w:rsidP="002A4156">
      <w:pPr>
        <w:pStyle w:val="ListParagraph"/>
        <w:numPr>
          <w:ilvl w:val="0"/>
          <w:numId w:val="10"/>
        </w:numPr>
        <w:rPr>
          <w:rFonts w:asciiTheme="majorHAnsi" w:hAnsiTheme="majorHAnsi" w:cstheme="majorHAnsi"/>
          <w:sz w:val="22"/>
          <w:szCs w:val="22"/>
        </w:rPr>
      </w:pPr>
      <w:r w:rsidRPr="000A4B0D">
        <w:rPr>
          <w:rFonts w:asciiTheme="majorHAnsi" w:hAnsiTheme="majorHAnsi" w:cstheme="majorHAnsi"/>
          <w:sz w:val="22"/>
          <w:szCs w:val="22"/>
        </w:rPr>
        <w:t>MRA should be avoided as EF is more than 35%</w:t>
      </w:r>
    </w:p>
    <w:p w14:paraId="242032D6" w14:textId="77777777" w:rsidR="008C6249" w:rsidRPr="000A4B0D" w:rsidRDefault="008C6249" w:rsidP="008C6249">
      <w:pPr>
        <w:rPr>
          <w:rFonts w:asciiTheme="majorHAnsi" w:hAnsiTheme="majorHAnsi" w:cstheme="majorHAnsi"/>
          <w:sz w:val="22"/>
          <w:szCs w:val="22"/>
        </w:rPr>
      </w:pPr>
    </w:p>
    <w:p w14:paraId="5DA60945" w14:textId="1BB668F2" w:rsidR="00407492" w:rsidRPr="000A4B0D" w:rsidRDefault="00AB5099" w:rsidP="002A4156">
      <w:pPr>
        <w:pStyle w:val="ListParagraph"/>
        <w:numPr>
          <w:ilvl w:val="0"/>
          <w:numId w:val="10"/>
        </w:numPr>
        <w:rPr>
          <w:rFonts w:asciiTheme="majorHAnsi" w:hAnsiTheme="majorHAnsi" w:cstheme="majorHAnsi"/>
          <w:sz w:val="22"/>
          <w:szCs w:val="22"/>
        </w:rPr>
      </w:pPr>
      <w:r w:rsidRPr="000A4B0D">
        <w:rPr>
          <w:rFonts w:asciiTheme="majorHAnsi" w:hAnsiTheme="majorHAnsi" w:cstheme="majorHAnsi"/>
          <w:sz w:val="22"/>
          <w:szCs w:val="22"/>
        </w:rPr>
        <w:t xml:space="preserve">Referral to </w:t>
      </w:r>
      <w:r w:rsidR="00407492" w:rsidRPr="000A4B0D">
        <w:rPr>
          <w:rFonts w:asciiTheme="majorHAnsi" w:hAnsiTheme="majorHAnsi" w:cstheme="majorHAnsi"/>
          <w:sz w:val="22"/>
          <w:szCs w:val="22"/>
        </w:rPr>
        <w:t>Cardiologist for device the</w:t>
      </w:r>
      <w:r w:rsidRPr="000A4B0D">
        <w:rPr>
          <w:rFonts w:asciiTheme="majorHAnsi" w:hAnsiTheme="majorHAnsi" w:cstheme="majorHAnsi"/>
          <w:sz w:val="22"/>
          <w:szCs w:val="22"/>
        </w:rPr>
        <w:t>rapy</w:t>
      </w:r>
    </w:p>
    <w:p w14:paraId="024B0B18" w14:textId="77777777" w:rsidR="008C6249" w:rsidRPr="000A4B0D" w:rsidRDefault="008C6249" w:rsidP="008C6249">
      <w:pPr>
        <w:rPr>
          <w:rFonts w:asciiTheme="majorHAnsi" w:hAnsiTheme="majorHAnsi" w:cstheme="majorHAnsi"/>
          <w:sz w:val="22"/>
          <w:szCs w:val="22"/>
        </w:rPr>
      </w:pPr>
    </w:p>
    <w:p w14:paraId="45BE91DB" w14:textId="33435A63" w:rsidR="00407492" w:rsidRPr="000A4B0D" w:rsidRDefault="00407492" w:rsidP="002A4156">
      <w:pPr>
        <w:pStyle w:val="ListParagraph"/>
        <w:numPr>
          <w:ilvl w:val="0"/>
          <w:numId w:val="10"/>
        </w:numPr>
        <w:rPr>
          <w:rFonts w:asciiTheme="majorHAnsi" w:hAnsiTheme="majorHAnsi" w:cstheme="majorHAnsi"/>
          <w:sz w:val="22"/>
          <w:szCs w:val="22"/>
        </w:rPr>
      </w:pPr>
      <w:r w:rsidRPr="000A4B0D">
        <w:rPr>
          <w:rFonts w:asciiTheme="majorHAnsi" w:hAnsiTheme="majorHAnsi" w:cstheme="majorHAnsi"/>
          <w:sz w:val="22"/>
          <w:szCs w:val="22"/>
        </w:rPr>
        <w:t>12. An 89 ye</w:t>
      </w:r>
      <w:r w:rsidR="00AB5099" w:rsidRPr="000A4B0D">
        <w:rPr>
          <w:rFonts w:asciiTheme="majorHAnsi" w:hAnsiTheme="majorHAnsi" w:cstheme="majorHAnsi"/>
          <w:sz w:val="22"/>
          <w:szCs w:val="22"/>
        </w:rPr>
        <w:t xml:space="preserve">ar old woman suffers fracture of </w:t>
      </w:r>
      <w:r w:rsidRPr="000A4B0D">
        <w:rPr>
          <w:rFonts w:asciiTheme="majorHAnsi" w:hAnsiTheme="majorHAnsi" w:cstheme="majorHAnsi"/>
          <w:sz w:val="22"/>
          <w:szCs w:val="22"/>
        </w:rPr>
        <w:t>left dist</w:t>
      </w:r>
      <w:r w:rsidR="00AB5099" w:rsidRPr="000A4B0D">
        <w:rPr>
          <w:rFonts w:asciiTheme="majorHAnsi" w:hAnsiTheme="majorHAnsi" w:cstheme="majorHAnsi"/>
          <w:sz w:val="22"/>
          <w:szCs w:val="22"/>
        </w:rPr>
        <w:t xml:space="preserve">al radius and </w:t>
      </w:r>
      <w:r w:rsidRPr="000A4B0D">
        <w:rPr>
          <w:rFonts w:asciiTheme="majorHAnsi" w:hAnsiTheme="majorHAnsi" w:cstheme="majorHAnsi"/>
          <w:sz w:val="22"/>
          <w:szCs w:val="22"/>
        </w:rPr>
        <w:t xml:space="preserve">right neck of femur. The radial fracture was treated with closed </w:t>
      </w:r>
      <w:r w:rsidR="00AB5099" w:rsidRPr="000A4B0D">
        <w:rPr>
          <w:rFonts w:asciiTheme="majorHAnsi" w:hAnsiTheme="majorHAnsi" w:cstheme="majorHAnsi"/>
          <w:sz w:val="22"/>
          <w:szCs w:val="22"/>
        </w:rPr>
        <w:t>reduction and cast application and she underwent</w:t>
      </w:r>
      <w:r w:rsidRPr="000A4B0D">
        <w:rPr>
          <w:rFonts w:asciiTheme="majorHAnsi" w:hAnsiTheme="majorHAnsi" w:cstheme="majorHAnsi"/>
          <w:sz w:val="22"/>
          <w:szCs w:val="22"/>
        </w:rPr>
        <w:t xml:space="preserve"> a</w:t>
      </w:r>
      <w:r w:rsidR="00AB5099" w:rsidRPr="000A4B0D">
        <w:rPr>
          <w:rFonts w:asciiTheme="majorHAnsi" w:hAnsiTheme="majorHAnsi" w:cstheme="majorHAnsi"/>
          <w:sz w:val="22"/>
          <w:szCs w:val="22"/>
        </w:rPr>
        <w:t xml:space="preserve"> right</w:t>
      </w:r>
      <w:r w:rsidRPr="000A4B0D">
        <w:rPr>
          <w:rFonts w:asciiTheme="majorHAnsi" w:hAnsiTheme="majorHAnsi" w:cstheme="majorHAnsi"/>
          <w:sz w:val="22"/>
          <w:szCs w:val="22"/>
        </w:rPr>
        <w:t xml:space="preserve"> Dynamic Hip Screw</w:t>
      </w:r>
      <w:r w:rsidR="00AB5099" w:rsidRPr="000A4B0D">
        <w:rPr>
          <w:rFonts w:asciiTheme="majorHAnsi" w:hAnsiTheme="majorHAnsi" w:cstheme="majorHAnsi"/>
          <w:sz w:val="22"/>
          <w:szCs w:val="22"/>
        </w:rPr>
        <w:t xml:space="preserve"> insertion.</w:t>
      </w:r>
      <w:r w:rsidRPr="000A4B0D">
        <w:rPr>
          <w:rFonts w:asciiTheme="majorHAnsi" w:hAnsiTheme="majorHAnsi" w:cstheme="majorHAnsi"/>
          <w:sz w:val="22"/>
          <w:szCs w:val="22"/>
        </w:rPr>
        <w:t xml:space="preserve"> </w:t>
      </w:r>
    </w:p>
    <w:p w14:paraId="40C58B5C" w14:textId="77777777" w:rsidR="008C6249" w:rsidRPr="000A4B0D" w:rsidRDefault="008C6249" w:rsidP="008C6249">
      <w:pPr>
        <w:pStyle w:val="ListParagraph"/>
        <w:rPr>
          <w:rFonts w:asciiTheme="majorHAnsi" w:hAnsiTheme="majorHAnsi" w:cstheme="majorHAnsi"/>
          <w:sz w:val="22"/>
          <w:szCs w:val="22"/>
        </w:rPr>
      </w:pPr>
    </w:p>
    <w:p w14:paraId="233EF18E" w14:textId="77777777" w:rsidR="008C6249" w:rsidRPr="000A4B0D" w:rsidRDefault="008C6249" w:rsidP="008C6249">
      <w:pPr>
        <w:pStyle w:val="ListParagraph"/>
        <w:ind w:left="1080"/>
        <w:rPr>
          <w:rFonts w:asciiTheme="majorHAnsi" w:hAnsiTheme="majorHAnsi" w:cstheme="majorHAnsi"/>
          <w:sz w:val="22"/>
          <w:szCs w:val="22"/>
        </w:rPr>
      </w:pPr>
    </w:p>
    <w:p w14:paraId="3AEE46B7" w14:textId="77777777" w:rsidR="00407492" w:rsidRPr="000A4B0D" w:rsidRDefault="00407492" w:rsidP="00407492">
      <w:pPr>
        <w:rPr>
          <w:rFonts w:asciiTheme="majorHAnsi" w:hAnsiTheme="majorHAnsi" w:cstheme="majorHAnsi"/>
          <w:sz w:val="22"/>
          <w:szCs w:val="22"/>
        </w:rPr>
      </w:pPr>
    </w:p>
    <w:p w14:paraId="621BB13F" w14:textId="736FCE01" w:rsidR="00407492" w:rsidRPr="000A4B0D" w:rsidRDefault="008C6249" w:rsidP="00407492">
      <w:pPr>
        <w:rPr>
          <w:rFonts w:asciiTheme="majorHAnsi" w:hAnsiTheme="majorHAnsi" w:cstheme="majorHAnsi"/>
          <w:sz w:val="22"/>
          <w:szCs w:val="22"/>
        </w:rPr>
      </w:pPr>
      <w:r w:rsidRPr="000A4B0D">
        <w:rPr>
          <w:rFonts w:asciiTheme="majorHAnsi" w:hAnsiTheme="majorHAnsi" w:cstheme="majorHAnsi"/>
          <w:sz w:val="22"/>
          <w:szCs w:val="22"/>
        </w:rPr>
        <w:t xml:space="preserve">12. </w:t>
      </w:r>
      <w:r w:rsidR="00407492" w:rsidRPr="000A4B0D">
        <w:rPr>
          <w:rFonts w:asciiTheme="majorHAnsi" w:hAnsiTheme="majorHAnsi" w:cstheme="majorHAnsi"/>
          <w:sz w:val="22"/>
          <w:szCs w:val="22"/>
        </w:rPr>
        <w:t>When assessed in the community hospital, she was noted to have rheumatoid arthritis deformities involving her hands. She was able to stand and transfer with the help of 1 person but was unsteady on her feet. She was very keen to return home as soon as feasible.</w:t>
      </w:r>
    </w:p>
    <w:p w14:paraId="5B6BA4C3" w14:textId="77777777" w:rsidR="00407492" w:rsidRPr="000A4B0D" w:rsidRDefault="00407492" w:rsidP="00407492">
      <w:pPr>
        <w:rPr>
          <w:rFonts w:asciiTheme="majorHAnsi" w:hAnsiTheme="majorHAnsi" w:cstheme="majorHAnsi"/>
          <w:sz w:val="22"/>
          <w:szCs w:val="22"/>
        </w:rPr>
      </w:pPr>
    </w:p>
    <w:p w14:paraId="4B9CB5BD" w14:textId="77777777" w:rsidR="00407492" w:rsidRPr="000A4B0D" w:rsidRDefault="00407492" w:rsidP="00407492">
      <w:pPr>
        <w:rPr>
          <w:rFonts w:asciiTheme="majorHAnsi" w:hAnsiTheme="majorHAnsi" w:cstheme="majorHAnsi"/>
          <w:sz w:val="22"/>
          <w:szCs w:val="22"/>
        </w:rPr>
      </w:pPr>
      <w:r w:rsidRPr="000A4B0D">
        <w:rPr>
          <w:rFonts w:asciiTheme="majorHAnsi" w:hAnsiTheme="majorHAnsi" w:cstheme="majorHAnsi"/>
          <w:sz w:val="22"/>
          <w:szCs w:val="22"/>
        </w:rPr>
        <w:lastRenderedPageBreak/>
        <w:t>Which walking aid is most likely to be of benefit at this stage?</w:t>
      </w:r>
    </w:p>
    <w:p w14:paraId="55F4F8E3" w14:textId="77777777" w:rsidR="00407492" w:rsidRPr="000A4B0D" w:rsidRDefault="00407492" w:rsidP="008C6249">
      <w:pPr>
        <w:pStyle w:val="ListParagraph"/>
        <w:numPr>
          <w:ilvl w:val="0"/>
          <w:numId w:val="2"/>
        </w:numPr>
        <w:spacing w:after="160" w:line="259" w:lineRule="auto"/>
        <w:ind w:left="284" w:hanging="284"/>
        <w:rPr>
          <w:rFonts w:asciiTheme="majorHAnsi" w:hAnsiTheme="majorHAnsi" w:cstheme="majorHAnsi"/>
          <w:sz w:val="22"/>
          <w:szCs w:val="22"/>
        </w:rPr>
      </w:pPr>
      <w:r w:rsidRPr="000A4B0D">
        <w:rPr>
          <w:rFonts w:asciiTheme="majorHAnsi" w:hAnsiTheme="majorHAnsi" w:cstheme="majorHAnsi"/>
          <w:sz w:val="22"/>
          <w:szCs w:val="22"/>
        </w:rPr>
        <w:t>Gutter frame</w:t>
      </w:r>
    </w:p>
    <w:p w14:paraId="31FD0584" w14:textId="77777777" w:rsidR="00407492" w:rsidRPr="000A4B0D" w:rsidRDefault="00407492" w:rsidP="008C6249">
      <w:pPr>
        <w:pStyle w:val="ListParagraph"/>
        <w:numPr>
          <w:ilvl w:val="0"/>
          <w:numId w:val="2"/>
        </w:numPr>
        <w:spacing w:after="160" w:line="259" w:lineRule="auto"/>
        <w:ind w:left="284" w:hanging="284"/>
        <w:rPr>
          <w:rFonts w:asciiTheme="majorHAnsi" w:hAnsiTheme="majorHAnsi" w:cstheme="majorHAnsi"/>
          <w:sz w:val="22"/>
          <w:szCs w:val="22"/>
        </w:rPr>
      </w:pPr>
      <w:r w:rsidRPr="000A4B0D">
        <w:rPr>
          <w:rFonts w:asciiTheme="majorHAnsi" w:hAnsiTheme="majorHAnsi" w:cstheme="majorHAnsi"/>
          <w:sz w:val="22"/>
          <w:szCs w:val="22"/>
        </w:rPr>
        <w:t>Rollator frame</w:t>
      </w:r>
    </w:p>
    <w:p w14:paraId="52C965C1" w14:textId="77777777" w:rsidR="00407492" w:rsidRPr="000A4B0D" w:rsidRDefault="00407492" w:rsidP="008C6249">
      <w:pPr>
        <w:pStyle w:val="ListParagraph"/>
        <w:numPr>
          <w:ilvl w:val="0"/>
          <w:numId w:val="2"/>
        </w:numPr>
        <w:spacing w:after="160" w:line="259" w:lineRule="auto"/>
        <w:ind w:left="284" w:hanging="284"/>
        <w:rPr>
          <w:rFonts w:asciiTheme="majorHAnsi" w:hAnsiTheme="majorHAnsi" w:cstheme="majorHAnsi"/>
          <w:sz w:val="22"/>
          <w:szCs w:val="22"/>
        </w:rPr>
      </w:pPr>
      <w:r w:rsidRPr="000A4B0D">
        <w:rPr>
          <w:rFonts w:asciiTheme="majorHAnsi" w:hAnsiTheme="majorHAnsi" w:cstheme="majorHAnsi"/>
          <w:sz w:val="22"/>
          <w:szCs w:val="22"/>
        </w:rPr>
        <w:t>Tripod walking stick</w:t>
      </w:r>
    </w:p>
    <w:p w14:paraId="13517DEC" w14:textId="77777777" w:rsidR="00407492" w:rsidRPr="000A4B0D" w:rsidRDefault="00407492" w:rsidP="008C6249">
      <w:pPr>
        <w:pStyle w:val="ListParagraph"/>
        <w:numPr>
          <w:ilvl w:val="0"/>
          <w:numId w:val="2"/>
        </w:numPr>
        <w:spacing w:after="160" w:line="259" w:lineRule="auto"/>
        <w:ind w:left="284" w:hanging="284"/>
        <w:rPr>
          <w:rFonts w:asciiTheme="majorHAnsi" w:hAnsiTheme="majorHAnsi" w:cstheme="majorHAnsi"/>
          <w:sz w:val="22"/>
          <w:szCs w:val="22"/>
        </w:rPr>
      </w:pPr>
      <w:r w:rsidRPr="000A4B0D">
        <w:rPr>
          <w:rFonts w:asciiTheme="majorHAnsi" w:hAnsiTheme="majorHAnsi" w:cstheme="majorHAnsi"/>
          <w:sz w:val="22"/>
          <w:szCs w:val="22"/>
        </w:rPr>
        <w:t>Walking crutches</w:t>
      </w:r>
    </w:p>
    <w:p w14:paraId="38589449" w14:textId="77777777" w:rsidR="00407492" w:rsidRPr="000A4B0D" w:rsidRDefault="00407492" w:rsidP="008C6249">
      <w:pPr>
        <w:pStyle w:val="ListParagraph"/>
        <w:numPr>
          <w:ilvl w:val="0"/>
          <w:numId w:val="2"/>
        </w:numPr>
        <w:spacing w:after="160" w:line="259" w:lineRule="auto"/>
        <w:ind w:left="284" w:hanging="284"/>
        <w:rPr>
          <w:rFonts w:asciiTheme="majorHAnsi" w:hAnsiTheme="majorHAnsi" w:cstheme="majorHAnsi"/>
          <w:sz w:val="22"/>
          <w:szCs w:val="22"/>
        </w:rPr>
      </w:pPr>
      <w:r w:rsidRPr="000A4B0D">
        <w:rPr>
          <w:rFonts w:asciiTheme="majorHAnsi" w:hAnsiTheme="majorHAnsi" w:cstheme="majorHAnsi"/>
          <w:sz w:val="22"/>
          <w:szCs w:val="22"/>
        </w:rPr>
        <w:t>Zimmer frame</w:t>
      </w:r>
    </w:p>
    <w:p w14:paraId="393D8E49" w14:textId="77777777" w:rsidR="00407492" w:rsidRPr="000A4B0D" w:rsidRDefault="00407492" w:rsidP="00407492">
      <w:pPr>
        <w:spacing w:after="160" w:line="259" w:lineRule="auto"/>
        <w:rPr>
          <w:rFonts w:asciiTheme="majorHAnsi" w:hAnsiTheme="majorHAnsi" w:cstheme="majorHAnsi"/>
          <w:sz w:val="22"/>
          <w:szCs w:val="22"/>
        </w:rPr>
      </w:pPr>
    </w:p>
    <w:p w14:paraId="0988513A" w14:textId="77777777" w:rsidR="00407492" w:rsidRPr="000A4B0D" w:rsidRDefault="00407492" w:rsidP="00407492">
      <w:pPr>
        <w:spacing w:after="160" w:line="259" w:lineRule="auto"/>
        <w:rPr>
          <w:rFonts w:asciiTheme="majorHAnsi" w:hAnsiTheme="majorHAnsi" w:cstheme="majorHAnsi"/>
          <w:sz w:val="22"/>
          <w:szCs w:val="22"/>
        </w:rPr>
      </w:pPr>
    </w:p>
    <w:p w14:paraId="2E209332" w14:textId="665C65AC" w:rsidR="00BA7A63" w:rsidRPr="000A4B0D" w:rsidRDefault="00407492" w:rsidP="00BA7A63">
      <w:pPr>
        <w:spacing w:after="160" w:line="259" w:lineRule="auto"/>
        <w:rPr>
          <w:rFonts w:asciiTheme="majorHAnsi" w:hAnsiTheme="majorHAnsi" w:cstheme="majorHAnsi"/>
          <w:sz w:val="22"/>
          <w:szCs w:val="22"/>
        </w:rPr>
      </w:pPr>
      <w:r w:rsidRPr="000A4B0D">
        <w:rPr>
          <w:rFonts w:asciiTheme="majorHAnsi" w:hAnsiTheme="majorHAnsi" w:cstheme="majorHAnsi"/>
          <w:sz w:val="22"/>
          <w:szCs w:val="22"/>
          <w:lang w:val="en-US"/>
        </w:rPr>
        <w:t xml:space="preserve">13. </w:t>
      </w:r>
      <w:r w:rsidR="00BA7A63" w:rsidRPr="000A4B0D">
        <w:rPr>
          <w:rFonts w:asciiTheme="majorHAnsi" w:hAnsiTheme="majorHAnsi" w:cstheme="majorHAnsi"/>
          <w:sz w:val="22"/>
          <w:szCs w:val="22"/>
          <w:lang w:val="en-US"/>
        </w:rPr>
        <w:t xml:space="preserve"> </w:t>
      </w:r>
      <w:r w:rsidR="00AB5099" w:rsidRPr="000A4B0D">
        <w:rPr>
          <w:rFonts w:asciiTheme="majorHAnsi" w:hAnsiTheme="majorHAnsi" w:cstheme="majorHAnsi"/>
          <w:sz w:val="22"/>
          <w:szCs w:val="22"/>
        </w:rPr>
        <w:t xml:space="preserve">A 75-year-old man </w:t>
      </w:r>
      <w:r w:rsidRPr="000A4B0D">
        <w:rPr>
          <w:rFonts w:asciiTheme="majorHAnsi" w:hAnsiTheme="majorHAnsi" w:cstheme="majorHAnsi"/>
          <w:sz w:val="22"/>
          <w:szCs w:val="22"/>
        </w:rPr>
        <w:t>developed severe spasticity involving his right wrist following</w:t>
      </w:r>
      <w:r w:rsidR="00AB5099" w:rsidRPr="000A4B0D">
        <w:rPr>
          <w:rFonts w:asciiTheme="majorHAnsi" w:hAnsiTheme="majorHAnsi" w:cstheme="majorHAnsi"/>
          <w:sz w:val="22"/>
          <w:szCs w:val="22"/>
        </w:rPr>
        <w:t xml:space="preserve"> a lacunar stroke </w:t>
      </w:r>
      <w:r w:rsidRPr="000A4B0D">
        <w:rPr>
          <w:rFonts w:asciiTheme="majorHAnsi" w:hAnsiTheme="majorHAnsi" w:cstheme="majorHAnsi"/>
          <w:sz w:val="22"/>
          <w:szCs w:val="22"/>
        </w:rPr>
        <w:t>causing signific</w:t>
      </w:r>
      <w:r w:rsidR="00AB5099" w:rsidRPr="000A4B0D">
        <w:rPr>
          <w:rFonts w:asciiTheme="majorHAnsi" w:hAnsiTheme="majorHAnsi" w:cstheme="majorHAnsi"/>
          <w:sz w:val="22"/>
          <w:szCs w:val="22"/>
        </w:rPr>
        <w:t>ant disability.</w:t>
      </w:r>
    </w:p>
    <w:p w14:paraId="32BBB470" w14:textId="5E8FBB29" w:rsidR="00407492" w:rsidRPr="000A4B0D" w:rsidRDefault="00407492" w:rsidP="00BA7A63">
      <w:pPr>
        <w:spacing w:after="160" w:line="259" w:lineRule="auto"/>
        <w:rPr>
          <w:rFonts w:asciiTheme="majorHAnsi" w:hAnsiTheme="majorHAnsi" w:cstheme="majorHAnsi"/>
          <w:sz w:val="22"/>
          <w:szCs w:val="22"/>
        </w:rPr>
      </w:pPr>
      <w:r w:rsidRPr="000A4B0D">
        <w:rPr>
          <w:rFonts w:asciiTheme="majorHAnsi" w:hAnsiTheme="majorHAnsi" w:cstheme="majorHAnsi"/>
          <w:sz w:val="22"/>
          <w:szCs w:val="22"/>
        </w:rPr>
        <w:t>Which neurotransmitter is</w:t>
      </w:r>
      <w:r w:rsidR="00AB5099" w:rsidRPr="000A4B0D">
        <w:rPr>
          <w:rFonts w:asciiTheme="majorHAnsi" w:hAnsiTheme="majorHAnsi" w:cstheme="majorHAnsi"/>
          <w:sz w:val="22"/>
          <w:szCs w:val="22"/>
        </w:rPr>
        <w:t xml:space="preserve"> the</w:t>
      </w:r>
      <w:r w:rsidRPr="000A4B0D">
        <w:rPr>
          <w:rFonts w:asciiTheme="majorHAnsi" w:hAnsiTheme="majorHAnsi" w:cstheme="majorHAnsi"/>
          <w:sz w:val="22"/>
          <w:szCs w:val="22"/>
        </w:rPr>
        <w:t xml:space="preserve"> </w:t>
      </w:r>
      <w:r w:rsidR="00AB5099" w:rsidRPr="000A4B0D">
        <w:rPr>
          <w:rFonts w:asciiTheme="majorHAnsi" w:hAnsiTheme="majorHAnsi" w:cstheme="majorHAnsi"/>
          <w:sz w:val="22"/>
          <w:szCs w:val="22"/>
        </w:rPr>
        <w:t>target of the agent commonly injected in these cases</w:t>
      </w:r>
      <w:r w:rsidRPr="000A4B0D">
        <w:rPr>
          <w:rFonts w:asciiTheme="majorHAnsi" w:hAnsiTheme="majorHAnsi" w:cstheme="majorHAnsi"/>
          <w:sz w:val="22"/>
          <w:szCs w:val="22"/>
        </w:rPr>
        <w:t>?</w:t>
      </w:r>
    </w:p>
    <w:p w14:paraId="66060D45" w14:textId="77777777" w:rsidR="00407492" w:rsidRPr="000A4B0D" w:rsidRDefault="00407492" w:rsidP="002A4156">
      <w:pPr>
        <w:pStyle w:val="ListParagraph"/>
        <w:numPr>
          <w:ilvl w:val="0"/>
          <w:numId w:val="11"/>
        </w:numPr>
        <w:spacing w:after="160" w:line="259" w:lineRule="auto"/>
        <w:rPr>
          <w:rFonts w:asciiTheme="majorHAnsi" w:hAnsiTheme="majorHAnsi" w:cstheme="majorHAnsi"/>
          <w:sz w:val="22"/>
          <w:szCs w:val="22"/>
        </w:rPr>
      </w:pPr>
      <w:r w:rsidRPr="000A4B0D">
        <w:rPr>
          <w:rFonts w:asciiTheme="majorHAnsi" w:hAnsiTheme="majorHAnsi" w:cstheme="majorHAnsi"/>
          <w:sz w:val="22"/>
          <w:szCs w:val="22"/>
        </w:rPr>
        <w:t>Acetylcholine</w:t>
      </w:r>
    </w:p>
    <w:p w14:paraId="1137EF14" w14:textId="77777777" w:rsidR="00407492" w:rsidRPr="000A4B0D" w:rsidRDefault="00407492" w:rsidP="002A4156">
      <w:pPr>
        <w:pStyle w:val="ListParagraph"/>
        <w:numPr>
          <w:ilvl w:val="0"/>
          <w:numId w:val="11"/>
        </w:numPr>
        <w:spacing w:after="160" w:line="259" w:lineRule="auto"/>
        <w:rPr>
          <w:rFonts w:asciiTheme="majorHAnsi" w:hAnsiTheme="majorHAnsi" w:cstheme="majorHAnsi"/>
          <w:sz w:val="22"/>
          <w:szCs w:val="22"/>
        </w:rPr>
      </w:pPr>
      <w:r w:rsidRPr="000A4B0D">
        <w:rPr>
          <w:rFonts w:asciiTheme="majorHAnsi" w:hAnsiTheme="majorHAnsi" w:cstheme="majorHAnsi"/>
          <w:sz w:val="22"/>
          <w:szCs w:val="22"/>
        </w:rPr>
        <w:t>Adenosine</w:t>
      </w:r>
    </w:p>
    <w:p w14:paraId="29DB9208" w14:textId="77777777" w:rsidR="00407492" w:rsidRPr="000A4B0D" w:rsidRDefault="00407492" w:rsidP="002A4156">
      <w:pPr>
        <w:pStyle w:val="ListParagraph"/>
        <w:numPr>
          <w:ilvl w:val="0"/>
          <w:numId w:val="11"/>
        </w:numPr>
        <w:spacing w:after="160" w:line="259" w:lineRule="auto"/>
        <w:rPr>
          <w:rFonts w:asciiTheme="majorHAnsi" w:hAnsiTheme="majorHAnsi" w:cstheme="majorHAnsi"/>
          <w:sz w:val="22"/>
          <w:szCs w:val="22"/>
        </w:rPr>
      </w:pPr>
      <w:r w:rsidRPr="000A4B0D">
        <w:rPr>
          <w:rFonts w:asciiTheme="majorHAnsi" w:hAnsiTheme="majorHAnsi" w:cstheme="majorHAnsi"/>
          <w:sz w:val="22"/>
          <w:szCs w:val="22"/>
        </w:rPr>
        <w:t>Dopamine</w:t>
      </w:r>
    </w:p>
    <w:p w14:paraId="68CBAB1F" w14:textId="77777777" w:rsidR="00407492" w:rsidRPr="000A4B0D" w:rsidRDefault="00407492" w:rsidP="002A4156">
      <w:pPr>
        <w:pStyle w:val="ListParagraph"/>
        <w:widowControl w:val="0"/>
        <w:numPr>
          <w:ilvl w:val="0"/>
          <w:numId w:val="11"/>
        </w:numPr>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rPr>
        <w:t>γ- amino butyric acid</w:t>
      </w:r>
    </w:p>
    <w:p w14:paraId="4525E955" w14:textId="4FBE6126" w:rsidR="00443136" w:rsidRPr="000A4B0D" w:rsidRDefault="00761CCC" w:rsidP="002A4156">
      <w:pPr>
        <w:pStyle w:val="ListParagraph"/>
        <w:numPr>
          <w:ilvl w:val="0"/>
          <w:numId w:val="11"/>
        </w:numPr>
        <w:spacing w:after="160" w:line="259" w:lineRule="auto"/>
        <w:rPr>
          <w:rFonts w:asciiTheme="majorHAnsi" w:hAnsiTheme="majorHAnsi" w:cstheme="majorHAnsi"/>
          <w:sz w:val="22"/>
          <w:szCs w:val="22"/>
        </w:rPr>
      </w:pPr>
      <w:r w:rsidRPr="000A4B0D">
        <w:rPr>
          <w:rFonts w:asciiTheme="majorHAnsi" w:hAnsiTheme="majorHAnsi" w:cstheme="majorHAnsi"/>
          <w:sz w:val="22"/>
          <w:szCs w:val="22"/>
        </w:rPr>
        <w:t>Glutamate</w:t>
      </w:r>
    </w:p>
    <w:p w14:paraId="5A752A8F" w14:textId="77777777" w:rsidR="00443136" w:rsidRPr="000A4B0D" w:rsidRDefault="00443136" w:rsidP="00443136">
      <w:pPr>
        <w:widowControl w:val="0"/>
        <w:autoSpaceDE w:val="0"/>
        <w:autoSpaceDN w:val="0"/>
        <w:adjustRightInd w:val="0"/>
        <w:rPr>
          <w:rFonts w:asciiTheme="majorHAnsi" w:hAnsiTheme="majorHAnsi" w:cstheme="majorHAnsi"/>
          <w:sz w:val="22"/>
          <w:szCs w:val="22"/>
          <w:lang w:val="en-US"/>
        </w:rPr>
      </w:pPr>
    </w:p>
    <w:p w14:paraId="5BEE9121" w14:textId="5B014E86" w:rsidR="00443136" w:rsidRPr="000A4B0D" w:rsidRDefault="000B26E7" w:rsidP="00443136">
      <w:pPr>
        <w:widowControl w:val="0"/>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14. A</w:t>
      </w:r>
      <w:r w:rsidR="00443136" w:rsidRPr="000A4B0D">
        <w:rPr>
          <w:rFonts w:asciiTheme="majorHAnsi" w:hAnsiTheme="majorHAnsi" w:cstheme="majorHAnsi"/>
          <w:sz w:val="22"/>
          <w:szCs w:val="22"/>
          <w:lang w:val="en-US"/>
        </w:rPr>
        <w:t xml:space="preserve"> </w:t>
      </w:r>
      <w:r w:rsidRPr="000A4B0D">
        <w:rPr>
          <w:rFonts w:asciiTheme="majorHAnsi" w:hAnsiTheme="majorHAnsi" w:cstheme="majorHAnsi"/>
          <w:sz w:val="22"/>
          <w:szCs w:val="22"/>
          <w:lang w:val="en-US"/>
        </w:rPr>
        <w:t xml:space="preserve">previously fit 86 </w:t>
      </w:r>
      <w:r w:rsidR="00443136" w:rsidRPr="000A4B0D">
        <w:rPr>
          <w:rFonts w:asciiTheme="majorHAnsi" w:hAnsiTheme="majorHAnsi" w:cstheme="majorHAnsi"/>
          <w:sz w:val="22"/>
          <w:szCs w:val="22"/>
          <w:lang w:val="en-US"/>
        </w:rPr>
        <w:t>year old lady</w:t>
      </w:r>
      <w:r w:rsidRPr="000A4B0D">
        <w:rPr>
          <w:rFonts w:asciiTheme="majorHAnsi" w:hAnsiTheme="majorHAnsi" w:cstheme="majorHAnsi"/>
          <w:sz w:val="22"/>
          <w:szCs w:val="22"/>
          <w:lang w:val="en-US"/>
        </w:rPr>
        <w:t xml:space="preserve"> presents with 6 week history of </w:t>
      </w:r>
      <w:r w:rsidR="00443136" w:rsidRPr="000A4B0D">
        <w:rPr>
          <w:rFonts w:asciiTheme="majorHAnsi" w:hAnsiTheme="majorHAnsi" w:cstheme="majorHAnsi"/>
          <w:sz w:val="22"/>
          <w:szCs w:val="22"/>
          <w:lang w:val="en-US"/>
        </w:rPr>
        <w:t xml:space="preserve">bloody </w:t>
      </w:r>
      <w:proofErr w:type="spellStart"/>
      <w:r w:rsidR="00443136" w:rsidRPr="000A4B0D">
        <w:rPr>
          <w:rFonts w:asciiTheme="majorHAnsi" w:hAnsiTheme="majorHAnsi" w:cstheme="majorHAnsi"/>
          <w:sz w:val="22"/>
          <w:szCs w:val="22"/>
          <w:lang w:val="en-US"/>
        </w:rPr>
        <w:t>diarrhoea</w:t>
      </w:r>
      <w:proofErr w:type="spellEnd"/>
      <w:r w:rsidR="00443136" w:rsidRPr="000A4B0D">
        <w:rPr>
          <w:rFonts w:asciiTheme="majorHAnsi" w:hAnsiTheme="majorHAnsi" w:cstheme="majorHAnsi"/>
          <w:sz w:val="22"/>
          <w:szCs w:val="22"/>
          <w:lang w:val="en-US"/>
        </w:rPr>
        <w:t>, abdominal discomfort and mouth ulcerations. </w:t>
      </w:r>
    </w:p>
    <w:p w14:paraId="6A428F61" w14:textId="77777777" w:rsidR="00443136" w:rsidRPr="000A4B0D" w:rsidRDefault="00443136" w:rsidP="00443136">
      <w:pPr>
        <w:widowControl w:val="0"/>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 </w:t>
      </w:r>
    </w:p>
    <w:p w14:paraId="168367C3" w14:textId="75B137DD" w:rsidR="00443136" w:rsidRPr="000A4B0D" w:rsidRDefault="000B26E7" w:rsidP="00443136">
      <w:pPr>
        <w:widowControl w:val="0"/>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Which of the following </w:t>
      </w:r>
      <w:r w:rsidR="00443136" w:rsidRPr="000A4B0D">
        <w:rPr>
          <w:rFonts w:asciiTheme="majorHAnsi" w:hAnsiTheme="majorHAnsi" w:cstheme="majorHAnsi"/>
          <w:sz w:val="22"/>
          <w:szCs w:val="22"/>
          <w:lang w:val="en-US"/>
        </w:rPr>
        <w:t>is the most appropriate non invasive test?</w:t>
      </w:r>
    </w:p>
    <w:p w14:paraId="4A30706B" w14:textId="77777777" w:rsidR="00443136" w:rsidRPr="000A4B0D" w:rsidRDefault="00443136" w:rsidP="00443136">
      <w:pPr>
        <w:widowControl w:val="0"/>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 </w:t>
      </w:r>
    </w:p>
    <w:p w14:paraId="01A316C0" w14:textId="465F2328" w:rsidR="00761CCC" w:rsidRPr="000A4B0D" w:rsidRDefault="00761CCC" w:rsidP="002A4156">
      <w:pPr>
        <w:pStyle w:val="ListParagraph"/>
        <w:widowControl w:val="0"/>
        <w:numPr>
          <w:ilvl w:val="0"/>
          <w:numId w:val="12"/>
        </w:numPr>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 xml:space="preserve">Anti </w:t>
      </w:r>
      <w:proofErr w:type="spellStart"/>
      <w:r w:rsidRPr="000A4B0D">
        <w:rPr>
          <w:rFonts w:asciiTheme="majorHAnsi" w:hAnsiTheme="majorHAnsi" w:cstheme="majorHAnsi"/>
          <w:sz w:val="22"/>
          <w:szCs w:val="22"/>
          <w:lang w:val="en-US"/>
        </w:rPr>
        <w:t>TtG</w:t>
      </w:r>
      <w:proofErr w:type="spellEnd"/>
    </w:p>
    <w:p w14:paraId="742102AB" w14:textId="317058C0" w:rsidR="00761CCC" w:rsidRPr="000A4B0D" w:rsidRDefault="00761CCC" w:rsidP="002A4156">
      <w:pPr>
        <w:pStyle w:val="ListParagraph"/>
        <w:widowControl w:val="0"/>
        <w:numPr>
          <w:ilvl w:val="0"/>
          <w:numId w:val="12"/>
        </w:numPr>
        <w:autoSpaceDE w:val="0"/>
        <w:autoSpaceDN w:val="0"/>
        <w:adjustRightInd w:val="0"/>
        <w:rPr>
          <w:rFonts w:asciiTheme="majorHAnsi" w:hAnsiTheme="majorHAnsi" w:cstheme="majorHAnsi"/>
          <w:sz w:val="22"/>
          <w:szCs w:val="22"/>
          <w:lang w:val="en-US"/>
        </w:rPr>
      </w:pPr>
      <w:proofErr w:type="spellStart"/>
      <w:r w:rsidRPr="000A4B0D">
        <w:rPr>
          <w:rFonts w:asciiTheme="majorHAnsi" w:hAnsiTheme="majorHAnsi" w:cstheme="majorHAnsi"/>
          <w:sz w:val="22"/>
          <w:szCs w:val="22"/>
          <w:lang w:val="en-US"/>
        </w:rPr>
        <w:t>Faecal</w:t>
      </w:r>
      <w:proofErr w:type="spellEnd"/>
      <w:r w:rsidRPr="000A4B0D">
        <w:rPr>
          <w:rFonts w:asciiTheme="majorHAnsi" w:hAnsiTheme="majorHAnsi" w:cstheme="majorHAnsi"/>
          <w:sz w:val="22"/>
          <w:szCs w:val="22"/>
          <w:lang w:val="en-US"/>
        </w:rPr>
        <w:t xml:space="preserve"> calprotectin</w:t>
      </w:r>
    </w:p>
    <w:p w14:paraId="3F5584C6" w14:textId="77777777" w:rsidR="00443136" w:rsidRPr="000A4B0D" w:rsidRDefault="00443136" w:rsidP="002A4156">
      <w:pPr>
        <w:pStyle w:val="ListParagraph"/>
        <w:widowControl w:val="0"/>
        <w:numPr>
          <w:ilvl w:val="0"/>
          <w:numId w:val="12"/>
        </w:numPr>
        <w:autoSpaceDE w:val="0"/>
        <w:autoSpaceDN w:val="0"/>
        <w:adjustRightInd w:val="0"/>
        <w:rPr>
          <w:rFonts w:asciiTheme="majorHAnsi" w:hAnsiTheme="majorHAnsi" w:cstheme="majorHAnsi"/>
          <w:sz w:val="22"/>
          <w:szCs w:val="22"/>
          <w:lang w:val="en-US"/>
        </w:rPr>
      </w:pPr>
      <w:proofErr w:type="spellStart"/>
      <w:r w:rsidRPr="000A4B0D">
        <w:rPr>
          <w:rFonts w:asciiTheme="majorHAnsi" w:hAnsiTheme="majorHAnsi" w:cstheme="majorHAnsi"/>
          <w:sz w:val="22"/>
          <w:szCs w:val="22"/>
          <w:lang w:val="en-US"/>
        </w:rPr>
        <w:t>Faecal</w:t>
      </w:r>
      <w:proofErr w:type="spellEnd"/>
      <w:r w:rsidRPr="000A4B0D">
        <w:rPr>
          <w:rFonts w:asciiTheme="majorHAnsi" w:hAnsiTheme="majorHAnsi" w:cstheme="majorHAnsi"/>
          <w:sz w:val="22"/>
          <w:szCs w:val="22"/>
          <w:lang w:val="en-US"/>
        </w:rPr>
        <w:t xml:space="preserve"> elastase </w:t>
      </w:r>
    </w:p>
    <w:p w14:paraId="21F62C1C" w14:textId="31B35376" w:rsidR="00443136" w:rsidRPr="000A4B0D" w:rsidRDefault="00443136" w:rsidP="002A4156">
      <w:pPr>
        <w:pStyle w:val="ListParagraph"/>
        <w:widowControl w:val="0"/>
        <w:numPr>
          <w:ilvl w:val="0"/>
          <w:numId w:val="12"/>
        </w:numPr>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Stool examination for H pylori antigen</w:t>
      </w:r>
    </w:p>
    <w:p w14:paraId="2AB9D2FA" w14:textId="2C3696A2" w:rsidR="000635D6" w:rsidRPr="000A4B0D" w:rsidRDefault="00443136" w:rsidP="002A4156">
      <w:pPr>
        <w:pStyle w:val="ListParagraph"/>
        <w:widowControl w:val="0"/>
        <w:numPr>
          <w:ilvl w:val="0"/>
          <w:numId w:val="12"/>
        </w:numPr>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Stool test for C diff</w:t>
      </w:r>
    </w:p>
    <w:p w14:paraId="35DF7F29" w14:textId="77777777" w:rsidR="000635D6" w:rsidRPr="000A4B0D" w:rsidRDefault="000635D6" w:rsidP="000635D6">
      <w:pPr>
        <w:widowControl w:val="0"/>
        <w:autoSpaceDE w:val="0"/>
        <w:autoSpaceDN w:val="0"/>
        <w:adjustRightInd w:val="0"/>
        <w:rPr>
          <w:rFonts w:asciiTheme="majorHAnsi" w:hAnsiTheme="majorHAnsi" w:cstheme="majorHAnsi"/>
          <w:sz w:val="22"/>
          <w:szCs w:val="22"/>
          <w:lang w:val="en-US"/>
        </w:rPr>
      </w:pPr>
    </w:p>
    <w:p w14:paraId="5A1E2687" w14:textId="77777777" w:rsidR="000635D6" w:rsidRPr="000A4B0D" w:rsidRDefault="000635D6" w:rsidP="000635D6">
      <w:pPr>
        <w:widowControl w:val="0"/>
        <w:autoSpaceDE w:val="0"/>
        <w:autoSpaceDN w:val="0"/>
        <w:adjustRightInd w:val="0"/>
        <w:rPr>
          <w:rFonts w:asciiTheme="majorHAnsi" w:hAnsiTheme="majorHAnsi" w:cstheme="majorHAnsi"/>
          <w:sz w:val="22"/>
          <w:szCs w:val="22"/>
          <w:lang w:val="en-US"/>
        </w:rPr>
      </w:pPr>
    </w:p>
    <w:p w14:paraId="51B8F2B1" w14:textId="77777777" w:rsidR="000635D6" w:rsidRPr="000A4B0D" w:rsidRDefault="000635D6" w:rsidP="000635D6">
      <w:pPr>
        <w:rPr>
          <w:rFonts w:asciiTheme="majorHAnsi" w:hAnsiTheme="majorHAnsi" w:cstheme="majorHAnsi"/>
          <w:sz w:val="22"/>
          <w:szCs w:val="22"/>
        </w:rPr>
      </w:pPr>
      <w:r w:rsidRPr="000A4B0D">
        <w:rPr>
          <w:rFonts w:asciiTheme="majorHAnsi" w:hAnsiTheme="majorHAnsi" w:cstheme="majorHAnsi"/>
          <w:sz w:val="22"/>
          <w:szCs w:val="22"/>
          <w:lang w:val="en-US"/>
        </w:rPr>
        <w:t xml:space="preserve">15. </w:t>
      </w:r>
      <w:r w:rsidRPr="000A4B0D">
        <w:rPr>
          <w:rFonts w:asciiTheme="majorHAnsi" w:hAnsiTheme="majorHAnsi" w:cstheme="majorHAnsi"/>
          <w:sz w:val="22"/>
          <w:szCs w:val="22"/>
        </w:rPr>
        <w:t xml:space="preserve">A 78 year old woman with Parkinson’s disease is admitted with increasing disorientation and a pyrexia. She is known to have mild cognitive impairment. She has a positive urine dipstick and is commenced on oral Trimethoprim for a presumed urinary tract infection. </w:t>
      </w:r>
    </w:p>
    <w:p w14:paraId="3F434E7C" w14:textId="77777777" w:rsidR="000635D6" w:rsidRPr="000A4B0D" w:rsidRDefault="000635D6" w:rsidP="000635D6">
      <w:pPr>
        <w:rPr>
          <w:rFonts w:asciiTheme="majorHAnsi" w:hAnsiTheme="majorHAnsi" w:cstheme="majorHAnsi"/>
          <w:sz w:val="22"/>
          <w:szCs w:val="22"/>
        </w:rPr>
      </w:pPr>
      <w:r w:rsidRPr="000A4B0D">
        <w:rPr>
          <w:rFonts w:asciiTheme="majorHAnsi" w:hAnsiTheme="majorHAnsi" w:cstheme="majorHAnsi"/>
          <w:sz w:val="22"/>
          <w:szCs w:val="22"/>
        </w:rPr>
        <w:t>That evening she becomes increasingly agitated and is trying to climb out of bed. Ward staff are having difficulty keeping her safe with one-to-one ‘</w:t>
      </w:r>
      <w:proofErr w:type="spellStart"/>
      <w:r w:rsidRPr="000A4B0D">
        <w:rPr>
          <w:rFonts w:asciiTheme="majorHAnsi" w:hAnsiTheme="majorHAnsi" w:cstheme="majorHAnsi"/>
          <w:sz w:val="22"/>
          <w:szCs w:val="22"/>
        </w:rPr>
        <w:t>specialing</w:t>
      </w:r>
      <w:proofErr w:type="spellEnd"/>
      <w:r w:rsidRPr="000A4B0D">
        <w:rPr>
          <w:rFonts w:asciiTheme="majorHAnsi" w:hAnsiTheme="majorHAnsi" w:cstheme="majorHAnsi"/>
          <w:sz w:val="22"/>
          <w:szCs w:val="22"/>
        </w:rPr>
        <w:t>’.</w:t>
      </w:r>
    </w:p>
    <w:p w14:paraId="1426D141" w14:textId="77777777" w:rsidR="000635D6" w:rsidRPr="000A4B0D" w:rsidRDefault="000635D6" w:rsidP="000635D6">
      <w:pPr>
        <w:rPr>
          <w:rFonts w:asciiTheme="majorHAnsi" w:hAnsiTheme="majorHAnsi" w:cstheme="majorHAnsi"/>
          <w:sz w:val="22"/>
          <w:szCs w:val="22"/>
        </w:rPr>
      </w:pPr>
    </w:p>
    <w:p w14:paraId="303654CD" w14:textId="77777777" w:rsidR="000635D6" w:rsidRPr="000A4B0D" w:rsidRDefault="000635D6" w:rsidP="000635D6">
      <w:pPr>
        <w:rPr>
          <w:rFonts w:asciiTheme="majorHAnsi" w:hAnsiTheme="majorHAnsi" w:cstheme="majorHAnsi"/>
          <w:sz w:val="22"/>
          <w:szCs w:val="22"/>
        </w:rPr>
      </w:pPr>
      <w:r w:rsidRPr="000A4B0D">
        <w:rPr>
          <w:rFonts w:asciiTheme="majorHAnsi" w:hAnsiTheme="majorHAnsi" w:cstheme="majorHAnsi"/>
          <w:sz w:val="22"/>
          <w:szCs w:val="22"/>
        </w:rPr>
        <w:t>The most appropriate drug management would be:</w:t>
      </w:r>
    </w:p>
    <w:p w14:paraId="2F5FFA11" w14:textId="77777777" w:rsidR="000635D6" w:rsidRPr="000A4B0D" w:rsidRDefault="000635D6" w:rsidP="008C6249">
      <w:pPr>
        <w:rPr>
          <w:rFonts w:asciiTheme="majorHAnsi" w:hAnsiTheme="majorHAnsi" w:cstheme="majorHAnsi"/>
          <w:sz w:val="22"/>
          <w:szCs w:val="22"/>
        </w:rPr>
      </w:pPr>
    </w:p>
    <w:p w14:paraId="10091D7E" w14:textId="77777777" w:rsidR="000635D6" w:rsidRPr="000A4B0D" w:rsidRDefault="000635D6" w:rsidP="002A4156">
      <w:pPr>
        <w:pStyle w:val="ListParagraph"/>
        <w:numPr>
          <w:ilvl w:val="0"/>
          <w:numId w:val="13"/>
        </w:numPr>
        <w:rPr>
          <w:rFonts w:asciiTheme="majorHAnsi" w:hAnsiTheme="majorHAnsi" w:cstheme="majorHAnsi"/>
          <w:sz w:val="22"/>
          <w:szCs w:val="22"/>
        </w:rPr>
      </w:pPr>
      <w:r w:rsidRPr="000A4B0D">
        <w:rPr>
          <w:rFonts w:asciiTheme="majorHAnsi" w:hAnsiTheme="majorHAnsi" w:cstheme="majorHAnsi"/>
          <w:sz w:val="22"/>
          <w:szCs w:val="22"/>
        </w:rPr>
        <w:t xml:space="preserve">Aricept </w:t>
      </w:r>
    </w:p>
    <w:p w14:paraId="48BD30E8" w14:textId="77777777" w:rsidR="000635D6" w:rsidRPr="000A4B0D" w:rsidRDefault="000635D6" w:rsidP="002A4156">
      <w:pPr>
        <w:pStyle w:val="ListParagraph"/>
        <w:numPr>
          <w:ilvl w:val="0"/>
          <w:numId w:val="13"/>
        </w:numPr>
        <w:rPr>
          <w:rFonts w:asciiTheme="majorHAnsi" w:hAnsiTheme="majorHAnsi" w:cstheme="majorHAnsi"/>
          <w:sz w:val="22"/>
          <w:szCs w:val="22"/>
        </w:rPr>
      </w:pPr>
      <w:proofErr w:type="spellStart"/>
      <w:r w:rsidRPr="000A4B0D">
        <w:rPr>
          <w:rFonts w:asciiTheme="majorHAnsi" w:hAnsiTheme="majorHAnsi" w:cstheme="majorHAnsi"/>
          <w:sz w:val="22"/>
          <w:szCs w:val="22"/>
        </w:rPr>
        <w:t>Galantamine</w:t>
      </w:r>
      <w:proofErr w:type="spellEnd"/>
    </w:p>
    <w:p w14:paraId="1D0A0EB9" w14:textId="77777777" w:rsidR="000635D6" w:rsidRPr="000A4B0D" w:rsidRDefault="000635D6" w:rsidP="002A4156">
      <w:pPr>
        <w:pStyle w:val="ListParagraph"/>
        <w:numPr>
          <w:ilvl w:val="0"/>
          <w:numId w:val="13"/>
        </w:numPr>
        <w:rPr>
          <w:rFonts w:asciiTheme="majorHAnsi" w:hAnsiTheme="majorHAnsi" w:cstheme="majorHAnsi"/>
          <w:sz w:val="22"/>
          <w:szCs w:val="22"/>
        </w:rPr>
      </w:pPr>
      <w:proofErr w:type="spellStart"/>
      <w:r w:rsidRPr="000A4B0D">
        <w:rPr>
          <w:rFonts w:asciiTheme="majorHAnsi" w:hAnsiTheme="majorHAnsi" w:cstheme="majorHAnsi"/>
          <w:sz w:val="22"/>
          <w:szCs w:val="22"/>
        </w:rPr>
        <w:t>Haloperidiol</w:t>
      </w:r>
      <w:proofErr w:type="spellEnd"/>
    </w:p>
    <w:p w14:paraId="25E38BE7" w14:textId="77777777" w:rsidR="000635D6" w:rsidRPr="000A4B0D" w:rsidRDefault="000635D6" w:rsidP="002A4156">
      <w:pPr>
        <w:pStyle w:val="ListParagraph"/>
        <w:numPr>
          <w:ilvl w:val="0"/>
          <w:numId w:val="13"/>
        </w:numPr>
        <w:rPr>
          <w:rFonts w:asciiTheme="majorHAnsi" w:hAnsiTheme="majorHAnsi" w:cstheme="majorHAnsi"/>
          <w:sz w:val="22"/>
          <w:szCs w:val="22"/>
        </w:rPr>
      </w:pPr>
      <w:proofErr w:type="spellStart"/>
      <w:r w:rsidRPr="000A4B0D">
        <w:rPr>
          <w:rFonts w:asciiTheme="majorHAnsi" w:hAnsiTheme="majorHAnsi" w:cstheme="majorHAnsi"/>
          <w:sz w:val="22"/>
          <w:szCs w:val="22"/>
        </w:rPr>
        <w:t>Lorazapam</w:t>
      </w:r>
      <w:proofErr w:type="spellEnd"/>
      <w:r w:rsidRPr="000A4B0D">
        <w:rPr>
          <w:rFonts w:asciiTheme="majorHAnsi" w:hAnsiTheme="majorHAnsi" w:cstheme="majorHAnsi"/>
          <w:sz w:val="22"/>
          <w:szCs w:val="22"/>
        </w:rPr>
        <w:t xml:space="preserve"> </w:t>
      </w:r>
    </w:p>
    <w:p w14:paraId="257AD557" w14:textId="6FFA94CD" w:rsidR="000635D6" w:rsidRPr="000A4B0D" w:rsidRDefault="000B26E7" w:rsidP="002A4156">
      <w:pPr>
        <w:pStyle w:val="ListParagraph"/>
        <w:numPr>
          <w:ilvl w:val="0"/>
          <w:numId w:val="13"/>
        </w:numPr>
        <w:rPr>
          <w:rFonts w:asciiTheme="majorHAnsi" w:hAnsiTheme="majorHAnsi" w:cstheme="majorHAnsi"/>
          <w:sz w:val="22"/>
          <w:szCs w:val="22"/>
        </w:rPr>
      </w:pPr>
      <w:proofErr w:type="spellStart"/>
      <w:r w:rsidRPr="000A4B0D">
        <w:rPr>
          <w:rFonts w:asciiTheme="majorHAnsi" w:hAnsiTheme="majorHAnsi" w:cstheme="majorHAnsi"/>
          <w:sz w:val="22"/>
          <w:szCs w:val="22"/>
        </w:rPr>
        <w:t>Zopiclone</w:t>
      </w:r>
      <w:proofErr w:type="spellEnd"/>
      <w:r w:rsidR="000635D6" w:rsidRPr="000A4B0D">
        <w:rPr>
          <w:rFonts w:asciiTheme="majorHAnsi" w:hAnsiTheme="majorHAnsi" w:cstheme="majorHAnsi"/>
          <w:sz w:val="22"/>
          <w:szCs w:val="22"/>
        </w:rPr>
        <w:t xml:space="preserve"> </w:t>
      </w:r>
    </w:p>
    <w:p w14:paraId="519F09F5" w14:textId="77777777" w:rsidR="000635D6" w:rsidRPr="000A4B0D" w:rsidRDefault="000635D6" w:rsidP="000635D6">
      <w:pPr>
        <w:widowControl w:val="0"/>
        <w:autoSpaceDE w:val="0"/>
        <w:autoSpaceDN w:val="0"/>
        <w:adjustRightInd w:val="0"/>
        <w:rPr>
          <w:rFonts w:asciiTheme="majorHAnsi" w:hAnsiTheme="majorHAnsi" w:cstheme="majorHAnsi"/>
          <w:sz w:val="22"/>
          <w:szCs w:val="22"/>
          <w:lang w:val="en-US"/>
        </w:rPr>
      </w:pPr>
    </w:p>
    <w:p w14:paraId="5D4DE307" w14:textId="77777777" w:rsidR="000635D6" w:rsidRPr="000A4B0D" w:rsidRDefault="000635D6" w:rsidP="000635D6">
      <w:pPr>
        <w:widowControl w:val="0"/>
        <w:autoSpaceDE w:val="0"/>
        <w:autoSpaceDN w:val="0"/>
        <w:adjustRightInd w:val="0"/>
        <w:rPr>
          <w:rFonts w:asciiTheme="majorHAnsi" w:hAnsiTheme="majorHAnsi" w:cstheme="majorHAnsi"/>
          <w:sz w:val="22"/>
          <w:szCs w:val="22"/>
          <w:lang w:val="en-US"/>
        </w:rPr>
      </w:pPr>
    </w:p>
    <w:p w14:paraId="1D424C82" w14:textId="18D7A8CF" w:rsidR="000635D6" w:rsidRPr="000A4B0D" w:rsidRDefault="000635D6" w:rsidP="000635D6">
      <w:pPr>
        <w:rPr>
          <w:rFonts w:asciiTheme="majorHAnsi" w:hAnsiTheme="majorHAnsi" w:cstheme="majorHAnsi"/>
          <w:sz w:val="22"/>
          <w:szCs w:val="22"/>
        </w:rPr>
      </w:pPr>
      <w:r w:rsidRPr="000A4B0D">
        <w:rPr>
          <w:rFonts w:asciiTheme="majorHAnsi" w:hAnsiTheme="majorHAnsi" w:cstheme="majorHAnsi"/>
          <w:sz w:val="22"/>
          <w:szCs w:val="22"/>
          <w:lang w:val="en-US"/>
        </w:rPr>
        <w:t xml:space="preserve">16. </w:t>
      </w:r>
      <w:r w:rsidRPr="000A4B0D">
        <w:rPr>
          <w:rFonts w:asciiTheme="majorHAnsi" w:hAnsiTheme="majorHAnsi" w:cstheme="majorHAnsi"/>
          <w:sz w:val="22"/>
          <w:szCs w:val="22"/>
        </w:rPr>
        <w:t>An 80 year old woman is admitted with a pontine infarct, resulting in severe dysarthria and dysphagia. She has capacity re</w:t>
      </w:r>
      <w:r w:rsidR="000B26E7" w:rsidRPr="000A4B0D">
        <w:rPr>
          <w:rFonts w:asciiTheme="majorHAnsi" w:hAnsiTheme="majorHAnsi" w:cstheme="majorHAnsi"/>
          <w:sz w:val="22"/>
          <w:szCs w:val="22"/>
        </w:rPr>
        <w:t>garding</w:t>
      </w:r>
      <w:r w:rsidRPr="000A4B0D">
        <w:rPr>
          <w:rFonts w:asciiTheme="majorHAnsi" w:hAnsiTheme="majorHAnsi" w:cstheme="majorHAnsi"/>
          <w:sz w:val="22"/>
          <w:szCs w:val="22"/>
        </w:rPr>
        <w:t xml:space="preserve"> feeding</w:t>
      </w:r>
      <w:r w:rsidR="000B26E7" w:rsidRPr="000A4B0D">
        <w:rPr>
          <w:rFonts w:asciiTheme="majorHAnsi" w:hAnsiTheme="majorHAnsi" w:cstheme="majorHAnsi"/>
          <w:sz w:val="22"/>
          <w:szCs w:val="22"/>
        </w:rPr>
        <w:t xml:space="preserve"> decisions</w:t>
      </w:r>
      <w:r w:rsidRPr="000A4B0D">
        <w:rPr>
          <w:rFonts w:asciiTheme="majorHAnsi" w:hAnsiTheme="majorHAnsi" w:cstheme="majorHAnsi"/>
          <w:sz w:val="22"/>
          <w:szCs w:val="22"/>
        </w:rPr>
        <w:t xml:space="preserve">, consents to a nasogastric (NG) feeding tube, and is awaiting review for a PEG feeding tube. She develops a urinary tract </w:t>
      </w:r>
      <w:r w:rsidRPr="000A4B0D">
        <w:rPr>
          <w:rFonts w:asciiTheme="majorHAnsi" w:hAnsiTheme="majorHAnsi" w:cstheme="majorHAnsi"/>
          <w:sz w:val="22"/>
          <w:szCs w:val="22"/>
        </w:rPr>
        <w:lastRenderedPageBreak/>
        <w:t>infection, and delirium. There are no neurological signs to suggest a further stroke. She pulls out the NG tube, and refuses to have it replaced. She is now deemed to lack capacity re</w:t>
      </w:r>
      <w:r w:rsidR="000B26E7" w:rsidRPr="000A4B0D">
        <w:rPr>
          <w:rFonts w:asciiTheme="majorHAnsi" w:hAnsiTheme="majorHAnsi" w:cstheme="majorHAnsi"/>
          <w:sz w:val="22"/>
          <w:szCs w:val="22"/>
        </w:rPr>
        <w:t>garding</w:t>
      </w:r>
      <w:r w:rsidRPr="000A4B0D">
        <w:rPr>
          <w:rFonts w:asciiTheme="majorHAnsi" w:hAnsiTheme="majorHAnsi" w:cstheme="majorHAnsi"/>
          <w:sz w:val="22"/>
          <w:szCs w:val="22"/>
        </w:rPr>
        <w:t xml:space="preserve"> feeding decisions. She has no family, and an IMCA is appointed.</w:t>
      </w:r>
    </w:p>
    <w:p w14:paraId="137DDCFD" w14:textId="77777777" w:rsidR="000635D6" w:rsidRPr="000A4B0D" w:rsidRDefault="000635D6" w:rsidP="000635D6">
      <w:pPr>
        <w:rPr>
          <w:rFonts w:asciiTheme="majorHAnsi" w:hAnsiTheme="majorHAnsi" w:cstheme="majorHAnsi"/>
          <w:sz w:val="22"/>
          <w:szCs w:val="22"/>
        </w:rPr>
      </w:pPr>
    </w:p>
    <w:p w14:paraId="5E938D81" w14:textId="77777777" w:rsidR="000635D6" w:rsidRPr="000A4B0D" w:rsidRDefault="000635D6" w:rsidP="000635D6">
      <w:pPr>
        <w:rPr>
          <w:rFonts w:asciiTheme="majorHAnsi" w:hAnsiTheme="majorHAnsi" w:cstheme="majorHAnsi"/>
          <w:sz w:val="22"/>
          <w:szCs w:val="22"/>
        </w:rPr>
      </w:pPr>
      <w:r w:rsidRPr="000A4B0D">
        <w:rPr>
          <w:rFonts w:asciiTheme="majorHAnsi" w:hAnsiTheme="majorHAnsi" w:cstheme="majorHAnsi"/>
          <w:sz w:val="22"/>
          <w:szCs w:val="22"/>
        </w:rPr>
        <w:t>The following would probably be the best line of management:</w:t>
      </w:r>
    </w:p>
    <w:p w14:paraId="5DA88586" w14:textId="77777777" w:rsidR="000635D6" w:rsidRPr="000A4B0D" w:rsidRDefault="000635D6" w:rsidP="000635D6">
      <w:pPr>
        <w:rPr>
          <w:rFonts w:asciiTheme="majorHAnsi" w:hAnsiTheme="majorHAnsi" w:cstheme="majorHAnsi"/>
          <w:sz w:val="22"/>
          <w:szCs w:val="22"/>
        </w:rPr>
      </w:pPr>
    </w:p>
    <w:p w14:paraId="25174298" w14:textId="77777777" w:rsidR="000635D6" w:rsidRPr="000A4B0D" w:rsidRDefault="000635D6" w:rsidP="002A4156">
      <w:pPr>
        <w:pStyle w:val="ListParagraph"/>
        <w:numPr>
          <w:ilvl w:val="0"/>
          <w:numId w:val="14"/>
        </w:numPr>
        <w:rPr>
          <w:rFonts w:asciiTheme="majorHAnsi" w:hAnsiTheme="majorHAnsi" w:cstheme="majorHAnsi"/>
          <w:sz w:val="22"/>
          <w:szCs w:val="22"/>
        </w:rPr>
      </w:pPr>
      <w:r w:rsidRPr="000A4B0D">
        <w:rPr>
          <w:rFonts w:asciiTheme="majorHAnsi" w:hAnsiTheme="majorHAnsi" w:cstheme="majorHAnsi"/>
          <w:sz w:val="22"/>
          <w:szCs w:val="22"/>
        </w:rPr>
        <w:t>expedite placement of the PEG feeding tube</w:t>
      </w:r>
    </w:p>
    <w:p w14:paraId="08627DB1" w14:textId="77777777" w:rsidR="000635D6" w:rsidRPr="000A4B0D" w:rsidRDefault="000635D6" w:rsidP="002A4156">
      <w:pPr>
        <w:pStyle w:val="ListParagraph"/>
        <w:numPr>
          <w:ilvl w:val="0"/>
          <w:numId w:val="14"/>
        </w:numPr>
        <w:rPr>
          <w:rFonts w:asciiTheme="majorHAnsi" w:hAnsiTheme="majorHAnsi" w:cstheme="majorHAnsi"/>
          <w:sz w:val="22"/>
          <w:szCs w:val="22"/>
        </w:rPr>
      </w:pPr>
      <w:r w:rsidRPr="000A4B0D">
        <w:rPr>
          <w:rFonts w:asciiTheme="majorHAnsi" w:hAnsiTheme="majorHAnsi" w:cstheme="majorHAnsi"/>
          <w:sz w:val="22"/>
          <w:szCs w:val="22"/>
        </w:rPr>
        <w:t xml:space="preserve">keep nil by mouth until delirium resolved and reassess capacity to refuse NG tube </w:t>
      </w:r>
    </w:p>
    <w:p w14:paraId="457C92D1" w14:textId="77777777" w:rsidR="000635D6" w:rsidRPr="000A4B0D" w:rsidRDefault="000635D6" w:rsidP="002A4156">
      <w:pPr>
        <w:pStyle w:val="ListParagraph"/>
        <w:numPr>
          <w:ilvl w:val="0"/>
          <w:numId w:val="14"/>
        </w:numPr>
        <w:rPr>
          <w:rFonts w:asciiTheme="majorHAnsi" w:hAnsiTheme="majorHAnsi" w:cstheme="majorHAnsi"/>
          <w:sz w:val="22"/>
          <w:szCs w:val="22"/>
        </w:rPr>
      </w:pPr>
      <w:proofErr w:type="spellStart"/>
      <w:r w:rsidRPr="000A4B0D">
        <w:rPr>
          <w:rFonts w:asciiTheme="majorHAnsi" w:hAnsiTheme="majorHAnsi" w:cstheme="majorHAnsi"/>
          <w:sz w:val="22"/>
          <w:szCs w:val="22"/>
        </w:rPr>
        <w:t>resite</w:t>
      </w:r>
      <w:proofErr w:type="spellEnd"/>
      <w:r w:rsidRPr="000A4B0D">
        <w:rPr>
          <w:rFonts w:asciiTheme="majorHAnsi" w:hAnsiTheme="majorHAnsi" w:cstheme="majorHAnsi"/>
          <w:sz w:val="22"/>
          <w:szCs w:val="22"/>
        </w:rPr>
        <w:t xml:space="preserve"> NG tube and use mittens as restraint</w:t>
      </w:r>
    </w:p>
    <w:p w14:paraId="57193983" w14:textId="77777777" w:rsidR="000635D6" w:rsidRPr="000A4B0D" w:rsidRDefault="000635D6" w:rsidP="002A4156">
      <w:pPr>
        <w:pStyle w:val="ListParagraph"/>
        <w:numPr>
          <w:ilvl w:val="0"/>
          <w:numId w:val="14"/>
        </w:numPr>
        <w:rPr>
          <w:rFonts w:asciiTheme="majorHAnsi" w:hAnsiTheme="majorHAnsi" w:cstheme="majorHAnsi"/>
          <w:sz w:val="22"/>
          <w:szCs w:val="22"/>
        </w:rPr>
      </w:pPr>
      <w:proofErr w:type="spellStart"/>
      <w:r w:rsidRPr="000A4B0D">
        <w:rPr>
          <w:rFonts w:asciiTheme="majorHAnsi" w:hAnsiTheme="majorHAnsi" w:cstheme="majorHAnsi"/>
          <w:sz w:val="22"/>
          <w:szCs w:val="22"/>
        </w:rPr>
        <w:t>resite</w:t>
      </w:r>
      <w:proofErr w:type="spellEnd"/>
      <w:r w:rsidRPr="000A4B0D">
        <w:rPr>
          <w:rFonts w:asciiTheme="majorHAnsi" w:hAnsiTheme="majorHAnsi" w:cstheme="majorHAnsi"/>
          <w:sz w:val="22"/>
          <w:szCs w:val="22"/>
        </w:rPr>
        <w:t xml:space="preserve"> NG tube with a bridle</w:t>
      </w:r>
    </w:p>
    <w:p w14:paraId="26780009" w14:textId="34B97E3D" w:rsidR="00911CAC" w:rsidRPr="000A4B0D" w:rsidRDefault="000635D6" w:rsidP="002A4156">
      <w:pPr>
        <w:pStyle w:val="ListParagraph"/>
        <w:numPr>
          <w:ilvl w:val="0"/>
          <w:numId w:val="14"/>
        </w:numPr>
        <w:rPr>
          <w:rFonts w:asciiTheme="majorHAnsi" w:hAnsiTheme="majorHAnsi" w:cstheme="majorHAnsi"/>
          <w:sz w:val="22"/>
          <w:szCs w:val="22"/>
        </w:rPr>
      </w:pPr>
      <w:r w:rsidRPr="000A4B0D">
        <w:rPr>
          <w:rFonts w:asciiTheme="majorHAnsi" w:hAnsiTheme="majorHAnsi" w:cstheme="majorHAnsi"/>
          <w:sz w:val="22"/>
          <w:szCs w:val="22"/>
        </w:rPr>
        <w:t xml:space="preserve">respect her wish not to be </w:t>
      </w:r>
      <w:r w:rsidR="008C6249" w:rsidRPr="000A4B0D">
        <w:rPr>
          <w:rFonts w:asciiTheme="majorHAnsi" w:hAnsiTheme="majorHAnsi" w:cstheme="majorHAnsi"/>
          <w:sz w:val="22"/>
          <w:szCs w:val="22"/>
        </w:rPr>
        <w:t>fed, and allow ‘feeding at risk</w:t>
      </w:r>
    </w:p>
    <w:p w14:paraId="64A626AB" w14:textId="77777777" w:rsidR="00911CAC" w:rsidRPr="000A4B0D" w:rsidRDefault="00911CAC" w:rsidP="00911CAC">
      <w:pPr>
        <w:widowControl w:val="0"/>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 xml:space="preserve">17. </w:t>
      </w:r>
      <w:r w:rsidRPr="000A4B0D">
        <w:rPr>
          <w:rFonts w:asciiTheme="majorHAnsi" w:hAnsiTheme="majorHAnsi" w:cstheme="majorHAnsi"/>
          <w:color w:val="191919"/>
          <w:sz w:val="22"/>
          <w:szCs w:val="22"/>
          <w:lang w:val="en-US"/>
        </w:rPr>
        <w:t xml:space="preserve">A 75-year-old man with memory problems scores 22/30 on </w:t>
      </w:r>
      <w:proofErr w:type="spellStart"/>
      <w:r w:rsidRPr="000A4B0D">
        <w:rPr>
          <w:rFonts w:asciiTheme="majorHAnsi" w:hAnsiTheme="majorHAnsi" w:cstheme="majorHAnsi"/>
          <w:color w:val="191919"/>
          <w:sz w:val="22"/>
          <w:szCs w:val="22"/>
          <w:lang w:val="en-US"/>
        </w:rPr>
        <w:t>MoCA</w:t>
      </w:r>
      <w:proofErr w:type="spellEnd"/>
      <w:r w:rsidRPr="000A4B0D">
        <w:rPr>
          <w:rFonts w:asciiTheme="majorHAnsi" w:hAnsiTheme="majorHAnsi" w:cstheme="majorHAnsi"/>
          <w:color w:val="191919"/>
          <w:sz w:val="22"/>
          <w:szCs w:val="22"/>
          <w:lang w:val="en-US"/>
        </w:rPr>
        <w:t>. He is functioning well and you diagnose mild cognitive impairment. You explain that this means that he has an increased risk of developing dementia. He asks if it is safe for him to continue to drive his car. What do you tell him?  </w:t>
      </w:r>
    </w:p>
    <w:p w14:paraId="55266050" w14:textId="0E39165B" w:rsidR="00911CAC" w:rsidRPr="000A4B0D" w:rsidRDefault="00911CAC" w:rsidP="008C6249">
      <w:pPr>
        <w:widowControl w:val="0"/>
        <w:autoSpaceDE w:val="0"/>
        <w:autoSpaceDN w:val="0"/>
        <w:adjustRightInd w:val="0"/>
        <w:ind w:firstLine="75"/>
        <w:rPr>
          <w:rFonts w:asciiTheme="majorHAnsi" w:hAnsiTheme="majorHAnsi" w:cstheme="majorHAnsi"/>
          <w:sz w:val="22"/>
          <w:szCs w:val="22"/>
          <w:lang w:val="en-US"/>
        </w:rPr>
      </w:pPr>
    </w:p>
    <w:p w14:paraId="71F2197C" w14:textId="77777777" w:rsidR="00911CAC" w:rsidRPr="000A4B0D" w:rsidRDefault="00911CAC" w:rsidP="002A4156">
      <w:pPr>
        <w:pStyle w:val="ListParagraph"/>
        <w:widowControl w:val="0"/>
        <w:numPr>
          <w:ilvl w:val="0"/>
          <w:numId w:val="15"/>
        </w:numPr>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color w:val="191919"/>
          <w:sz w:val="22"/>
          <w:szCs w:val="22"/>
          <w:lang w:val="en-US"/>
        </w:rPr>
        <w:t>He can continue to drive if there are no concerns that he may be unsafe</w:t>
      </w:r>
    </w:p>
    <w:p w14:paraId="7F7A7387" w14:textId="77777777" w:rsidR="00911CAC" w:rsidRPr="000A4B0D" w:rsidRDefault="00911CAC" w:rsidP="002A4156">
      <w:pPr>
        <w:pStyle w:val="ListParagraph"/>
        <w:widowControl w:val="0"/>
        <w:numPr>
          <w:ilvl w:val="0"/>
          <w:numId w:val="15"/>
        </w:numPr>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color w:val="191919"/>
          <w:sz w:val="22"/>
          <w:szCs w:val="22"/>
          <w:lang w:val="en-US"/>
        </w:rPr>
        <w:t>He needs to contact the DVLA who will then decide</w:t>
      </w:r>
    </w:p>
    <w:p w14:paraId="6E1EFF48" w14:textId="1DAC0CF0" w:rsidR="00761CCC" w:rsidRPr="000A4B0D" w:rsidRDefault="00761CCC" w:rsidP="002A4156">
      <w:pPr>
        <w:pStyle w:val="ListParagraph"/>
        <w:widowControl w:val="0"/>
        <w:numPr>
          <w:ilvl w:val="0"/>
          <w:numId w:val="15"/>
        </w:numPr>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color w:val="191919"/>
          <w:sz w:val="22"/>
          <w:szCs w:val="22"/>
          <w:lang w:val="en-US"/>
        </w:rPr>
        <w:t>He should have a test at a Driving Assessment Centre</w:t>
      </w:r>
    </w:p>
    <w:p w14:paraId="17AF0C4A" w14:textId="77777777" w:rsidR="00911CAC" w:rsidRPr="000A4B0D" w:rsidRDefault="00911CAC" w:rsidP="002A4156">
      <w:pPr>
        <w:pStyle w:val="ListParagraph"/>
        <w:widowControl w:val="0"/>
        <w:numPr>
          <w:ilvl w:val="0"/>
          <w:numId w:val="15"/>
        </w:numPr>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color w:val="191919"/>
          <w:sz w:val="22"/>
          <w:szCs w:val="22"/>
          <w:lang w:val="en-US"/>
        </w:rPr>
        <w:t>He will need to have more detailed cognitive testing</w:t>
      </w:r>
    </w:p>
    <w:p w14:paraId="4C05A7AA" w14:textId="6FBE7694" w:rsidR="00761CCC" w:rsidRPr="000A4B0D" w:rsidRDefault="00761CCC" w:rsidP="002A4156">
      <w:pPr>
        <w:pStyle w:val="ListParagraph"/>
        <w:widowControl w:val="0"/>
        <w:numPr>
          <w:ilvl w:val="0"/>
          <w:numId w:val="15"/>
        </w:numPr>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color w:val="191919"/>
          <w:sz w:val="22"/>
          <w:szCs w:val="22"/>
          <w:lang w:val="en-US"/>
        </w:rPr>
        <w:t>He would be wise to consider stopping driving</w:t>
      </w:r>
    </w:p>
    <w:p w14:paraId="31772B4E" w14:textId="77777777" w:rsidR="00A501A7" w:rsidRPr="000A4B0D" w:rsidRDefault="00A501A7" w:rsidP="00A501A7">
      <w:pPr>
        <w:widowControl w:val="0"/>
        <w:autoSpaceDE w:val="0"/>
        <w:autoSpaceDN w:val="0"/>
        <w:adjustRightInd w:val="0"/>
        <w:rPr>
          <w:rFonts w:asciiTheme="majorHAnsi" w:hAnsiTheme="majorHAnsi" w:cstheme="majorHAnsi"/>
          <w:sz w:val="22"/>
          <w:szCs w:val="22"/>
          <w:lang w:val="en-US"/>
        </w:rPr>
      </w:pPr>
    </w:p>
    <w:p w14:paraId="7C7EE3E3" w14:textId="77777777" w:rsidR="00A501A7" w:rsidRPr="000A4B0D" w:rsidRDefault="00A501A7" w:rsidP="00A501A7">
      <w:pPr>
        <w:widowControl w:val="0"/>
        <w:autoSpaceDE w:val="0"/>
        <w:autoSpaceDN w:val="0"/>
        <w:adjustRightInd w:val="0"/>
        <w:rPr>
          <w:rFonts w:asciiTheme="majorHAnsi" w:hAnsiTheme="majorHAnsi" w:cstheme="majorHAnsi"/>
          <w:sz w:val="22"/>
          <w:szCs w:val="22"/>
          <w:lang w:val="en-US"/>
        </w:rPr>
      </w:pPr>
    </w:p>
    <w:p w14:paraId="1DA56313" w14:textId="77777777" w:rsidR="008C6249" w:rsidRPr="000A4B0D" w:rsidRDefault="008C6249" w:rsidP="00A501A7">
      <w:pPr>
        <w:widowControl w:val="0"/>
        <w:autoSpaceDE w:val="0"/>
        <w:autoSpaceDN w:val="0"/>
        <w:adjustRightInd w:val="0"/>
        <w:rPr>
          <w:rFonts w:asciiTheme="majorHAnsi" w:hAnsiTheme="majorHAnsi" w:cstheme="majorHAnsi"/>
          <w:sz w:val="22"/>
          <w:szCs w:val="22"/>
          <w:lang w:val="en-US"/>
        </w:rPr>
      </w:pPr>
    </w:p>
    <w:p w14:paraId="2AF988C8" w14:textId="77777777" w:rsidR="00A501A7" w:rsidRPr="000A4B0D" w:rsidRDefault="00A501A7" w:rsidP="00A501A7">
      <w:pPr>
        <w:widowControl w:val="0"/>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18. An 80 year old man has been taking donepezil 10mg each morning since he was diagnosed with Alzheimer’s disease about 3 years ago. At annual review, his dementia is now moderately severe and his wife says that he is now more agitated and restless, especially at night. What would be the most appropriate pharmacological management?</w:t>
      </w:r>
    </w:p>
    <w:p w14:paraId="42012A50" w14:textId="77777777" w:rsidR="00A501A7" w:rsidRPr="000A4B0D" w:rsidRDefault="00A501A7" w:rsidP="00A501A7">
      <w:pPr>
        <w:widowControl w:val="0"/>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 </w:t>
      </w:r>
    </w:p>
    <w:p w14:paraId="730A8193" w14:textId="7519CB77" w:rsidR="00761CCC" w:rsidRPr="000A4B0D" w:rsidRDefault="00761CCC" w:rsidP="002A4156">
      <w:pPr>
        <w:pStyle w:val="ListParagraph"/>
        <w:widowControl w:val="0"/>
        <w:numPr>
          <w:ilvl w:val="0"/>
          <w:numId w:val="16"/>
        </w:numPr>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Reduce dose of donepezil to 5mg</w:t>
      </w:r>
    </w:p>
    <w:p w14:paraId="41C107BE" w14:textId="77777777" w:rsidR="00A501A7" w:rsidRPr="000A4B0D" w:rsidRDefault="00A501A7" w:rsidP="002A4156">
      <w:pPr>
        <w:pStyle w:val="ListParagraph"/>
        <w:widowControl w:val="0"/>
        <w:numPr>
          <w:ilvl w:val="0"/>
          <w:numId w:val="16"/>
        </w:numPr>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Start low dose of risperidone</w:t>
      </w:r>
    </w:p>
    <w:p w14:paraId="782FEC48" w14:textId="3C542A7A" w:rsidR="00A501A7" w:rsidRPr="000A4B0D" w:rsidRDefault="00A501A7" w:rsidP="002A4156">
      <w:pPr>
        <w:pStyle w:val="ListParagraph"/>
        <w:widowControl w:val="0"/>
        <w:numPr>
          <w:ilvl w:val="0"/>
          <w:numId w:val="16"/>
        </w:numPr>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 xml:space="preserve">Start </w:t>
      </w:r>
      <w:proofErr w:type="spellStart"/>
      <w:r w:rsidRPr="000A4B0D">
        <w:rPr>
          <w:rFonts w:asciiTheme="majorHAnsi" w:hAnsiTheme="majorHAnsi" w:cstheme="majorHAnsi"/>
          <w:sz w:val="22"/>
          <w:szCs w:val="22"/>
          <w:lang w:val="en-US"/>
        </w:rPr>
        <w:t>memantine</w:t>
      </w:r>
      <w:proofErr w:type="spellEnd"/>
    </w:p>
    <w:p w14:paraId="618871AD" w14:textId="77777777" w:rsidR="00A501A7" w:rsidRPr="000A4B0D" w:rsidRDefault="00A501A7" w:rsidP="002A4156">
      <w:pPr>
        <w:pStyle w:val="ListParagraph"/>
        <w:widowControl w:val="0"/>
        <w:numPr>
          <w:ilvl w:val="0"/>
          <w:numId w:val="16"/>
        </w:numPr>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 xml:space="preserve">Stop donepezil and start </w:t>
      </w:r>
      <w:proofErr w:type="spellStart"/>
      <w:r w:rsidRPr="000A4B0D">
        <w:rPr>
          <w:rFonts w:asciiTheme="majorHAnsi" w:hAnsiTheme="majorHAnsi" w:cstheme="majorHAnsi"/>
          <w:sz w:val="22"/>
          <w:szCs w:val="22"/>
          <w:lang w:val="en-US"/>
        </w:rPr>
        <w:t>rivastigmine</w:t>
      </w:r>
      <w:proofErr w:type="spellEnd"/>
    </w:p>
    <w:p w14:paraId="4A7DECDD" w14:textId="77777777" w:rsidR="00A501A7" w:rsidRPr="000A4B0D" w:rsidRDefault="00A501A7" w:rsidP="002A4156">
      <w:pPr>
        <w:pStyle w:val="ListParagraph"/>
        <w:widowControl w:val="0"/>
        <w:numPr>
          <w:ilvl w:val="0"/>
          <w:numId w:val="16"/>
        </w:numPr>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Take donepezil in evening, rather than in morning</w:t>
      </w:r>
    </w:p>
    <w:p w14:paraId="5BF4AD28" w14:textId="7070421E" w:rsidR="00911CAC" w:rsidRPr="000A4B0D" w:rsidRDefault="00911CAC" w:rsidP="008C6249">
      <w:pPr>
        <w:widowControl w:val="0"/>
        <w:autoSpaceDE w:val="0"/>
        <w:autoSpaceDN w:val="0"/>
        <w:adjustRightInd w:val="0"/>
        <w:ind w:firstLine="75"/>
        <w:rPr>
          <w:rFonts w:asciiTheme="majorHAnsi" w:hAnsiTheme="majorHAnsi" w:cstheme="majorHAnsi"/>
          <w:sz w:val="22"/>
          <w:szCs w:val="22"/>
          <w:lang w:val="en-US"/>
        </w:rPr>
      </w:pPr>
    </w:p>
    <w:p w14:paraId="54A3AD53" w14:textId="77777777" w:rsidR="008A545D" w:rsidRPr="000A4B0D" w:rsidRDefault="008A545D" w:rsidP="008C6249">
      <w:pPr>
        <w:widowControl w:val="0"/>
        <w:autoSpaceDE w:val="0"/>
        <w:autoSpaceDN w:val="0"/>
        <w:adjustRightInd w:val="0"/>
        <w:rPr>
          <w:rFonts w:asciiTheme="majorHAnsi" w:hAnsiTheme="majorHAnsi" w:cstheme="majorHAnsi"/>
          <w:sz w:val="22"/>
          <w:szCs w:val="22"/>
          <w:lang w:val="en-US"/>
        </w:rPr>
      </w:pPr>
    </w:p>
    <w:p w14:paraId="263D222B" w14:textId="77777777" w:rsidR="00D8565B" w:rsidRPr="000A4B0D" w:rsidRDefault="00D8565B" w:rsidP="006B2651">
      <w:pPr>
        <w:widowControl w:val="0"/>
        <w:autoSpaceDE w:val="0"/>
        <w:autoSpaceDN w:val="0"/>
        <w:adjustRightInd w:val="0"/>
        <w:rPr>
          <w:rFonts w:asciiTheme="majorHAnsi" w:hAnsiTheme="majorHAnsi" w:cstheme="majorHAnsi"/>
          <w:sz w:val="22"/>
          <w:szCs w:val="22"/>
          <w:lang w:val="en-US"/>
        </w:rPr>
      </w:pPr>
    </w:p>
    <w:p w14:paraId="12549D5F" w14:textId="24BE458D" w:rsidR="00A501A7" w:rsidRPr="000A4B0D" w:rsidRDefault="00A501A7" w:rsidP="00A501A7">
      <w:pPr>
        <w:widowControl w:val="0"/>
        <w:autoSpaceDE w:val="0"/>
        <w:autoSpaceDN w:val="0"/>
        <w:adjustRightInd w:val="0"/>
        <w:rPr>
          <w:rFonts w:asciiTheme="majorHAnsi" w:hAnsiTheme="majorHAnsi" w:cstheme="majorHAnsi"/>
          <w:color w:val="1A1A1A"/>
          <w:sz w:val="22"/>
          <w:szCs w:val="22"/>
          <w:lang w:val="en-US"/>
        </w:rPr>
      </w:pPr>
      <w:r w:rsidRPr="000A4B0D">
        <w:rPr>
          <w:rFonts w:asciiTheme="majorHAnsi" w:hAnsiTheme="majorHAnsi" w:cstheme="majorHAnsi"/>
          <w:sz w:val="22"/>
          <w:szCs w:val="22"/>
        </w:rPr>
        <w:t xml:space="preserve">19. </w:t>
      </w:r>
      <w:r w:rsidR="00075779" w:rsidRPr="000A4B0D">
        <w:rPr>
          <w:rFonts w:asciiTheme="majorHAnsi" w:hAnsiTheme="majorHAnsi" w:cstheme="majorHAnsi"/>
          <w:color w:val="1A1A1A"/>
          <w:sz w:val="22"/>
          <w:szCs w:val="22"/>
          <w:lang w:val="en-US"/>
        </w:rPr>
        <w:t>An 87</w:t>
      </w:r>
      <w:r w:rsidRPr="000A4B0D">
        <w:rPr>
          <w:rFonts w:asciiTheme="majorHAnsi" w:hAnsiTheme="majorHAnsi" w:cstheme="majorHAnsi"/>
          <w:color w:val="1A1A1A"/>
          <w:sz w:val="22"/>
          <w:szCs w:val="22"/>
          <w:lang w:val="en-US"/>
        </w:rPr>
        <w:t xml:space="preserve"> year old man is admitted with lethargy. He has a background history of prostate carcinoma, chronic kidney disease, chronic constipation and hypertension. </w:t>
      </w:r>
      <w:r w:rsidR="009151EC" w:rsidRPr="000A4B0D">
        <w:rPr>
          <w:rFonts w:asciiTheme="majorHAnsi" w:hAnsiTheme="majorHAnsi" w:cstheme="majorHAnsi"/>
          <w:color w:val="1A1A1A"/>
          <w:sz w:val="22"/>
          <w:szCs w:val="22"/>
          <w:lang w:val="en-US"/>
        </w:rPr>
        <w:t xml:space="preserve">Current medications are: LHRH analogue monthly </w:t>
      </w:r>
      <w:proofErr w:type="spellStart"/>
      <w:r w:rsidR="009151EC" w:rsidRPr="000A4B0D">
        <w:rPr>
          <w:rFonts w:asciiTheme="majorHAnsi" w:hAnsiTheme="majorHAnsi" w:cstheme="majorHAnsi"/>
          <w:color w:val="1A1A1A"/>
          <w:sz w:val="22"/>
          <w:szCs w:val="22"/>
          <w:lang w:val="en-US"/>
        </w:rPr>
        <w:t>subcut</w:t>
      </w:r>
      <w:proofErr w:type="spellEnd"/>
      <w:r w:rsidR="009151EC" w:rsidRPr="000A4B0D">
        <w:rPr>
          <w:rFonts w:asciiTheme="majorHAnsi" w:hAnsiTheme="majorHAnsi" w:cstheme="majorHAnsi"/>
          <w:color w:val="1A1A1A"/>
          <w:sz w:val="22"/>
          <w:szCs w:val="22"/>
          <w:lang w:val="en-US"/>
        </w:rPr>
        <w:t xml:space="preserve"> injection, </w:t>
      </w:r>
      <w:proofErr w:type="spellStart"/>
      <w:r w:rsidR="009151EC" w:rsidRPr="000A4B0D">
        <w:rPr>
          <w:rFonts w:asciiTheme="majorHAnsi" w:hAnsiTheme="majorHAnsi" w:cstheme="majorHAnsi"/>
          <w:color w:val="1A1A1A"/>
          <w:sz w:val="22"/>
          <w:szCs w:val="22"/>
          <w:lang w:val="en-US"/>
        </w:rPr>
        <w:t>macrogol</w:t>
      </w:r>
      <w:proofErr w:type="spellEnd"/>
      <w:r w:rsidR="009151EC" w:rsidRPr="000A4B0D">
        <w:rPr>
          <w:rFonts w:asciiTheme="majorHAnsi" w:hAnsiTheme="majorHAnsi" w:cstheme="majorHAnsi"/>
          <w:color w:val="1A1A1A"/>
          <w:sz w:val="22"/>
          <w:szCs w:val="22"/>
          <w:lang w:val="en-US"/>
        </w:rPr>
        <w:t xml:space="preserve"> sachets PRN</w:t>
      </w:r>
      <w:r w:rsidRPr="000A4B0D">
        <w:rPr>
          <w:rFonts w:asciiTheme="majorHAnsi" w:hAnsiTheme="majorHAnsi" w:cstheme="majorHAnsi"/>
          <w:color w:val="1A1A1A"/>
          <w:sz w:val="22"/>
          <w:szCs w:val="22"/>
          <w:lang w:val="en-US"/>
        </w:rPr>
        <w:t xml:space="preserve"> and amlodipine 5mg OD</w:t>
      </w:r>
    </w:p>
    <w:p w14:paraId="5325FF81" w14:textId="77777777" w:rsidR="00A501A7" w:rsidRPr="000A4B0D" w:rsidRDefault="00A501A7" w:rsidP="00A501A7">
      <w:pPr>
        <w:widowControl w:val="0"/>
        <w:autoSpaceDE w:val="0"/>
        <w:autoSpaceDN w:val="0"/>
        <w:adjustRightInd w:val="0"/>
        <w:rPr>
          <w:rFonts w:asciiTheme="majorHAnsi" w:hAnsiTheme="majorHAnsi" w:cstheme="majorHAnsi"/>
          <w:color w:val="1A1A1A"/>
          <w:sz w:val="22"/>
          <w:szCs w:val="22"/>
          <w:lang w:val="en-US"/>
        </w:rPr>
      </w:pPr>
      <w:r w:rsidRPr="000A4B0D">
        <w:rPr>
          <w:rFonts w:asciiTheme="majorHAnsi" w:hAnsiTheme="majorHAnsi" w:cstheme="majorHAnsi"/>
          <w:color w:val="1A1A1A"/>
          <w:sz w:val="22"/>
          <w:szCs w:val="22"/>
          <w:lang w:val="en-US"/>
        </w:rPr>
        <w:t>Bloods results are as follows:</w:t>
      </w:r>
    </w:p>
    <w:p w14:paraId="73C7E854" w14:textId="77777777" w:rsidR="00A501A7" w:rsidRPr="000A4B0D" w:rsidRDefault="00A501A7" w:rsidP="00A501A7">
      <w:pPr>
        <w:widowControl w:val="0"/>
        <w:autoSpaceDE w:val="0"/>
        <w:autoSpaceDN w:val="0"/>
        <w:adjustRightInd w:val="0"/>
        <w:rPr>
          <w:rFonts w:asciiTheme="majorHAnsi" w:hAnsiTheme="majorHAnsi" w:cstheme="majorHAnsi"/>
          <w:color w:val="1A1A1A"/>
          <w:sz w:val="22"/>
          <w:szCs w:val="22"/>
          <w:lang w:val="en-US"/>
        </w:rPr>
      </w:pPr>
      <w:r w:rsidRPr="000A4B0D">
        <w:rPr>
          <w:rFonts w:asciiTheme="majorHAnsi" w:hAnsiTheme="majorHAnsi" w:cstheme="majorHAnsi"/>
          <w:color w:val="1A1A1A"/>
          <w:sz w:val="22"/>
          <w:szCs w:val="22"/>
          <w:lang w:val="en-US"/>
        </w:rPr>
        <w:t> </w:t>
      </w:r>
    </w:p>
    <w:p w14:paraId="5728D101" w14:textId="5F4B750A" w:rsidR="00A501A7" w:rsidRPr="000A4B0D" w:rsidRDefault="00A501A7" w:rsidP="00A501A7">
      <w:pPr>
        <w:widowControl w:val="0"/>
        <w:autoSpaceDE w:val="0"/>
        <w:autoSpaceDN w:val="0"/>
        <w:adjustRightInd w:val="0"/>
        <w:rPr>
          <w:rFonts w:asciiTheme="majorHAnsi" w:hAnsiTheme="majorHAnsi" w:cstheme="majorHAnsi"/>
          <w:color w:val="1A1A1A"/>
          <w:sz w:val="22"/>
          <w:szCs w:val="22"/>
          <w:lang w:val="en-US"/>
        </w:rPr>
      </w:pPr>
      <w:proofErr w:type="spellStart"/>
      <w:r w:rsidRPr="000A4B0D">
        <w:rPr>
          <w:rFonts w:asciiTheme="majorHAnsi" w:hAnsiTheme="majorHAnsi" w:cstheme="majorHAnsi"/>
          <w:color w:val="1A1A1A"/>
          <w:sz w:val="22"/>
          <w:szCs w:val="22"/>
          <w:lang w:val="en-US"/>
        </w:rPr>
        <w:t>Hb</w:t>
      </w:r>
      <w:proofErr w:type="spellEnd"/>
      <w:r w:rsidRPr="000A4B0D">
        <w:rPr>
          <w:rFonts w:asciiTheme="majorHAnsi" w:hAnsiTheme="majorHAnsi" w:cstheme="majorHAnsi"/>
          <w:color w:val="1A1A1A"/>
          <w:sz w:val="22"/>
          <w:szCs w:val="22"/>
          <w:lang w:val="en-US"/>
        </w:rPr>
        <w:t xml:space="preserve"> 85</w:t>
      </w:r>
      <w:r w:rsidR="009151EC" w:rsidRPr="000A4B0D">
        <w:rPr>
          <w:rFonts w:asciiTheme="majorHAnsi" w:hAnsiTheme="majorHAnsi" w:cstheme="majorHAnsi"/>
          <w:color w:val="1A1A1A"/>
          <w:sz w:val="22"/>
          <w:szCs w:val="22"/>
          <w:lang w:val="en-US"/>
        </w:rPr>
        <w:t xml:space="preserve"> g/L (130-180)</w:t>
      </w:r>
    </w:p>
    <w:p w14:paraId="53E7022E" w14:textId="6694FE50" w:rsidR="00A501A7" w:rsidRPr="000A4B0D" w:rsidRDefault="00A501A7" w:rsidP="00A501A7">
      <w:pPr>
        <w:widowControl w:val="0"/>
        <w:autoSpaceDE w:val="0"/>
        <w:autoSpaceDN w:val="0"/>
        <w:adjustRightInd w:val="0"/>
        <w:rPr>
          <w:rFonts w:asciiTheme="majorHAnsi" w:hAnsiTheme="majorHAnsi" w:cstheme="majorHAnsi"/>
          <w:color w:val="1A1A1A"/>
          <w:sz w:val="22"/>
          <w:szCs w:val="22"/>
          <w:lang w:val="en-US"/>
        </w:rPr>
      </w:pPr>
      <w:r w:rsidRPr="000A4B0D">
        <w:rPr>
          <w:rFonts w:asciiTheme="majorHAnsi" w:hAnsiTheme="majorHAnsi" w:cstheme="majorHAnsi"/>
          <w:color w:val="1A1A1A"/>
          <w:sz w:val="22"/>
          <w:szCs w:val="22"/>
          <w:lang w:val="en-US"/>
        </w:rPr>
        <w:t>Platelets 220</w:t>
      </w:r>
      <w:r w:rsidR="009151EC" w:rsidRPr="000A4B0D">
        <w:rPr>
          <w:rFonts w:asciiTheme="majorHAnsi" w:hAnsiTheme="majorHAnsi" w:cstheme="majorHAnsi"/>
          <w:color w:val="1A1A1A"/>
          <w:sz w:val="22"/>
          <w:szCs w:val="22"/>
          <w:lang w:val="en-US"/>
        </w:rPr>
        <w:t xml:space="preserve"> x10</w:t>
      </w:r>
      <w:r w:rsidR="009151EC" w:rsidRPr="000A4B0D">
        <w:rPr>
          <w:rFonts w:asciiTheme="majorHAnsi" w:hAnsiTheme="majorHAnsi" w:cstheme="majorHAnsi"/>
          <w:color w:val="1A1A1A"/>
          <w:sz w:val="22"/>
          <w:szCs w:val="22"/>
          <w:vertAlign w:val="superscript"/>
          <w:lang w:val="en-US"/>
        </w:rPr>
        <w:t>9</w:t>
      </w:r>
      <w:r w:rsidR="009151EC" w:rsidRPr="000A4B0D">
        <w:rPr>
          <w:rFonts w:asciiTheme="majorHAnsi" w:hAnsiTheme="majorHAnsi" w:cstheme="majorHAnsi"/>
          <w:color w:val="1A1A1A"/>
          <w:sz w:val="22"/>
          <w:szCs w:val="22"/>
          <w:lang w:val="en-US"/>
        </w:rPr>
        <w:t>/L (140-400)</w:t>
      </w:r>
    </w:p>
    <w:p w14:paraId="604B9159" w14:textId="0D875F8A" w:rsidR="00A501A7" w:rsidRPr="000A4B0D" w:rsidRDefault="00A501A7" w:rsidP="00A501A7">
      <w:pPr>
        <w:widowControl w:val="0"/>
        <w:autoSpaceDE w:val="0"/>
        <w:autoSpaceDN w:val="0"/>
        <w:adjustRightInd w:val="0"/>
        <w:rPr>
          <w:rFonts w:asciiTheme="majorHAnsi" w:hAnsiTheme="majorHAnsi" w:cstheme="majorHAnsi"/>
          <w:color w:val="1A1A1A"/>
          <w:sz w:val="22"/>
          <w:szCs w:val="22"/>
          <w:lang w:val="en-US"/>
        </w:rPr>
      </w:pPr>
      <w:r w:rsidRPr="000A4B0D">
        <w:rPr>
          <w:rFonts w:asciiTheme="majorHAnsi" w:hAnsiTheme="majorHAnsi" w:cstheme="majorHAnsi"/>
          <w:color w:val="1A1A1A"/>
          <w:sz w:val="22"/>
          <w:szCs w:val="22"/>
          <w:lang w:val="en-US"/>
        </w:rPr>
        <w:t>WCC 7.0</w:t>
      </w:r>
      <w:r w:rsidR="009151EC" w:rsidRPr="000A4B0D">
        <w:rPr>
          <w:rFonts w:asciiTheme="majorHAnsi" w:hAnsiTheme="majorHAnsi" w:cstheme="majorHAnsi"/>
          <w:color w:val="1A1A1A"/>
          <w:sz w:val="22"/>
          <w:szCs w:val="22"/>
          <w:lang w:val="en-US"/>
        </w:rPr>
        <w:t xml:space="preserve"> x10</w:t>
      </w:r>
      <w:r w:rsidR="009151EC" w:rsidRPr="000A4B0D">
        <w:rPr>
          <w:rFonts w:asciiTheme="majorHAnsi" w:hAnsiTheme="majorHAnsi" w:cstheme="majorHAnsi"/>
          <w:color w:val="1A1A1A"/>
          <w:sz w:val="22"/>
          <w:szCs w:val="22"/>
          <w:vertAlign w:val="superscript"/>
          <w:lang w:val="en-US"/>
        </w:rPr>
        <w:t>9</w:t>
      </w:r>
      <w:r w:rsidR="009151EC" w:rsidRPr="000A4B0D">
        <w:rPr>
          <w:rFonts w:asciiTheme="majorHAnsi" w:hAnsiTheme="majorHAnsi" w:cstheme="majorHAnsi"/>
          <w:color w:val="1A1A1A"/>
          <w:sz w:val="22"/>
          <w:szCs w:val="22"/>
          <w:lang w:val="en-US"/>
        </w:rPr>
        <w:t>/L (3.6-11.0)</w:t>
      </w:r>
    </w:p>
    <w:p w14:paraId="4E140016" w14:textId="1D68EF2D" w:rsidR="00A501A7" w:rsidRPr="000A4B0D" w:rsidRDefault="00A501A7" w:rsidP="00A501A7">
      <w:pPr>
        <w:widowControl w:val="0"/>
        <w:autoSpaceDE w:val="0"/>
        <w:autoSpaceDN w:val="0"/>
        <w:adjustRightInd w:val="0"/>
        <w:rPr>
          <w:rFonts w:asciiTheme="majorHAnsi" w:hAnsiTheme="majorHAnsi" w:cstheme="majorHAnsi"/>
          <w:color w:val="1A1A1A"/>
          <w:sz w:val="22"/>
          <w:szCs w:val="22"/>
          <w:lang w:val="en-US"/>
        </w:rPr>
      </w:pPr>
      <w:r w:rsidRPr="000A4B0D">
        <w:rPr>
          <w:rFonts w:asciiTheme="majorHAnsi" w:hAnsiTheme="majorHAnsi" w:cstheme="majorHAnsi"/>
          <w:color w:val="1A1A1A"/>
          <w:sz w:val="22"/>
          <w:szCs w:val="22"/>
          <w:lang w:val="en-US"/>
        </w:rPr>
        <w:t>MCV 87</w:t>
      </w:r>
      <w:r w:rsidR="009151EC" w:rsidRPr="000A4B0D">
        <w:rPr>
          <w:rFonts w:asciiTheme="majorHAnsi" w:hAnsiTheme="majorHAnsi" w:cstheme="majorHAnsi"/>
          <w:color w:val="1A1A1A"/>
          <w:sz w:val="22"/>
          <w:szCs w:val="22"/>
          <w:lang w:val="en-US"/>
        </w:rPr>
        <w:t xml:space="preserve"> </w:t>
      </w:r>
      <w:proofErr w:type="spellStart"/>
      <w:r w:rsidR="009151EC" w:rsidRPr="000A4B0D">
        <w:rPr>
          <w:rFonts w:asciiTheme="majorHAnsi" w:hAnsiTheme="majorHAnsi" w:cstheme="majorHAnsi"/>
          <w:color w:val="1A1A1A"/>
          <w:sz w:val="22"/>
          <w:szCs w:val="22"/>
          <w:lang w:val="en-US"/>
        </w:rPr>
        <w:t>fL</w:t>
      </w:r>
      <w:proofErr w:type="spellEnd"/>
      <w:r w:rsidR="009151EC" w:rsidRPr="000A4B0D">
        <w:rPr>
          <w:rFonts w:asciiTheme="majorHAnsi" w:hAnsiTheme="majorHAnsi" w:cstheme="majorHAnsi"/>
          <w:color w:val="1A1A1A"/>
          <w:sz w:val="22"/>
          <w:szCs w:val="22"/>
          <w:lang w:val="en-US"/>
        </w:rPr>
        <w:t xml:space="preserve"> (80-100)</w:t>
      </w:r>
    </w:p>
    <w:p w14:paraId="70543663" w14:textId="77777777" w:rsidR="00A501A7" w:rsidRPr="000A4B0D" w:rsidRDefault="00A501A7" w:rsidP="00A501A7">
      <w:pPr>
        <w:widowControl w:val="0"/>
        <w:autoSpaceDE w:val="0"/>
        <w:autoSpaceDN w:val="0"/>
        <w:adjustRightInd w:val="0"/>
        <w:rPr>
          <w:rFonts w:asciiTheme="majorHAnsi" w:hAnsiTheme="majorHAnsi" w:cstheme="majorHAnsi"/>
          <w:color w:val="1A1A1A"/>
          <w:sz w:val="22"/>
          <w:szCs w:val="22"/>
          <w:lang w:val="en-US"/>
        </w:rPr>
      </w:pPr>
      <w:r w:rsidRPr="000A4B0D">
        <w:rPr>
          <w:rFonts w:asciiTheme="majorHAnsi" w:hAnsiTheme="majorHAnsi" w:cstheme="majorHAnsi"/>
          <w:color w:val="1A1A1A"/>
          <w:sz w:val="22"/>
          <w:szCs w:val="22"/>
          <w:lang w:val="en-US"/>
        </w:rPr>
        <w:t> </w:t>
      </w:r>
    </w:p>
    <w:p w14:paraId="69B77178" w14:textId="7DB5033B" w:rsidR="00A501A7" w:rsidRPr="000A4B0D" w:rsidRDefault="00A501A7" w:rsidP="00A501A7">
      <w:pPr>
        <w:widowControl w:val="0"/>
        <w:autoSpaceDE w:val="0"/>
        <w:autoSpaceDN w:val="0"/>
        <w:adjustRightInd w:val="0"/>
        <w:rPr>
          <w:rFonts w:asciiTheme="majorHAnsi" w:hAnsiTheme="majorHAnsi" w:cstheme="majorHAnsi"/>
          <w:color w:val="1A1A1A"/>
          <w:sz w:val="22"/>
          <w:szCs w:val="22"/>
          <w:lang w:val="en-US"/>
        </w:rPr>
      </w:pPr>
      <w:r w:rsidRPr="000A4B0D">
        <w:rPr>
          <w:rFonts w:asciiTheme="majorHAnsi" w:hAnsiTheme="majorHAnsi" w:cstheme="majorHAnsi"/>
          <w:color w:val="1A1A1A"/>
          <w:sz w:val="22"/>
          <w:szCs w:val="22"/>
          <w:lang w:val="en-US"/>
        </w:rPr>
        <w:t>Ferri</w:t>
      </w:r>
      <w:r w:rsidR="009151EC" w:rsidRPr="000A4B0D">
        <w:rPr>
          <w:rFonts w:asciiTheme="majorHAnsi" w:hAnsiTheme="majorHAnsi" w:cstheme="majorHAnsi"/>
          <w:color w:val="1A1A1A"/>
          <w:sz w:val="22"/>
          <w:szCs w:val="22"/>
          <w:lang w:val="en-US"/>
        </w:rPr>
        <w:t>tin 16 ng/mL (25-350</w:t>
      </w:r>
      <w:r w:rsidRPr="000A4B0D">
        <w:rPr>
          <w:rFonts w:asciiTheme="majorHAnsi" w:hAnsiTheme="majorHAnsi" w:cstheme="majorHAnsi"/>
          <w:color w:val="1A1A1A"/>
          <w:sz w:val="22"/>
          <w:szCs w:val="22"/>
          <w:lang w:val="en-US"/>
        </w:rPr>
        <w:t>)</w:t>
      </w:r>
    </w:p>
    <w:p w14:paraId="3D88EC06" w14:textId="259605CA" w:rsidR="00A501A7" w:rsidRPr="000A4B0D" w:rsidRDefault="00A501A7" w:rsidP="00A501A7">
      <w:pPr>
        <w:widowControl w:val="0"/>
        <w:autoSpaceDE w:val="0"/>
        <w:autoSpaceDN w:val="0"/>
        <w:adjustRightInd w:val="0"/>
        <w:rPr>
          <w:rFonts w:asciiTheme="majorHAnsi" w:hAnsiTheme="majorHAnsi" w:cstheme="majorHAnsi"/>
          <w:color w:val="1A1A1A"/>
          <w:sz w:val="22"/>
          <w:szCs w:val="22"/>
          <w:lang w:val="en-US"/>
        </w:rPr>
      </w:pPr>
      <w:r w:rsidRPr="000A4B0D">
        <w:rPr>
          <w:rFonts w:asciiTheme="majorHAnsi" w:hAnsiTheme="majorHAnsi" w:cstheme="majorHAnsi"/>
          <w:color w:val="1A1A1A"/>
          <w:sz w:val="22"/>
          <w:szCs w:val="22"/>
          <w:lang w:val="en-US"/>
        </w:rPr>
        <w:t>B12 300</w:t>
      </w:r>
      <w:r w:rsidR="009151EC" w:rsidRPr="000A4B0D">
        <w:rPr>
          <w:rFonts w:asciiTheme="majorHAnsi" w:hAnsiTheme="majorHAnsi" w:cstheme="majorHAnsi"/>
          <w:color w:val="1A1A1A"/>
          <w:sz w:val="22"/>
          <w:szCs w:val="22"/>
          <w:lang w:val="en-US"/>
        </w:rPr>
        <w:t xml:space="preserve"> </w:t>
      </w:r>
      <w:proofErr w:type="spellStart"/>
      <w:r w:rsidR="009151EC" w:rsidRPr="000A4B0D">
        <w:rPr>
          <w:rFonts w:asciiTheme="majorHAnsi" w:hAnsiTheme="majorHAnsi" w:cstheme="majorHAnsi"/>
          <w:color w:val="1A1A1A"/>
          <w:sz w:val="22"/>
          <w:szCs w:val="22"/>
          <w:lang w:val="en-US"/>
        </w:rPr>
        <w:t>pg</w:t>
      </w:r>
      <w:proofErr w:type="spellEnd"/>
      <w:r w:rsidR="009151EC" w:rsidRPr="000A4B0D">
        <w:rPr>
          <w:rFonts w:asciiTheme="majorHAnsi" w:hAnsiTheme="majorHAnsi" w:cstheme="majorHAnsi"/>
          <w:color w:val="1A1A1A"/>
          <w:sz w:val="22"/>
          <w:szCs w:val="22"/>
          <w:lang w:val="en-US"/>
        </w:rPr>
        <w:t>/mL (80-1000</w:t>
      </w:r>
      <w:r w:rsidRPr="000A4B0D">
        <w:rPr>
          <w:rFonts w:asciiTheme="majorHAnsi" w:hAnsiTheme="majorHAnsi" w:cstheme="majorHAnsi"/>
          <w:color w:val="1A1A1A"/>
          <w:sz w:val="22"/>
          <w:szCs w:val="22"/>
          <w:lang w:val="en-US"/>
        </w:rPr>
        <w:t>)</w:t>
      </w:r>
    </w:p>
    <w:p w14:paraId="48D37D71" w14:textId="0BD9D5E9" w:rsidR="00A501A7" w:rsidRPr="000A4B0D" w:rsidRDefault="00A501A7" w:rsidP="00A501A7">
      <w:pPr>
        <w:widowControl w:val="0"/>
        <w:autoSpaceDE w:val="0"/>
        <w:autoSpaceDN w:val="0"/>
        <w:adjustRightInd w:val="0"/>
        <w:rPr>
          <w:rFonts w:asciiTheme="majorHAnsi" w:hAnsiTheme="majorHAnsi" w:cstheme="majorHAnsi"/>
          <w:color w:val="1A1A1A"/>
          <w:sz w:val="22"/>
          <w:szCs w:val="22"/>
          <w:lang w:val="en-US"/>
        </w:rPr>
      </w:pPr>
      <w:r w:rsidRPr="000A4B0D">
        <w:rPr>
          <w:rFonts w:asciiTheme="majorHAnsi" w:hAnsiTheme="majorHAnsi" w:cstheme="majorHAnsi"/>
          <w:color w:val="1A1A1A"/>
          <w:sz w:val="22"/>
          <w:szCs w:val="22"/>
          <w:lang w:val="en-US"/>
        </w:rPr>
        <w:lastRenderedPageBreak/>
        <w:t>Folate 6</w:t>
      </w:r>
      <w:r w:rsidR="009151EC" w:rsidRPr="000A4B0D">
        <w:rPr>
          <w:rFonts w:asciiTheme="majorHAnsi" w:hAnsiTheme="majorHAnsi" w:cstheme="majorHAnsi"/>
          <w:color w:val="1A1A1A"/>
          <w:sz w:val="22"/>
          <w:szCs w:val="22"/>
          <w:lang w:val="en-US"/>
        </w:rPr>
        <w:t xml:space="preserve"> ng/mL (&gt;4.0</w:t>
      </w:r>
      <w:r w:rsidRPr="000A4B0D">
        <w:rPr>
          <w:rFonts w:asciiTheme="majorHAnsi" w:hAnsiTheme="majorHAnsi" w:cstheme="majorHAnsi"/>
          <w:color w:val="1A1A1A"/>
          <w:sz w:val="22"/>
          <w:szCs w:val="22"/>
          <w:lang w:val="en-US"/>
        </w:rPr>
        <w:t>)</w:t>
      </w:r>
    </w:p>
    <w:p w14:paraId="74803B07" w14:textId="756F492D" w:rsidR="00A501A7" w:rsidRPr="000A4B0D" w:rsidRDefault="009151EC" w:rsidP="00A501A7">
      <w:pPr>
        <w:widowControl w:val="0"/>
        <w:autoSpaceDE w:val="0"/>
        <w:autoSpaceDN w:val="0"/>
        <w:adjustRightInd w:val="0"/>
        <w:rPr>
          <w:rFonts w:asciiTheme="majorHAnsi" w:hAnsiTheme="majorHAnsi" w:cstheme="majorHAnsi"/>
          <w:color w:val="1A1A1A"/>
          <w:sz w:val="22"/>
          <w:szCs w:val="22"/>
          <w:lang w:val="en-US"/>
        </w:rPr>
      </w:pPr>
      <w:proofErr w:type="spellStart"/>
      <w:r w:rsidRPr="000A4B0D">
        <w:rPr>
          <w:rFonts w:asciiTheme="majorHAnsi" w:hAnsiTheme="majorHAnsi" w:cstheme="majorHAnsi"/>
          <w:color w:val="1A1A1A"/>
          <w:sz w:val="22"/>
          <w:szCs w:val="22"/>
          <w:lang w:val="en-US"/>
        </w:rPr>
        <w:t>Erythropoeitin</w:t>
      </w:r>
      <w:proofErr w:type="spellEnd"/>
      <w:r w:rsidRPr="000A4B0D">
        <w:rPr>
          <w:rFonts w:asciiTheme="majorHAnsi" w:hAnsiTheme="majorHAnsi" w:cstheme="majorHAnsi"/>
          <w:color w:val="1A1A1A"/>
          <w:sz w:val="22"/>
          <w:szCs w:val="22"/>
          <w:lang w:val="en-US"/>
        </w:rPr>
        <w:t xml:space="preserve"> 2.5 IU/L (4.3-29.0</w:t>
      </w:r>
      <w:r w:rsidR="00A501A7" w:rsidRPr="000A4B0D">
        <w:rPr>
          <w:rFonts w:asciiTheme="majorHAnsi" w:hAnsiTheme="majorHAnsi" w:cstheme="majorHAnsi"/>
          <w:color w:val="1A1A1A"/>
          <w:sz w:val="22"/>
          <w:szCs w:val="22"/>
          <w:lang w:val="en-US"/>
        </w:rPr>
        <w:t>)</w:t>
      </w:r>
    </w:p>
    <w:p w14:paraId="766579B8" w14:textId="03BEA6EF" w:rsidR="00A501A7" w:rsidRPr="000A4B0D" w:rsidRDefault="00F3276A" w:rsidP="00A501A7">
      <w:pPr>
        <w:widowControl w:val="0"/>
        <w:autoSpaceDE w:val="0"/>
        <w:autoSpaceDN w:val="0"/>
        <w:adjustRightInd w:val="0"/>
        <w:rPr>
          <w:rFonts w:asciiTheme="majorHAnsi" w:hAnsiTheme="majorHAnsi" w:cstheme="majorHAnsi"/>
          <w:color w:val="1A1A1A"/>
          <w:sz w:val="22"/>
          <w:szCs w:val="22"/>
          <w:lang w:val="en-US"/>
        </w:rPr>
      </w:pPr>
      <w:r w:rsidRPr="000A4B0D">
        <w:rPr>
          <w:rFonts w:asciiTheme="majorHAnsi" w:hAnsiTheme="majorHAnsi" w:cstheme="majorHAnsi"/>
          <w:color w:val="1A1A1A"/>
          <w:sz w:val="22"/>
          <w:szCs w:val="22"/>
          <w:lang w:val="en-US"/>
        </w:rPr>
        <w:t>Creatinine</w:t>
      </w:r>
      <w:proofErr w:type="gramStart"/>
      <w:r w:rsidRPr="000A4B0D">
        <w:rPr>
          <w:rFonts w:asciiTheme="majorHAnsi" w:hAnsiTheme="majorHAnsi" w:cstheme="majorHAnsi"/>
          <w:color w:val="1A1A1A"/>
          <w:sz w:val="22"/>
          <w:szCs w:val="22"/>
          <w:lang w:val="en-US"/>
        </w:rPr>
        <w:t>  28</w:t>
      </w:r>
      <w:r w:rsidR="00A501A7" w:rsidRPr="000A4B0D">
        <w:rPr>
          <w:rFonts w:asciiTheme="majorHAnsi" w:hAnsiTheme="majorHAnsi" w:cstheme="majorHAnsi"/>
          <w:color w:val="1A1A1A"/>
          <w:sz w:val="22"/>
          <w:szCs w:val="22"/>
          <w:lang w:val="en-US"/>
        </w:rPr>
        <w:t>0</w:t>
      </w:r>
      <w:proofErr w:type="gramEnd"/>
      <w:r w:rsidR="00A501A7" w:rsidRPr="000A4B0D">
        <w:rPr>
          <w:rFonts w:asciiTheme="majorHAnsi" w:hAnsiTheme="majorHAnsi" w:cstheme="majorHAnsi"/>
          <w:color w:val="1A1A1A"/>
          <w:sz w:val="22"/>
          <w:szCs w:val="22"/>
          <w:lang w:val="en-US"/>
        </w:rPr>
        <w:t xml:space="preserve"> </w:t>
      </w:r>
      <w:proofErr w:type="spellStart"/>
      <w:r w:rsidR="009151EC" w:rsidRPr="000A4B0D">
        <w:rPr>
          <w:rFonts w:asciiTheme="majorHAnsi" w:hAnsiTheme="majorHAnsi" w:cstheme="majorHAnsi"/>
          <w:color w:val="000000"/>
          <w:sz w:val="22"/>
          <w:szCs w:val="22"/>
        </w:rPr>
        <w:t>μmol</w:t>
      </w:r>
      <w:proofErr w:type="spellEnd"/>
      <w:r w:rsidR="00075779" w:rsidRPr="000A4B0D">
        <w:rPr>
          <w:rFonts w:asciiTheme="majorHAnsi" w:hAnsiTheme="majorHAnsi" w:cstheme="majorHAnsi"/>
          <w:color w:val="000000"/>
          <w:sz w:val="22"/>
          <w:szCs w:val="22"/>
        </w:rPr>
        <w:t>/L</w:t>
      </w:r>
      <w:r w:rsidR="009151EC" w:rsidRPr="000A4B0D">
        <w:rPr>
          <w:rFonts w:asciiTheme="majorHAnsi" w:hAnsiTheme="majorHAnsi" w:cstheme="majorHAnsi"/>
          <w:color w:val="1A1A1A"/>
          <w:sz w:val="22"/>
          <w:szCs w:val="22"/>
          <w:lang w:val="en-US"/>
        </w:rPr>
        <w:t xml:space="preserve"> </w:t>
      </w:r>
      <w:r w:rsidR="00075779" w:rsidRPr="000A4B0D">
        <w:rPr>
          <w:rFonts w:asciiTheme="majorHAnsi" w:hAnsiTheme="majorHAnsi" w:cstheme="majorHAnsi"/>
          <w:color w:val="1A1A1A"/>
          <w:sz w:val="22"/>
          <w:szCs w:val="22"/>
          <w:lang w:val="en-US"/>
        </w:rPr>
        <w:t>(59-104</w:t>
      </w:r>
      <w:r w:rsidR="00A501A7" w:rsidRPr="000A4B0D">
        <w:rPr>
          <w:rFonts w:asciiTheme="majorHAnsi" w:hAnsiTheme="majorHAnsi" w:cstheme="majorHAnsi"/>
          <w:color w:val="1A1A1A"/>
          <w:sz w:val="22"/>
          <w:szCs w:val="22"/>
          <w:lang w:val="en-US"/>
        </w:rPr>
        <w:t>)</w:t>
      </w:r>
    </w:p>
    <w:p w14:paraId="2DFB838D" w14:textId="5AAC1A7E" w:rsidR="00A501A7" w:rsidRPr="000A4B0D" w:rsidRDefault="00F3276A" w:rsidP="00A501A7">
      <w:pPr>
        <w:widowControl w:val="0"/>
        <w:autoSpaceDE w:val="0"/>
        <w:autoSpaceDN w:val="0"/>
        <w:adjustRightInd w:val="0"/>
        <w:rPr>
          <w:rFonts w:asciiTheme="majorHAnsi" w:hAnsiTheme="majorHAnsi" w:cstheme="majorHAnsi"/>
          <w:color w:val="1A1A1A"/>
          <w:sz w:val="22"/>
          <w:szCs w:val="22"/>
          <w:lang w:val="en-US"/>
        </w:rPr>
      </w:pPr>
      <w:r w:rsidRPr="000A4B0D">
        <w:rPr>
          <w:rFonts w:asciiTheme="majorHAnsi" w:hAnsiTheme="majorHAnsi" w:cstheme="majorHAnsi"/>
          <w:color w:val="1A1A1A"/>
          <w:sz w:val="22"/>
          <w:szCs w:val="22"/>
          <w:lang w:val="en-US"/>
        </w:rPr>
        <w:t>Urea 15</w:t>
      </w:r>
      <w:r w:rsidR="00A501A7" w:rsidRPr="000A4B0D">
        <w:rPr>
          <w:rFonts w:asciiTheme="majorHAnsi" w:hAnsiTheme="majorHAnsi" w:cstheme="majorHAnsi"/>
          <w:color w:val="1A1A1A"/>
          <w:sz w:val="22"/>
          <w:szCs w:val="22"/>
          <w:lang w:val="en-US"/>
        </w:rPr>
        <w:t xml:space="preserve"> </w:t>
      </w:r>
      <w:proofErr w:type="spellStart"/>
      <w:r w:rsidR="00075779" w:rsidRPr="000A4B0D">
        <w:rPr>
          <w:rFonts w:asciiTheme="majorHAnsi" w:hAnsiTheme="majorHAnsi" w:cstheme="majorHAnsi"/>
          <w:color w:val="1A1A1A"/>
          <w:sz w:val="22"/>
          <w:szCs w:val="22"/>
          <w:lang w:val="en-US"/>
        </w:rPr>
        <w:t>mmol</w:t>
      </w:r>
      <w:proofErr w:type="spellEnd"/>
      <w:r w:rsidR="00075779" w:rsidRPr="000A4B0D">
        <w:rPr>
          <w:rFonts w:asciiTheme="majorHAnsi" w:hAnsiTheme="majorHAnsi" w:cstheme="majorHAnsi"/>
          <w:color w:val="1A1A1A"/>
          <w:sz w:val="22"/>
          <w:szCs w:val="22"/>
          <w:lang w:val="en-US"/>
        </w:rPr>
        <w:t>/L (2.5-7.8</w:t>
      </w:r>
      <w:r w:rsidR="00A501A7" w:rsidRPr="000A4B0D">
        <w:rPr>
          <w:rFonts w:asciiTheme="majorHAnsi" w:hAnsiTheme="majorHAnsi" w:cstheme="majorHAnsi"/>
          <w:color w:val="1A1A1A"/>
          <w:sz w:val="22"/>
          <w:szCs w:val="22"/>
          <w:lang w:val="en-US"/>
        </w:rPr>
        <w:t>)</w:t>
      </w:r>
    </w:p>
    <w:p w14:paraId="24F28DDE" w14:textId="0502CD11" w:rsidR="00A501A7" w:rsidRPr="000A4B0D" w:rsidRDefault="00075779" w:rsidP="00A501A7">
      <w:pPr>
        <w:widowControl w:val="0"/>
        <w:autoSpaceDE w:val="0"/>
        <w:autoSpaceDN w:val="0"/>
        <w:adjustRightInd w:val="0"/>
        <w:rPr>
          <w:rFonts w:asciiTheme="majorHAnsi" w:hAnsiTheme="majorHAnsi" w:cstheme="majorHAnsi"/>
          <w:color w:val="1A1A1A"/>
          <w:sz w:val="22"/>
          <w:szCs w:val="22"/>
          <w:lang w:val="en-US"/>
        </w:rPr>
      </w:pPr>
      <w:r w:rsidRPr="000A4B0D">
        <w:rPr>
          <w:rFonts w:asciiTheme="majorHAnsi" w:hAnsiTheme="majorHAnsi" w:cstheme="majorHAnsi"/>
          <w:color w:val="1A1A1A"/>
          <w:sz w:val="22"/>
          <w:szCs w:val="22"/>
          <w:lang w:val="en-US"/>
        </w:rPr>
        <w:t>Potassium</w:t>
      </w:r>
      <w:r w:rsidR="00A501A7" w:rsidRPr="000A4B0D">
        <w:rPr>
          <w:rFonts w:asciiTheme="majorHAnsi" w:hAnsiTheme="majorHAnsi" w:cstheme="majorHAnsi"/>
          <w:color w:val="1A1A1A"/>
          <w:sz w:val="22"/>
          <w:szCs w:val="22"/>
          <w:lang w:val="en-US"/>
        </w:rPr>
        <w:t xml:space="preserve"> </w:t>
      </w:r>
      <w:proofErr w:type="gramStart"/>
      <w:r w:rsidR="00A501A7" w:rsidRPr="000A4B0D">
        <w:rPr>
          <w:rFonts w:asciiTheme="majorHAnsi" w:hAnsiTheme="majorHAnsi" w:cstheme="majorHAnsi"/>
          <w:color w:val="1A1A1A"/>
          <w:sz w:val="22"/>
          <w:szCs w:val="22"/>
          <w:lang w:val="en-US"/>
        </w:rPr>
        <w:t>4.0</w:t>
      </w:r>
      <w:r w:rsidRPr="000A4B0D">
        <w:rPr>
          <w:rFonts w:asciiTheme="majorHAnsi" w:hAnsiTheme="majorHAnsi" w:cstheme="majorHAnsi"/>
          <w:color w:val="1A1A1A"/>
          <w:sz w:val="22"/>
          <w:szCs w:val="22"/>
          <w:lang w:val="en-US"/>
        </w:rPr>
        <w:t xml:space="preserve">  </w:t>
      </w:r>
      <w:proofErr w:type="spellStart"/>
      <w:r w:rsidRPr="000A4B0D">
        <w:rPr>
          <w:rFonts w:asciiTheme="majorHAnsi" w:hAnsiTheme="majorHAnsi" w:cstheme="majorHAnsi"/>
          <w:color w:val="1A1A1A"/>
          <w:sz w:val="22"/>
          <w:szCs w:val="22"/>
          <w:lang w:val="en-US"/>
        </w:rPr>
        <w:t>mmol</w:t>
      </w:r>
      <w:proofErr w:type="spellEnd"/>
      <w:proofErr w:type="gramEnd"/>
      <w:r w:rsidRPr="000A4B0D">
        <w:rPr>
          <w:rFonts w:asciiTheme="majorHAnsi" w:hAnsiTheme="majorHAnsi" w:cstheme="majorHAnsi"/>
          <w:color w:val="1A1A1A"/>
          <w:sz w:val="22"/>
          <w:szCs w:val="22"/>
          <w:lang w:val="en-US"/>
        </w:rPr>
        <w:t>/L (3.5-5.3)</w:t>
      </w:r>
    </w:p>
    <w:p w14:paraId="083948BB" w14:textId="6D703735" w:rsidR="00A501A7" w:rsidRPr="000A4B0D" w:rsidRDefault="00075779" w:rsidP="00A501A7">
      <w:pPr>
        <w:widowControl w:val="0"/>
        <w:autoSpaceDE w:val="0"/>
        <w:autoSpaceDN w:val="0"/>
        <w:adjustRightInd w:val="0"/>
        <w:rPr>
          <w:rFonts w:asciiTheme="majorHAnsi" w:hAnsiTheme="majorHAnsi" w:cstheme="majorHAnsi"/>
          <w:color w:val="1A1A1A"/>
          <w:sz w:val="22"/>
          <w:szCs w:val="22"/>
          <w:lang w:val="en-US"/>
        </w:rPr>
      </w:pPr>
      <w:r w:rsidRPr="000A4B0D">
        <w:rPr>
          <w:rFonts w:asciiTheme="majorHAnsi" w:hAnsiTheme="majorHAnsi" w:cstheme="majorHAnsi"/>
          <w:color w:val="1A1A1A"/>
          <w:sz w:val="22"/>
          <w:szCs w:val="22"/>
          <w:lang w:val="en-US"/>
        </w:rPr>
        <w:t>Sodium</w:t>
      </w:r>
      <w:r w:rsidR="00A501A7" w:rsidRPr="000A4B0D">
        <w:rPr>
          <w:rFonts w:asciiTheme="majorHAnsi" w:hAnsiTheme="majorHAnsi" w:cstheme="majorHAnsi"/>
          <w:color w:val="1A1A1A"/>
          <w:sz w:val="22"/>
          <w:szCs w:val="22"/>
          <w:lang w:val="en-US"/>
        </w:rPr>
        <w:t xml:space="preserve"> 140</w:t>
      </w:r>
      <w:r w:rsidRPr="000A4B0D">
        <w:rPr>
          <w:rFonts w:asciiTheme="majorHAnsi" w:hAnsiTheme="majorHAnsi" w:cstheme="majorHAnsi"/>
          <w:color w:val="1A1A1A"/>
          <w:sz w:val="22"/>
          <w:szCs w:val="22"/>
          <w:lang w:val="en-US"/>
        </w:rPr>
        <w:t xml:space="preserve"> </w:t>
      </w:r>
      <w:proofErr w:type="spellStart"/>
      <w:r w:rsidRPr="000A4B0D">
        <w:rPr>
          <w:rFonts w:asciiTheme="majorHAnsi" w:hAnsiTheme="majorHAnsi" w:cstheme="majorHAnsi"/>
          <w:color w:val="1A1A1A"/>
          <w:sz w:val="22"/>
          <w:szCs w:val="22"/>
          <w:lang w:val="en-US"/>
        </w:rPr>
        <w:t>mmol</w:t>
      </w:r>
      <w:proofErr w:type="spellEnd"/>
      <w:r w:rsidRPr="000A4B0D">
        <w:rPr>
          <w:rFonts w:asciiTheme="majorHAnsi" w:hAnsiTheme="majorHAnsi" w:cstheme="majorHAnsi"/>
          <w:color w:val="1A1A1A"/>
          <w:sz w:val="22"/>
          <w:szCs w:val="22"/>
          <w:lang w:val="en-US"/>
        </w:rPr>
        <w:t>/L (133-146)</w:t>
      </w:r>
    </w:p>
    <w:p w14:paraId="18A7E190" w14:textId="77777777" w:rsidR="00A501A7" w:rsidRPr="000A4B0D" w:rsidRDefault="00A501A7" w:rsidP="00A501A7">
      <w:pPr>
        <w:widowControl w:val="0"/>
        <w:autoSpaceDE w:val="0"/>
        <w:autoSpaceDN w:val="0"/>
        <w:adjustRightInd w:val="0"/>
        <w:rPr>
          <w:rFonts w:asciiTheme="majorHAnsi" w:hAnsiTheme="majorHAnsi" w:cstheme="majorHAnsi"/>
          <w:color w:val="1A1A1A"/>
          <w:sz w:val="22"/>
          <w:szCs w:val="22"/>
          <w:lang w:val="en-US"/>
        </w:rPr>
      </w:pPr>
      <w:r w:rsidRPr="000A4B0D">
        <w:rPr>
          <w:rFonts w:asciiTheme="majorHAnsi" w:hAnsiTheme="majorHAnsi" w:cstheme="majorHAnsi"/>
          <w:color w:val="1A1A1A"/>
          <w:sz w:val="22"/>
          <w:szCs w:val="22"/>
          <w:lang w:val="en-US"/>
        </w:rPr>
        <w:t> </w:t>
      </w:r>
    </w:p>
    <w:p w14:paraId="7B850A8E" w14:textId="77777777" w:rsidR="00A501A7" w:rsidRPr="000A4B0D" w:rsidRDefault="00A501A7" w:rsidP="00A501A7">
      <w:pPr>
        <w:widowControl w:val="0"/>
        <w:autoSpaceDE w:val="0"/>
        <w:autoSpaceDN w:val="0"/>
        <w:adjustRightInd w:val="0"/>
        <w:rPr>
          <w:rFonts w:asciiTheme="majorHAnsi" w:hAnsiTheme="majorHAnsi" w:cstheme="majorHAnsi"/>
          <w:color w:val="1A1A1A"/>
          <w:sz w:val="22"/>
          <w:szCs w:val="22"/>
          <w:lang w:val="en-US"/>
        </w:rPr>
      </w:pPr>
      <w:r w:rsidRPr="000A4B0D">
        <w:rPr>
          <w:rFonts w:asciiTheme="majorHAnsi" w:hAnsiTheme="majorHAnsi" w:cstheme="majorHAnsi"/>
          <w:color w:val="1A1A1A"/>
          <w:sz w:val="22"/>
          <w:szCs w:val="22"/>
          <w:lang w:val="en-US"/>
        </w:rPr>
        <w:t>What is the most appropriate treatment?</w:t>
      </w:r>
    </w:p>
    <w:p w14:paraId="39F2E119" w14:textId="77777777" w:rsidR="00A501A7" w:rsidRPr="000A4B0D" w:rsidRDefault="00A501A7" w:rsidP="00A501A7">
      <w:pPr>
        <w:widowControl w:val="0"/>
        <w:autoSpaceDE w:val="0"/>
        <w:autoSpaceDN w:val="0"/>
        <w:adjustRightInd w:val="0"/>
        <w:rPr>
          <w:rFonts w:asciiTheme="majorHAnsi" w:hAnsiTheme="majorHAnsi" w:cstheme="majorHAnsi"/>
          <w:color w:val="1A1A1A"/>
          <w:sz w:val="22"/>
          <w:szCs w:val="22"/>
          <w:lang w:val="en-US"/>
        </w:rPr>
      </w:pPr>
      <w:r w:rsidRPr="000A4B0D">
        <w:rPr>
          <w:rFonts w:asciiTheme="majorHAnsi" w:hAnsiTheme="majorHAnsi" w:cstheme="majorHAnsi"/>
          <w:color w:val="1A1A1A"/>
          <w:sz w:val="22"/>
          <w:szCs w:val="22"/>
          <w:lang w:val="en-US"/>
        </w:rPr>
        <w:t> </w:t>
      </w:r>
    </w:p>
    <w:p w14:paraId="35B24B22" w14:textId="77777777" w:rsidR="00A501A7" w:rsidRPr="000A4B0D" w:rsidRDefault="00A501A7" w:rsidP="002A4156">
      <w:pPr>
        <w:pStyle w:val="ListParagraph"/>
        <w:widowControl w:val="0"/>
        <w:numPr>
          <w:ilvl w:val="0"/>
          <w:numId w:val="17"/>
        </w:numPr>
        <w:autoSpaceDE w:val="0"/>
        <w:autoSpaceDN w:val="0"/>
        <w:adjustRightInd w:val="0"/>
        <w:rPr>
          <w:rFonts w:asciiTheme="majorHAnsi" w:hAnsiTheme="majorHAnsi" w:cstheme="majorHAnsi"/>
          <w:color w:val="1A1A1A"/>
          <w:sz w:val="22"/>
          <w:szCs w:val="22"/>
          <w:lang w:val="en-US"/>
        </w:rPr>
      </w:pPr>
      <w:r w:rsidRPr="000A4B0D">
        <w:rPr>
          <w:rFonts w:asciiTheme="majorHAnsi" w:hAnsiTheme="majorHAnsi" w:cstheme="majorHAnsi"/>
          <w:color w:val="1A1A1A"/>
          <w:sz w:val="22"/>
          <w:szCs w:val="22"/>
          <w:lang w:val="en-US"/>
        </w:rPr>
        <w:t>Erythropoietin</w:t>
      </w:r>
    </w:p>
    <w:p w14:paraId="13F92308" w14:textId="77777777" w:rsidR="00A501A7" w:rsidRPr="000A4B0D" w:rsidRDefault="00A501A7" w:rsidP="002A4156">
      <w:pPr>
        <w:pStyle w:val="ListParagraph"/>
        <w:widowControl w:val="0"/>
        <w:numPr>
          <w:ilvl w:val="0"/>
          <w:numId w:val="17"/>
        </w:numPr>
        <w:autoSpaceDE w:val="0"/>
        <w:autoSpaceDN w:val="0"/>
        <w:adjustRightInd w:val="0"/>
        <w:rPr>
          <w:rFonts w:asciiTheme="majorHAnsi" w:hAnsiTheme="majorHAnsi" w:cstheme="majorHAnsi"/>
          <w:color w:val="1A1A1A"/>
          <w:sz w:val="22"/>
          <w:szCs w:val="22"/>
          <w:lang w:val="en-US"/>
        </w:rPr>
      </w:pPr>
      <w:r w:rsidRPr="000A4B0D">
        <w:rPr>
          <w:rFonts w:asciiTheme="majorHAnsi" w:hAnsiTheme="majorHAnsi" w:cstheme="majorHAnsi"/>
          <w:color w:val="1A1A1A"/>
          <w:sz w:val="22"/>
          <w:szCs w:val="22"/>
          <w:lang w:val="en-US"/>
        </w:rPr>
        <w:t>Intravenous iron</w:t>
      </w:r>
    </w:p>
    <w:p w14:paraId="57C1AEEA" w14:textId="77777777" w:rsidR="00A501A7" w:rsidRPr="000A4B0D" w:rsidRDefault="00A501A7" w:rsidP="002A4156">
      <w:pPr>
        <w:pStyle w:val="ListParagraph"/>
        <w:widowControl w:val="0"/>
        <w:numPr>
          <w:ilvl w:val="0"/>
          <w:numId w:val="17"/>
        </w:numPr>
        <w:autoSpaceDE w:val="0"/>
        <w:autoSpaceDN w:val="0"/>
        <w:adjustRightInd w:val="0"/>
        <w:rPr>
          <w:rFonts w:asciiTheme="majorHAnsi" w:hAnsiTheme="majorHAnsi" w:cstheme="majorHAnsi"/>
          <w:color w:val="1A1A1A"/>
          <w:sz w:val="22"/>
          <w:szCs w:val="22"/>
          <w:lang w:val="en-US"/>
        </w:rPr>
      </w:pPr>
      <w:r w:rsidRPr="000A4B0D">
        <w:rPr>
          <w:rFonts w:asciiTheme="majorHAnsi" w:hAnsiTheme="majorHAnsi" w:cstheme="majorHAnsi"/>
          <w:color w:val="1A1A1A"/>
          <w:sz w:val="22"/>
          <w:szCs w:val="22"/>
          <w:lang w:val="en-US"/>
        </w:rPr>
        <w:t>Intravenous iron followed by erythropoietin</w:t>
      </w:r>
    </w:p>
    <w:p w14:paraId="3C602C03" w14:textId="77777777" w:rsidR="00A501A7" w:rsidRPr="000A4B0D" w:rsidRDefault="00A501A7" w:rsidP="002A4156">
      <w:pPr>
        <w:pStyle w:val="ListParagraph"/>
        <w:widowControl w:val="0"/>
        <w:numPr>
          <w:ilvl w:val="0"/>
          <w:numId w:val="17"/>
        </w:numPr>
        <w:autoSpaceDE w:val="0"/>
        <w:autoSpaceDN w:val="0"/>
        <w:adjustRightInd w:val="0"/>
        <w:rPr>
          <w:rFonts w:asciiTheme="majorHAnsi" w:hAnsiTheme="majorHAnsi" w:cstheme="majorHAnsi"/>
          <w:color w:val="1A1A1A"/>
          <w:sz w:val="22"/>
          <w:szCs w:val="22"/>
          <w:lang w:val="en-US"/>
        </w:rPr>
      </w:pPr>
      <w:r w:rsidRPr="000A4B0D">
        <w:rPr>
          <w:rFonts w:asciiTheme="majorHAnsi" w:hAnsiTheme="majorHAnsi" w:cstheme="majorHAnsi"/>
          <w:color w:val="1A1A1A"/>
          <w:sz w:val="22"/>
          <w:szCs w:val="22"/>
          <w:lang w:val="en-US"/>
        </w:rPr>
        <w:t>Oral iron</w:t>
      </w:r>
    </w:p>
    <w:p w14:paraId="5085433C" w14:textId="77777777" w:rsidR="00A501A7" w:rsidRPr="000A4B0D" w:rsidRDefault="00A501A7" w:rsidP="002A4156">
      <w:pPr>
        <w:pStyle w:val="ListParagraph"/>
        <w:widowControl w:val="0"/>
        <w:numPr>
          <w:ilvl w:val="0"/>
          <w:numId w:val="17"/>
        </w:numPr>
        <w:autoSpaceDE w:val="0"/>
        <w:autoSpaceDN w:val="0"/>
        <w:adjustRightInd w:val="0"/>
        <w:rPr>
          <w:rFonts w:asciiTheme="majorHAnsi" w:hAnsiTheme="majorHAnsi" w:cstheme="majorHAnsi"/>
          <w:color w:val="1A1A1A"/>
          <w:sz w:val="22"/>
          <w:szCs w:val="22"/>
          <w:lang w:val="en-US"/>
        </w:rPr>
      </w:pPr>
      <w:r w:rsidRPr="000A4B0D">
        <w:rPr>
          <w:rFonts w:asciiTheme="majorHAnsi" w:hAnsiTheme="majorHAnsi" w:cstheme="majorHAnsi"/>
          <w:color w:val="1A1A1A"/>
          <w:sz w:val="22"/>
          <w:szCs w:val="22"/>
          <w:lang w:val="en-US"/>
        </w:rPr>
        <w:t>Oral Iron followed by erythropoietin</w:t>
      </w:r>
    </w:p>
    <w:p w14:paraId="23712DF7" w14:textId="2BA0B49A" w:rsidR="006B2651" w:rsidRPr="000A4B0D" w:rsidRDefault="006B2651" w:rsidP="008C6249">
      <w:pPr>
        <w:autoSpaceDE w:val="0"/>
        <w:autoSpaceDN w:val="0"/>
        <w:adjustRightInd w:val="0"/>
        <w:ind w:firstLine="75"/>
        <w:rPr>
          <w:rFonts w:asciiTheme="majorHAnsi" w:hAnsiTheme="majorHAnsi" w:cstheme="majorHAnsi"/>
          <w:color w:val="1A1A1A"/>
          <w:sz w:val="22"/>
          <w:szCs w:val="22"/>
          <w:lang w:val="en-US"/>
        </w:rPr>
      </w:pPr>
    </w:p>
    <w:p w14:paraId="47FD160D" w14:textId="77777777" w:rsidR="00F65ABC" w:rsidRPr="000A4B0D" w:rsidRDefault="00F65ABC" w:rsidP="00A501A7">
      <w:pPr>
        <w:autoSpaceDE w:val="0"/>
        <w:autoSpaceDN w:val="0"/>
        <w:adjustRightInd w:val="0"/>
        <w:rPr>
          <w:rFonts w:asciiTheme="majorHAnsi" w:hAnsiTheme="majorHAnsi" w:cstheme="majorHAnsi"/>
          <w:color w:val="1A1A1A"/>
          <w:sz w:val="22"/>
          <w:szCs w:val="22"/>
          <w:lang w:val="en-US"/>
        </w:rPr>
      </w:pPr>
    </w:p>
    <w:p w14:paraId="5343C8D6" w14:textId="77777777" w:rsidR="00F65ABC" w:rsidRPr="000A4B0D" w:rsidRDefault="00F65ABC" w:rsidP="00A501A7">
      <w:pPr>
        <w:autoSpaceDE w:val="0"/>
        <w:autoSpaceDN w:val="0"/>
        <w:adjustRightInd w:val="0"/>
        <w:rPr>
          <w:rFonts w:asciiTheme="majorHAnsi" w:hAnsiTheme="majorHAnsi" w:cstheme="majorHAnsi"/>
          <w:color w:val="1A1A1A"/>
          <w:sz w:val="22"/>
          <w:szCs w:val="22"/>
          <w:lang w:val="en-US"/>
        </w:rPr>
      </w:pPr>
    </w:p>
    <w:p w14:paraId="6A7CAAF5" w14:textId="77777777" w:rsidR="00F65ABC" w:rsidRPr="000A4B0D" w:rsidRDefault="00F65ABC" w:rsidP="00F65ABC">
      <w:pPr>
        <w:rPr>
          <w:rFonts w:asciiTheme="majorHAnsi" w:hAnsiTheme="majorHAnsi" w:cstheme="majorHAnsi"/>
          <w:sz w:val="22"/>
          <w:szCs w:val="22"/>
        </w:rPr>
      </w:pPr>
      <w:r w:rsidRPr="000A4B0D">
        <w:rPr>
          <w:rFonts w:asciiTheme="majorHAnsi" w:hAnsiTheme="majorHAnsi" w:cstheme="majorHAnsi"/>
          <w:color w:val="1A1A1A"/>
          <w:sz w:val="22"/>
          <w:szCs w:val="22"/>
          <w:lang w:val="en-US"/>
        </w:rPr>
        <w:t xml:space="preserve">20. </w:t>
      </w:r>
      <w:r w:rsidRPr="000A4B0D">
        <w:rPr>
          <w:rFonts w:asciiTheme="majorHAnsi" w:hAnsiTheme="majorHAnsi" w:cstheme="majorHAnsi"/>
          <w:sz w:val="22"/>
          <w:szCs w:val="22"/>
        </w:rPr>
        <w:t xml:space="preserve">The </w:t>
      </w:r>
      <w:proofErr w:type="spellStart"/>
      <w:r w:rsidRPr="000A4B0D">
        <w:rPr>
          <w:rFonts w:asciiTheme="majorHAnsi" w:hAnsiTheme="majorHAnsi" w:cstheme="majorHAnsi"/>
          <w:sz w:val="22"/>
          <w:szCs w:val="22"/>
        </w:rPr>
        <w:t>Waterlow</w:t>
      </w:r>
      <w:proofErr w:type="spellEnd"/>
      <w:r w:rsidRPr="000A4B0D">
        <w:rPr>
          <w:rFonts w:asciiTheme="majorHAnsi" w:hAnsiTheme="majorHAnsi" w:cstheme="majorHAnsi"/>
          <w:sz w:val="22"/>
          <w:szCs w:val="22"/>
        </w:rPr>
        <w:t xml:space="preserve"> Score is a commonly used tool to estimate the risk </w:t>
      </w:r>
      <w:proofErr w:type="gramStart"/>
      <w:r w:rsidRPr="000A4B0D">
        <w:rPr>
          <w:rFonts w:asciiTheme="majorHAnsi" w:hAnsiTheme="majorHAnsi" w:cstheme="majorHAnsi"/>
          <w:sz w:val="22"/>
          <w:szCs w:val="22"/>
        </w:rPr>
        <w:t>of an adult developing pressure areas</w:t>
      </w:r>
      <w:proofErr w:type="gramEnd"/>
      <w:r w:rsidRPr="000A4B0D">
        <w:rPr>
          <w:rFonts w:asciiTheme="majorHAnsi" w:hAnsiTheme="majorHAnsi" w:cstheme="majorHAnsi"/>
          <w:sz w:val="22"/>
          <w:szCs w:val="22"/>
        </w:rPr>
        <w:t xml:space="preserve">. </w:t>
      </w:r>
    </w:p>
    <w:p w14:paraId="4BB76473" w14:textId="77777777" w:rsidR="00F65ABC" w:rsidRPr="000A4B0D" w:rsidRDefault="00F65ABC" w:rsidP="00F65ABC">
      <w:pPr>
        <w:rPr>
          <w:rFonts w:asciiTheme="majorHAnsi" w:hAnsiTheme="majorHAnsi" w:cstheme="majorHAnsi"/>
          <w:sz w:val="22"/>
          <w:szCs w:val="22"/>
        </w:rPr>
      </w:pPr>
      <w:r w:rsidRPr="000A4B0D">
        <w:rPr>
          <w:rFonts w:asciiTheme="majorHAnsi" w:hAnsiTheme="majorHAnsi" w:cstheme="majorHAnsi"/>
          <w:sz w:val="22"/>
          <w:szCs w:val="22"/>
        </w:rPr>
        <w:t xml:space="preserve">Which of the following areas is not a part of this tool? </w:t>
      </w:r>
    </w:p>
    <w:p w14:paraId="55957BBF" w14:textId="77777777" w:rsidR="00F65ABC" w:rsidRPr="000A4B0D" w:rsidRDefault="00F65ABC" w:rsidP="00F65ABC">
      <w:pPr>
        <w:rPr>
          <w:rFonts w:asciiTheme="majorHAnsi" w:hAnsiTheme="majorHAnsi" w:cstheme="majorHAnsi"/>
          <w:sz w:val="22"/>
          <w:szCs w:val="22"/>
        </w:rPr>
      </w:pPr>
    </w:p>
    <w:p w14:paraId="78903977" w14:textId="487FC549" w:rsidR="00F65ABC" w:rsidRPr="000A4B0D" w:rsidRDefault="00F65ABC" w:rsidP="002A4156">
      <w:pPr>
        <w:pStyle w:val="ListParagraph"/>
        <w:numPr>
          <w:ilvl w:val="0"/>
          <w:numId w:val="18"/>
        </w:numPr>
        <w:rPr>
          <w:rFonts w:asciiTheme="majorHAnsi" w:hAnsiTheme="majorHAnsi" w:cstheme="majorHAnsi"/>
          <w:sz w:val="22"/>
          <w:szCs w:val="22"/>
        </w:rPr>
      </w:pPr>
      <w:r w:rsidRPr="000A4B0D">
        <w:rPr>
          <w:rFonts w:asciiTheme="majorHAnsi" w:hAnsiTheme="majorHAnsi" w:cstheme="majorHAnsi"/>
          <w:sz w:val="22"/>
          <w:szCs w:val="22"/>
        </w:rPr>
        <w:t>Continence</w:t>
      </w:r>
    </w:p>
    <w:p w14:paraId="2B0DAEF5" w14:textId="2A75902F" w:rsidR="00075779" w:rsidRPr="000A4B0D" w:rsidRDefault="00075779" w:rsidP="002A4156">
      <w:pPr>
        <w:pStyle w:val="ListParagraph"/>
        <w:numPr>
          <w:ilvl w:val="0"/>
          <w:numId w:val="18"/>
        </w:numPr>
        <w:rPr>
          <w:rFonts w:asciiTheme="majorHAnsi" w:hAnsiTheme="majorHAnsi" w:cstheme="majorHAnsi"/>
          <w:sz w:val="22"/>
          <w:szCs w:val="22"/>
        </w:rPr>
      </w:pPr>
      <w:r w:rsidRPr="000A4B0D">
        <w:rPr>
          <w:rFonts w:asciiTheme="majorHAnsi" w:hAnsiTheme="majorHAnsi" w:cstheme="majorHAnsi"/>
          <w:sz w:val="22"/>
          <w:szCs w:val="22"/>
        </w:rPr>
        <w:t>Mobility</w:t>
      </w:r>
    </w:p>
    <w:p w14:paraId="4FF98CC1" w14:textId="0983C206" w:rsidR="00F65ABC" w:rsidRPr="000A4B0D" w:rsidRDefault="00F65ABC" w:rsidP="002A4156">
      <w:pPr>
        <w:pStyle w:val="ListParagraph"/>
        <w:numPr>
          <w:ilvl w:val="0"/>
          <w:numId w:val="18"/>
        </w:numPr>
        <w:rPr>
          <w:rFonts w:asciiTheme="majorHAnsi" w:hAnsiTheme="majorHAnsi" w:cstheme="majorHAnsi"/>
          <w:sz w:val="22"/>
          <w:szCs w:val="22"/>
        </w:rPr>
      </w:pPr>
      <w:r w:rsidRPr="000A4B0D">
        <w:rPr>
          <w:rFonts w:asciiTheme="majorHAnsi" w:hAnsiTheme="majorHAnsi" w:cstheme="majorHAnsi"/>
          <w:sz w:val="22"/>
          <w:szCs w:val="22"/>
        </w:rPr>
        <w:t>Nutrition</w:t>
      </w:r>
    </w:p>
    <w:p w14:paraId="3399B223" w14:textId="78394EE5" w:rsidR="00F65ABC" w:rsidRPr="000A4B0D" w:rsidRDefault="00F3276A" w:rsidP="002A4156">
      <w:pPr>
        <w:pStyle w:val="ListParagraph"/>
        <w:numPr>
          <w:ilvl w:val="0"/>
          <w:numId w:val="18"/>
        </w:numPr>
        <w:rPr>
          <w:rFonts w:asciiTheme="majorHAnsi" w:hAnsiTheme="majorHAnsi" w:cstheme="majorHAnsi"/>
          <w:sz w:val="22"/>
          <w:szCs w:val="22"/>
        </w:rPr>
      </w:pPr>
      <w:r w:rsidRPr="000A4B0D">
        <w:rPr>
          <w:rFonts w:asciiTheme="majorHAnsi" w:hAnsiTheme="majorHAnsi" w:cstheme="majorHAnsi"/>
          <w:sz w:val="22"/>
          <w:szCs w:val="22"/>
        </w:rPr>
        <w:t xml:space="preserve">Steroid </w:t>
      </w:r>
      <w:proofErr w:type="spellStart"/>
      <w:r w:rsidRPr="000A4B0D">
        <w:rPr>
          <w:rFonts w:asciiTheme="majorHAnsi" w:hAnsiTheme="majorHAnsi" w:cstheme="majorHAnsi"/>
          <w:sz w:val="22"/>
          <w:szCs w:val="22"/>
        </w:rPr>
        <w:t>useage</w:t>
      </w:r>
      <w:proofErr w:type="spellEnd"/>
    </w:p>
    <w:p w14:paraId="6A7B31D5" w14:textId="0BB9AA9E" w:rsidR="00F65ABC" w:rsidRPr="000A4B0D" w:rsidRDefault="00F65ABC" w:rsidP="002A4156">
      <w:pPr>
        <w:pStyle w:val="ListParagraph"/>
        <w:numPr>
          <w:ilvl w:val="0"/>
          <w:numId w:val="18"/>
        </w:numPr>
        <w:rPr>
          <w:rFonts w:asciiTheme="majorHAnsi" w:hAnsiTheme="majorHAnsi" w:cstheme="majorHAnsi"/>
          <w:sz w:val="22"/>
          <w:szCs w:val="22"/>
        </w:rPr>
      </w:pPr>
      <w:r w:rsidRPr="000A4B0D">
        <w:rPr>
          <w:rFonts w:asciiTheme="majorHAnsi" w:hAnsiTheme="majorHAnsi" w:cstheme="majorHAnsi"/>
          <w:sz w:val="22"/>
          <w:szCs w:val="22"/>
        </w:rPr>
        <w:t>Smoking status</w:t>
      </w:r>
    </w:p>
    <w:p w14:paraId="1333B12B" w14:textId="77777777" w:rsidR="00F65ABC" w:rsidRPr="000A4B0D" w:rsidRDefault="00F65ABC" w:rsidP="00F65ABC">
      <w:pPr>
        <w:rPr>
          <w:rFonts w:asciiTheme="majorHAnsi" w:hAnsiTheme="majorHAnsi" w:cstheme="majorHAnsi"/>
          <w:sz w:val="22"/>
          <w:szCs w:val="22"/>
        </w:rPr>
      </w:pPr>
    </w:p>
    <w:p w14:paraId="41206A9B" w14:textId="77777777" w:rsidR="00F65ABC" w:rsidRPr="000A4B0D" w:rsidRDefault="00F65ABC" w:rsidP="00F65ABC">
      <w:pPr>
        <w:rPr>
          <w:rFonts w:asciiTheme="majorHAnsi" w:hAnsiTheme="majorHAnsi" w:cstheme="majorHAnsi"/>
          <w:sz w:val="22"/>
          <w:szCs w:val="22"/>
        </w:rPr>
      </w:pPr>
    </w:p>
    <w:p w14:paraId="13A687B1" w14:textId="77777777" w:rsidR="00F65ABC" w:rsidRPr="000A4B0D" w:rsidRDefault="00F65ABC" w:rsidP="00F65ABC">
      <w:pPr>
        <w:rPr>
          <w:rFonts w:asciiTheme="majorHAnsi" w:hAnsiTheme="majorHAnsi" w:cstheme="majorHAnsi"/>
          <w:sz w:val="22"/>
          <w:szCs w:val="22"/>
        </w:rPr>
      </w:pPr>
      <w:r w:rsidRPr="000A4B0D">
        <w:rPr>
          <w:rFonts w:asciiTheme="majorHAnsi" w:hAnsiTheme="majorHAnsi" w:cstheme="majorHAnsi"/>
          <w:sz w:val="22"/>
          <w:szCs w:val="22"/>
        </w:rPr>
        <w:t xml:space="preserve">21. The </w:t>
      </w:r>
      <w:proofErr w:type="spellStart"/>
      <w:r w:rsidRPr="000A4B0D">
        <w:rPr>
          <w:rFonts w:asciiTheme="majorHAnsi" w:hAnsiTheme="majorHAnsi" w:cstheme="majorHAnsi"/>
          <w:sz w:val="22"/>
          <w:szCs w:val="22"/>
        </w:rPr>
        <w:t>Waterlow</w:t>
      </w:r>
      <w:proofErr w:type="spellEnd"/>
      <w:r w:rsidRPr="000A4B0D">
        <w:rPr>
          <w:rFonts w:asciiTheme="majorHAnsi" w:hAnsiTheme="majorHAnsi" w:cstheme="majorHAnsi"/>
          <w:sz w:val="22"/>
          <w:szCs w:val="22"/>
        </w:rPr>
        <w:t xml:space="preserve"> Score is a commonly used tool to estimate the risk </w:t>
      </w:r>
      <w:proofErr w:type="gramStart"/>
      <w:r w:rsidRPr="000A4B0D">
        <w:rPr>
          <w:rFonts w:asciiTheme="majorHAnsi" w:hAnsiTheme="majorHAnsi" w:cstheme="majorHAnsi"/>
          <w:sz w:val="22"/>
          <w:szCs w:val="22"/>
        </w:rPr>
        <w:t>of an adult developing pressure areas</w:t>
      </w:r>
      <w:proofErr w:type="gramEnd"/>
      <w:r w:rsidRPr="000A4B0D">
        <w:rPr>
          <w:rFonts w:asciiTheme="majorHAnsi" w:hAnsiTheme="majorHAnsi" w:cstheme="majorHAnsi"/>
          <w:sz w:val="22"/>
          <w:szCs w:val="22"/>
        </w:rPr>
        <w:t xml:space="preserve">. </w:t>
      </w:r>
    </w:p>
    <w:p w14:paraId="76B03A6F" w14:textId="77777777" w:rsidR="00F65ABC" w:rsidRPr="000A4B0D" w:rsidRDefault="00F65ABC" w:rsidP="00F65ABC">
      <w:pPr>
        <w:rPr>
          <w:rFonts w:asciiTheme="majorHAnsi" w:hAnsiTheme="majorHAnsi" w:cstheme="majorHAnsi"/>
          <w:sz w:val="22"/>
          <w:szCs w:val="22"/>
        </w:rPr>
      </w:pPr>
      <w:r w:rsidRPr="000A4B0D">
        <w:rPr>
          <w:rFonts w:asciiTheme="majorHAnsi" w:hAnsiTheme="majorHAnsi" w:cstheme="majorHAnsi"/>
          <w:sz w:val="22"/>
          <w:szCs w:val="22"/>
        </w:rPr>
        <w:t xml:space="preserve">Which of the following factors would give the highest points value? </w:t>
      </w:r>
    </w:p>
    <w:p w14:paraId="61BEA9CF" w14:textId="77777777" w:rsidR="00F65ABC" w:rsidRPr="000A4B0D" w:rsidRDefault="00F65ABC" w:rsidP="00F65ABC">
      <w:pPr>
        <w:rPr>
          <w:rFonts w:asciiTheme="majorHAnsi" w:hAnsiTheme="majorHAnsi" w:cstheme="majorHAnsi"/>
          <w:sz w:val="22"/>
          <w:szCs w:val="22"/>
        </w:rPr>
      </w:pPr>
    </w:p>
    <w:p w14:paraId="6A856335" w14:textId="28E8F489" w:rsidR="00F65ABC" w:rsidRPr="000A4B0D" w:rsidRDefault="00F65ABC" w:rsidP="002A4156">
      <w:pPr>
        <w:pStyle w:val="ListParagraph"/>
        <w:numPr>
          <w:ilvl w:val="0"/>
          <w:numId w:val="19"/>
        </w:numPr>
        <w:rPr>
          <w:rFonts w:asciiTheme="majorHAnsi" w:hAnsiTheme="majorHAnsi" w:cstheme="majorHAnsi"/>
          <w:sz w:val="22"/>
          <w:szCs w:val="22"/>
        </w:rPr>
      </w:pPr>
      <w:r w:rsidRPr="000A4B0D">
        <w:rPr>
          <w:rFonts w:asciiTheme="majorHAnsi" w:hAnsiTheme="majorHAnsi" w:cstheme="majorHAnsi"/>
          <w:sz w:val="22"/>
          <w:szCs w:val="22"/>
        </w:rPr>
        <w:t>Below average BMI</w:t>
      </w:r>
    </w:p>
    <w:p w14:paraId="1A3BCF82" w14:textId="7875D151" w:rsidR="00F65ABC" w:rsidRPr="000A4B0D" w:rsidRDefault="00F65ABC" w:rsidP="002A4156">
      <w:pPr>
        <w:pStyle w:val="ListParagraph"/>
        <w:numPr>
          <w:ilvl w:val="0"/>
          <w:numId w:val="19"/>
        </w:numPr>
        <w:rPr>
          <w:rFonts w:asciiTheme="majorHAnsi" w:hAnsiTheme="majorHAnsi" w:cstheme="majorHAnsi"/>
          <w:sz w:val="22"/>
          <w:szCs w:val="22"/>
        </w:rPr>
      </w:pPr>
      <w:r w:rsidRPr="000A4B0D">
        <w:rPr>
          <w:rFonts w:asciiTheme="majorHAnsi" w:hAnsiTheme="majorHAnsi" w:cstheme="majorHAnsi"/>
          <w:sz w:val="22"/>
          <w:szCs w:val="22"/>
        </w:rPr>
        <w:t>Double incontinence</w:t>
      </w:r>
    </w:p>
    <w:p w14:paraId="702FB425" w14:textId="27C97A23" w:rsidR="00F65ABC" w:rsidRPr="000A4B0D" w:rsidRDefault="00F65ABC" w:rsidP="002A4156">
      <w:pPr>
        <w:pStyle w:val="ListParagraph"/>
        <w:numPr>
          <w:ilvl w:val="0"/>
          <w:numId w:val="19"/>
        </w:numPr>
        <w:rPr>
          <w:rFonts w:asciiTheme="majorHAnsi" w:hAnsiTheme="majorHAnsi" w:cstheme="majorHAnsi"/>
          <w:sz w:val="22"/>
          <w:szCs w:val="22"/>
        </w:rPr>
      </w:pPr>
      <w:r w:rsidRPr="000A4B0D">
        <w:rPr>
          <w:rFonts w:asciiTheme="majorHAnsi" w:hAnsiTheme="majorHAnsi" w:cstheme="majorHAnsi"/>
          <w:sz w:val="22"/>
          <w:szCs w:val="22"/>
        </w:rPr>
        <w:t xml:space="preserve">Peripheral vascular disease </w:t>
      </w:r>
    </w:p>
    <w:p w14:paraId="711EDA5D" w14:textId="16FFE561" w:rsidR="00F65ABC" w:rsidRPr="000A4B0D" w:rsidRDefault="00F65ABC" w:rsidP="002A4156">
      <w:pPr>
        <w:pStyle w:val="ListParagraph"/>
        <w:numPr>
          <w:ilvl w:val="0"/>
          <w:numId w:val="19"/>
        </w:numPr>
        <w:rPr>
          <w:rFonts w:asciiTheme="majorHAnsi" w:hAnsiTheme="majorHAnsi" w:cstheme="majorHAnsi"/>
          <w:sz w:val="22"/>
          <w:szCs w:val="22"/>
        </w:rPr>
      </w:pPr>
      <w:r w:rsidRPr="000A4B0D">
        <w:rPr>
          <w:rFonts w:asciiTheme="majorHAnsi" w:hAnsiTheme="majorHAnsi" w:cstheme="majorHAnsi"/>
          <w:sz w:val="22"/>
          <w:szCs w:val="22"/>
        </w:rPr>
        <w:t>Presence of an established ulcer</w:t>
      </w:r>
    </w:p>
    <w:p w14:paraId="2F0D9B86" w14:textId="3E582686" w:rsidR="00075779" w:rsidRPr="000A4B0D" w:rsidRDefault="00075779" w:rsidP="002A4156">
      <w:pPr>
        <w:pStyle w:val="ListParagraph"/>
        <w:numPr>
          <w:ilvl w:val="0"/>
          <w:numId w:val="19"/>
        </w:numPr>
        <w:rPr>
          <w:rFonts w:asciiTheme="majorHAnsi" w:hAnsiTheme="majorHAnsi" w:cstheme="majorHAnsi"/>
          <w:sz w:val="22"/>
          <w:szCs w:val="22"/>
        </w:rPr>
      </w:pPr>
      <w:r w:rsidRPr="000A4B0D">
        <w:rPr>
          <w:rFonts w:asciiTheme="majorHAnsi" w:hAnsiTheme="majorHAnsi" w:cstheme="majorHAnsi"/>
          <w:sz w:val="22"/>
          <w:szCs w:val="22"/>
        </w:rPr>
        <w:t>Restricted mobility</w:t>
      </w:r>
    </w:p>
    <w:p w14:paraId="2D0BED6C" w14:textId="77777777" w:rsidR="00F65ABC" w:rsidRPr="000A4B0D" w:rsidRDefault="00F65ABC" w:rsidP="00F65ABC">
      <w:pPr>
        <w:rPr>
          <w:rFonts w:asciiTheme="majorHAnsi" w:hAnsiTheme="majorHAnsi" w:cstheme="majorHAnsi"/>
          <w:sz w:val="22"/>
          <w:szCs w:val="22"/>
        </w:rPr>
      </w:pPr>
    </w:p>
    <w:p w14:paraId="3DA02200" w14:textId="77777777" w:rsidR="00F65ABC" w:rsidRPr="000A4B0D" w:rsidRDefault="00F65ABC" w:rsidP="00F65ABC">
      <w:pPr>
        <w:rPr>
          <w:rFonts w:asciiTheme="majorHAnsi" w:hAnsiTheme="majorHAnsi" w:cstheme="majorHAnsi"/>
          <w:sz w:val="22"/>
          <w:szCs w:val="22"/>
        </w:rPr>
      </w:pPr>
    </w:p>
    <w:p w14:paraId="434524B4" w14:textId="30E1E508" w:rsidR="00F65ABC" w:rsidRPr="000A4B0D" w:rsidRDefault="001C2F71" w:rsidP="00F65ABC">
      <w:pPr>
        <w:rPr>
          <w:rFonts w:asciiTheme="majorHAnsi" w:hAnsiTheme="majorHAnsi" w:cstheme="majorHAnsi"/>
          <w:sz w:val="22"/>
          <w:szCs w:val="22"/>
        </w:rPr>
      </w:pPr>
      <w:r w:rsidRPr="000A4B0D">
        <w:rPr>
          <w:rFonts w:asciiTheme="majorHAnsi" w:hAnsiTheme="majorHAnsi" w:cstheme="majorHAnsi"/>
          <w:sz w:val="22"/>
          <w:szCs w:val="22"/>
        </w:rPr>
        <w:t xml:space="preserve">22. NICE guidelines </w:t>
      </w:r>
      <w:r w:rsidR="00F65ABC" w:rsidRPr="000A4B0D">
        <w:rPr>
          <w:rFonts w:asciiTheme="majorHAnsi" w:hAnsiTheme="majorHAnsi" w:cstheme="majorHAnsi"/>
          <w:sz w:val="22"/>
          <w:szCs w:val="22"/>
        </w:rPr>
        <w:t xml:space="preserve">suggest adults identified to be </w:t>
      </w:r>
      <w:r w:rsidRPr="000A4B0D">
        <w:rPr>
          <w:rFonts w:asciiTheme="majorHAnsi" w:hAnsiTheme="majorHAnsi" w:cstheme="majorHAnsi"/>
          <w:sz w:val="22"/>
          <w:szCs w:val="22"/>
        </w:rPr>
        <w:t>“</w:t>
      </w:r>
      <w:r w:rsidR="00F65ABC" w:rsidRPr="000A4B0D">
        <w:rPr>
          <w:rFonts w:asciiTheme="majorHAnsi" w:hAnsiTheme="majorHAnsi" w:cstheme="majorHAnsi"/>
          <w:sz w:val="22"/>
          <w:szCs w:val="22"/>
        </w:rPr>
        <w:t>at risk</w:t>
      </w:r>
      <w:r w:rsidRPr="000A4B0D">
        <w:rPr>
          <w:rFonts w:asciiTheme="majorHAnsi" w:hAnsiTheme="majorHAnsi" w:cstheme="majorHAnsi"/>
          <w:sz w:val="22"/>
          <w:szCs w:val="22"/>
        </w:rPr>
        <w:t>”</w:t>
      </w:r>
      <w:r w:rsidR="00F65ABC" w:rsidRPr="000A4B0D">
        <w:rPr>
          <w:rFonts w:asciiTheme="majorHAnsi" w:hAnsiTheme="majorHAnsi" w:cstheme="majorHAnsi"/>
          <w:sz w:val="22"/>
          <w:szCs w:val="22"/>
        </w:rPr>
        <w:t xml:space="preserve"> of developing a pressure ulcer should be encouraged to reposition themselves</w:t>
      </w:r>
      <w:r w:rsidRPr="000A4B0D">
        <w:rPr>
          <w:rFonts w:asciiTheme="majorHAnsi" w:hAnsiTheme="majorHAnsi" w:cstheme="majorHAnsi"/>
          <w:sz w:val="22"/>
          <w:szCs w:val="22"/>
        </w:rPr>
        <w:t xml:space="preserve"> a maximum of every</w:t>
      </w:r>
      <w:r w:rsidR="00F65ABC" w:rsidRPr="000A4B0D">
        <w:rPr>
          <w:rFonts w:asciiTheme="majorHAnsi" w:hAnsiTheme="majorHAnsi" w:cstheme="majorHAnsi"/>
          <w:sz w:val="22"/>
          <w:szCs w:val="22"/>
        </w:rPr>
        <w:t xml:space="preserve">: </w:t>
      </w:r>
    </w:p>
    <w:p w14:paraId="4E9DEAE7" w14:textId="77777777" w:rsidR="00F65ABC" w:rsidRPr="000A4B0D" w:rsidRDefault="00F65ABC" w:rsidP="00F65ABC">
      <w:pPr>
        <w:rPr>
          <w:rFonts w:asciiTheme="majorHAnsi" w:hAnsiTheme="majorHAnsi" w:cstheme="majorHAnsi"/>
          <w:sz w:val="22"/>
          <w:szCs w:val="22"/>
        </w:rPr>
      </w:pPr>
    </w:p>
    <w:p w14:paraId="1B496DC5" w14:textId="77777777" w:rsidR="00F65ABC" w:rsidRPr="000A4B0D" w:rsidRDefault="00F65ABC" w:rsidP="002A4156">
      <w:pPr>
        <w:pStyle w:val="ListParagraph"/>
        <w:numPr>
          <w:ilvl w:val="0"/>
          <w:numId w:val="20"/>
        </w:numPr>
        <w:rPr>
          <w:rFonts w:asciiTheme="majorHAnsi" w:hAnsiTheme="majorHAnsi" w:cstheme="majorHAnsi"/>
          <w:sz w:val="22"/>
          <w:szCs w:val="22"/>
        </w:rPr>
      </w:pPr>
      <w:r w:rsidRPr="000A4B0D">
        <w:rPr>
          <w:rFonts w:asciiTheme="majorHAnsi" w:hAnsiTheme="majorHAnsi" w:cstheme="majorHAnsi"/>
          <w:sz w:val="22"/>
          <w:szCs w:val="22"/>
        </w:rPr>
        <w:t>2 hours</w:t>
      </w:r>
    </w:p>
    <w:p w14:paraId="6B04EDD7" w14:textId="77777777" w:rsidR="00F65ABC" w:rsidRPr="000A4B0D" w:rsidRDefault="00F65ABC" w:rsidP="002A4156">
      <w:pPr>
        <w:pStyle w:val="ListParagraph"/>
        <w:numPr>
          <w:ilvl w:val="0"/>
          <w:numId w:val="20"/>
        </w:numPr>
        <w:rPr>
          <w:rFonts w:asciiTheme="majorHAnsi" w:hAnsiTheme="majorHAnsi" w:cstheme="majorHAnsi"/>
          <w:sz w:val="22"/>
          <w:szCs w:val="22"/>
        </w:rPr>
      </w:pPr>
      <w:r w:rsidRPr="000A4B0D">
        <w:rPr>
          <w:rFonts w:asciiTheme="majorHAnsi" w:hAnsiTheme="majorHAnsi" w:cstheme="majorHAnsi"/>
          <w:sz w:val="22"/>
          <w:szCs w:val="22"/>
        </w:rPr>
        <w:t>3 hours</w:t>
      </w:r>
    </w:p>
    <w:p w14:paraId="372531B0" w14:textId="77777777" w:rsidR="00F65ABC" w:rsidRPr="000A4B0D" w:rsidRDefault="00F65ABC" w:rsidP="002A4156">
      <w:pPr>
        <w:pStyle w:val="ListParagraph"/>
        <w:numPr>
          <w:ilvl w:val="0"/>
          <w:numId w:val="20"/>
        </w:numPr>
        <w:rPr>
          <w:rFonts w:asciiTheme="majorHAnsi" w:hAnsiTheme="majorHAnsi" w:cstheme="majorHAnsi"/>
          <w:sz w:val="22"/>
          <w:szCs w:val="22"/>
        </w:rPr>
      </w:pPr>
      <w:r w:rsidRPr="000A4B0D">
        <w:rPr>
          <w:rFonts w:asciiTheme="majorHAnsi" w:hAnsiTheme="majorHAnsi" w:cstheme="majorHAnsi"/>
          <w:sz w:val="22"/>
          <w:szCs w:val="22"/>
        </w:rPr>
        <w:t>4 hours</w:t>
      </w:r>
    </w:p>
    <w:p w14:paraId="28F00C06" w14:textId="77777777" w:rsidR="00F65ABC" w:rsidRPr="000A4B0D" w:rsidRDefault="00F65ABC" w:rsidP="002A4156">
      <w:pPr>
        <w:pStyle w:val="ListParagraph"/>
        <w:numPr>
          <w:ilvl w:val="0"/>
          <w:numId w:val="20"/>
        </w:numPr>
        <w:rPr>
          <w:rFonts w:asciiTheme="majorHAnsi" w:hAnsiTheme="majorHAnsi" w:cstheme="majorHAnsi"/>
          <w:sz w:val="22"/>
          <w:szCs w:val="22"/>
        </w:rPr>
      </w:pPr>
      <w:r w:rsidRPr="000A4B0D">
        <w:rPr>
          <w:rFonts w:asciiTheme="majorHAnsi" w:hAnsiTheme="majorHAnsi" w:cstheme="majorHAnsi"/>
          <w:sz w:val="22"/>
          <w:szCs w:val="22"/>
        </w:rPr>
        <w:t>5 hours</w:t>
      </w:r>
    </w:p>
    <w:p w14:paraId="2D4D7601" w14:textId="05169175" w:rsidR="00E6512E" w:rsidRPr="000A4B0D" w:rsidRDefault="00F65ABC" w:rsidP="002A4156">
      <w:pPr>
        <w:pStyle w:val="ListParagraph"/>
        <w:numPr>
          <w:ilvl w:val="0"/>
          <w:numId w:val="20"/>
        </w:numPr>
        <w:rPr>
          <w:rFonts w:asciiTheme="majorHAnsi" w:hAnsiTheme="majorHAnsi" w:cstheme="majorHAnsi"/>
          <w:sz w:val="22"/>
          <w:szCs w:val="22"/>
        </w:rPr>
      </w:pPr>
      <w:r w:rsidRPr="000A4B0D">
        <w:rPr>
          <w:rFonts w:asciiTheme="majorHAnsi" w:hAnsiTheme="majorHAnsi" w:cstheme="majorHAnsi"/>
          <w:sz w:val="22"/>
          <w:szCs w:val="22"/>
        </w:rPr>
        <w:t>6 hours</w:t>
      </w:r>
    </w:p>
    <w:p w14:paraId="0FB4BE49" w14:textId="77777777" w:rsidR="00E6512E" w:rsidRPr="000A4B0D" w:rsidRDefault="00E6512E" w:rsidP="00E6512E">
      <w:pPr>
        <w:spacing w:after="160" w:line="259" w:lineRule="auto"/>
        <w:ind w:left="360"/>
        <w:rPr>
          <w:rFonts w:asciiTheme="majorHAnsi" w:hAnsiTheme="majorHAnsi" w:cstheme="majorHAnsi"/>
          <w:sz w:val="22"/>
          <w:szCs w:val="22"/>
        </w:rPr>
      </w:pPr>
    </w:p>
    <w:p w14:paraId="5C901633" w14:textId="152FBC78" w:rsidR="00E6512E" w:rsidRPr="000A4B0D" w:rsidRDefault="00E6512E" w:rsidP="0042191B">
      <w:pPr>
        <w:spacing w:after="160" w:line="259" w:lineRule="auto"/>
        <w:rPr>
          <w:rFonts w:asciiTheme="majorHAnsi" w:hAnsiTheme="majorHAnsi" w:cstheme="majorHAnsi"/>
          <w:sz w:val="22"/>
          <w:szCs w:val="22"/>
        </w:rPr>
      </w:pPr>
      <w:r w:rsidRPr="000A4B0D">
        <w:rPr>
          <w:rFonts w:asciiTheme="majorHAnsi" w:hAnsiTheme="majorHAnsi" w:cstheme="majorHAnsi"/>
          <w:sz w:val="22"/>
          <w:szCs w:val="22"/>
        </w:rPr>
        <w:t xml:space="preserve">23. </w:t>
      </w:r>
      <w:r w:rsidR="0042191B" w:rsidRPr="000A4B0D">
        <w:rPr>
          <w:rFonts w:asciiTheme="majorHAnsi" w:hAnsiTheme="majorHAnsi" w:cstheme="majorHAnsi"/>
          <w:sz w:val="22"/>
          <w:szCs w:val="22"/>
        </w:rPr>
        <w:t>An 86 year old woman</w:t>
      </w:r>
      <w:r w:rsidRPr="000A4B0D">
        <w:rPr>
          <w:rFonts w:asciiTheme="majorHAnsi" w:hAnsiTheme="majorHAnsi" w:cstheme="majorHAnsi"/>
          <w:sz w:val="22"/>
          <w:szCs w:val="22"/>
        </w:rPr>
        <w:t xml:space="preserve"> is </w:t>
      </w:r>
      <w:r w:rsidR="001C2F71" w:rsidRPr="000A4B0D">
        <w:rPr>
          <w:rFonts w:asciiTheme="majorHAnsi" w:hAnsiTheme="majorHAnsi" w:cstheme="majorHAnsi"/>
          <w:sz w:val="22"/>
          <w:szCs w:val="22"/>
        </w:rPr>
        <w:t xml:space="preserve">inpatient stroke </w:t>
      </w:r>
      <w:r w:rsidRPr="000A4B0D">
        <w:rPr>
          <w:rFonts w:asciiTheme="majorHAnsi" w:hAnsiTheme="majorHAnsi" w:cstheme="majorHAnsi"/>
          <w:sz w:val="22"/>
          <w:szCs w:val="22"/>
        </w:rPr>
        <w:t>rehabilitation</w:t>
      </w:r>
      <w:r w:rsidR="001C2F71" w:rsidRPr="000A4B0D">
        <w:rPr>
          <w:rFonts w:asciiTheme="majorHAnsi" w:hAnsiTheme="majorHAnsi" w:cstheme="majorHAnsi"/>
          <w:sz w:val="22"/>
          <w:szCs w:val="22"/>
        </w:rPr>
        <w:t>.</w:t>
      </w:r>
      <w:r w:rsidRPr="000A4B0D">
        <w:rPr>
          <w:rFonts w:asciiTheme="majorHAnsi" w:hAnsiTheme="majorHAnsi" w:cstheme="majorHAnsi"/>
          <w:sz w:val="22"/>
          <w:szCs w:val="22"/>
        </w:rPr>
        <w:t xml:space="preserve"> She has a</w:t>
      </w:r>
      <w:r w:rsidR="001C2F71" w:rsidRPr="000A4B0D">
        <w:rPr>
          <w:rFonts w:asciiTheme="majorHAnsi" w:hAnsiTheme="majorHAnsi" w:cstheme="majorHAnsi"/>
          <w:sz w:val="22"/>
          <w:szCs w:val="22"/>
        </w:rPr>
        <w:t xml:space="preserve"> urinary catheter in situ. </w:t>
      </w:r>
      <w:proofErr w:type="gramStart"/>
      <w:r w:rsidR="001C2F71" w:rsidRPr="000A4B0D">
        <w:rPr>
          <w:rFonts w:asciiTheme="majorHAnsi" w:hAnsiTheme="majorHAnsi" w:cstheme="majorHAnsi"/>
          <w:sz w:val="22"/>
          <w:szCs w:val="22"/>
        </w:rPr>
        <w:t>S</w:t>
      </w:r>
      <w:r w:rsidRPr="000A4B0D">
        <w:rPr>
          <w:rFonts w:asciiTheme="majorHAnsi" w:hAnsiTheme="majorHAnsi" w:cstheme="majorHAnsi"/>
          <w:sz w:val="22"/>
          <w:szCs w:val="22"/>
        </w:rPr>
        <w:t>taff notice</w:t>
      </w:r>
      <w:proofErr w:type="gramEnd"/>
      <w:r w:rsidRPr="000A4B0D">
        <w:rPr>
          <w:rFonts w:asciiTheme="majorHAnsi" w:hAnsiTheme="majorHAnsi" w:cstheme="majorHAnsi"/>
          <w:sz w:val="22"/>
          <w:szCs w:val="22"/>
        </w:rPr>
        <w:t xml:space="preserve"> her urine is cloudy and send a sample for urine culture. The patient is </w:t>
      </w:r>
      <w:r w:rsidR="001C2F71" w:rsidRPr="000A4B0D">
        <w:rPr>
          <w:rFonts w:asciiTheme="majorHAnsi" w:hAnsiTheme="majorHAnsi" w:cstheme="majorHAnsi"/>
          <w:sz w:val="22"/>
          <w:szCs w:val="22"/>
        </w:rPr>
        <w:t xml:space="preserve">clinically </w:t>
      </w:r>
      <w:r w:rsidRPr="000A4B0D">
        <w:rPr>
          <w:rFonts w:asciiTheme="majorHAnsi" w:hAnsiTheme="majorHAnsi" w:cstheme="majorHAnsi"/>
          <w:sz w:val="22"/>
          <w:szCs w:val="22"/>
        </w:rPr>
        <w:t xml:space="preserve">well </w:t>
      </w:r>
      <w:r w:rsidR="001C2F71" w:rsidRPr="000A4B0D">
        <w:rPr>
          <w:rFonts w:asciiTheme="majorHAnsi" w:hAnsiTheme="majorHAnsi" w:cstheme="majorHAnsi"/>
          <w:sz w:val="22"/>
          <w:szCs w:val="22"/>
        </w:rPr>
        <w:t xml:space="preserve">and </w:t>
      </w:r>
      <w:proofErr w:type="spellStart"/>
      <w:r w:rsidR="001C2F71" w:rsidRPr="000A4B0D">
        <w:rPr>
          <w:rFonts w:asciiTheme="majorHAnsi" w:hAnsiTheme="majorHAnsi" w:cstheme="majorHAnsi"/>
          <w:sz w:val="22"/>
          <w:szCs w:val="22"/>
        </w:rPr>
        <w:t>apyrexial</w:t>
      </w:r>
      <w:proofErr w:type="spellEnd"/>
      <w:r w:rsidR="001C2F71" w:rsidRPr="000A4B0D">
        <w:rPr>
          <w:rFonts w:asciiTheme="majorHAnsi" w:hAnsiTheme="majorHAnsi" w:cstheme="majorHAnsi"/>
          <w:sz w:val="22"/>
          <w:szCs w:val="22"/>
        </w:rPr>
        <w:t xml:space="preserve"> fevers. </w:t>
      </w:r>
    </w:p>
    <w:p w14:paraId="7799F297" w14:textId="708C8AE0" w:rsidR="0042191B" w:rsidRPr="000A4B0D" w:rsidRDefault="001C2F71" w:rsidP="0042191B">
      <w:pPr>
        <w:ind w:left="720" w:hanging="720"/>
        <w:rPr>
          <w:rFonts w:asciiTheme="majorHAnsi" w:hAnsiTheme="majorHAnsi" w:cstheme="majorHAnsi"/>
          <w:sz w:val="22"/>
          <w:szCs w:val="22"/>
        </w:rPr>
      </w:pPr>
      <w:r w:rsidRPr="000A4B0D">
        <w:rPr>
          <w:rFonts w:asciiTheme="majorHAnsi" w:hAnsiTheme="majorHAnsi" w:cstheme="majorHAnsi"/>
          <w:sz w:val="22"/>
          <w:szCs w:val="22"/>
        </w:rPr>
        <w:lastRenderedPageBreak/>
        <w:t>Urine c</w:t>
      </w:r>
      <w:r w:rsidR="00E6512E" w:rsidRPr="000A4B0D">
        <w:rPr>
          <w:rFonts w:asciiTheme="majorHAnsi" w:hAnsiTheme="majorHAnsi" w:cstheme="majorHAnsi"/>
          <w:sz w:val="22"/>
          <w:szCs w:val="22"/>
        </w:rPr>
        <w:t xml:space="preserve">ulture: </w:t>
      </w:r>
      <w:r w:rsidRPr="000A4B0D">
        <w:rPr>
          <w:rFonts w:asciiTheme="majorHAnsi" w:hAnsiTheme="majorHAnsi" w:cstheme="majorHAnsi"/>
          <w:sz w:val="22"/>
          <w:szCs w:val="22"/>
        </w:rPr>
        <w:t xml:space="preserve">significant </w:t>
      </w:r>
      <w:r w:rsidR="00E6512E" w:rsidRPr="000A4B0D">
        <w:rPr>
          <w:rFonts w:asciiTheme="majorHAnsi" w:hAnsiTheme="majorHAnsi" w:cstheme="majorHAnsi"/>
          <w:sz w:val="22"/>
          <w:szCs w:val="22"/>
        </w:rPr>
        <w:t>growth of E. coli</w:t>
      </w:r>
      <w:r w:rsidRPr="000A4B0D">
        <w:rPr>
          <w:rFonts w:asciiTheme="majorHAnsi" w:hAnsiTheme="majorHAnsi" w:cstheme="majorHAnsi"/>
          <w:sz w:val="22"/>
          <w:szCs w:val="22"/>
        </w:rPr>
        <w:t xml:space="preserve"> </w:t>
      </w:r>
    </w:p>
    <w:p w14:paraId="5B33B571" w14:textId="77777777" w:rsidR="0042191B" w:rsidRPr="000A4B0D" w:rsidRDefault="0042191B" w:rsidP="0042191B">
      <w:pPr>
        <w:ind w:left="720" w:hanging="720"/>
        <w:rPr>
          <w:rFonts w:asciiTheme="majorHAnsi" w:hAnsiTheme="majorHAnsi" w:cstheme="majorHAnsi"/>
          <w:sz w:val="22"/>
          <w:szCs w:val="22"/>
        </w:rPr>
      </w:pPr>
    </w:p>
    <w:p w14:paraId="76B1B416" w14:textId="77777777" w:rsidR="002E7F0E" w:rsidRPr="000A4B0D" w:rsidRDefault="00E6512E" w:rsidP="002E7F0E">
      <w:pPr>
        <w:rPr>
          <w:rFonts w:asciiTheme="majorHAnsi" w:hAnsiTheme="majorHAnsi" w:cstheme="majorHAnsi"/>
          <w:sz w:val="22"/>
          <w:szCs w:val="22"/>
        </w:rPr>
      </w:pPr>
      <w:r w:rsidRPr="000A4B0D">
        <w:rPr>
          <w:rFonts w:asciiTheme="majorHAnsi" w:hAnsiTheme="majorHAnsi" w:cstheme="majorHAnsi"/>
          <w:sz w:val="22"/>
          <w:szCs w:val="22"/>
        </w:rPr>
        <w:t>Which action is most appropriate?</w:t>
      </w:r>
    </w:p>
    <w:p w14:paraId="257416A5" w14:textId="77777777" w:rsidR="002E7F0E" w:rsidRPr="000A4B0D" w:rsidRDefault="002E7F0E" w:rsidP="002E7F0E">
      <w:pPr>
        <w:rPr>
          <w:rFonts w:asciiTheme="majorHAnsi" w:hAnsiTheme="majorHAnsi" w:cstheme="majorHAnsi"/>
          <w:sz w:val="22"/>
          <w:szCs w:val="22"/>
        </w:rPr>
      </w:pPr>
    </w:p>
    <w:p w14:paraId="506A8DBE" w14:textId="1CE7A5E8" w:rsidR="002E7F0E" w:rsidRPr="000A4B0D" w:rsidRDefault="00E6512E" w:rsidP="002A4156">
      <w:pPr>
        <w:pStyle w:val="ListParagraph"/>
        <w:numPr>
          <w:ilvl w:val="0"/>
          <w:numId w:val="21"/>
        </w:numPr>
        <w:rPr>
          <w:rFonts w:asciiTheme="majorHAnsi" w:hAnsiTheme="majorHAnsi" w:cstheme="majorHAnsi"/>
          <w:sz w:val="22"/>
          <w:szCs w:val="22"/>
        </w:rPr>
      </w:pPr>
      <w:r w:rsidRPr="000A4B0D">
        <w:rPr>
          <w:rFonts w:asciiTheme="majorHAnsi" w:hAnsiTheme="majorHAnsi" w:cstheme="majorHAnsi"/>
          <w:sz w:val="22"/>
          <w:szCs w:val="22"/>
        </w:rPr>
        <w:t>Commence course of trimethoprim</w:t>
      </w:r>
    </w:p>
    <w:p w14:paraId="302541D2" w14:textId="3C0CEE46" w:rsidR="002E7F0E" w:rsidRPr="000A4B0D" w:rsidRDefault="00E6512E" w:rsidP="002A4156">
      <w:pPr>
        <w:pStyle w:val="ListParagraph"/>
        <w:numPr>
          <w:ilvl w:val="0"/>
          <w:numId w:val="21"/>
        </w:numPr>
        <w:rPr>
          <w:rFonts w:asciiTheme="majorHAnsi" w:hAnsiTheme="majorHAnsi" w:cstheme="majorHAnsi"/>
          <w:sz w:val="22"/>
          <w:szCs w:val="22"/>
        </w:rPr>
      </w:pPr>
      <w:r w:rsidRPr="000A4B0D">
        <w:rPr>
          <w:rFonts w:asciiTheme="majorHAnsi" w:hAnsiTheme="majorHAnsi" w:cstheme="majorHAnsi"/>
          <w:sz w:val="22"/>
          <w:szCs w:val="22"/>
        </w:rPr>
        <w:t>Observe</w:t>
      </w:r>
    </w:p>
    <w:p w14:paraId="11E91368" w14:textId="77777777" w:rsidR="002E7F0E" w:rsidRPr="000A4B0D" w:rsidRDefault="00E6512E" w:rsidP="002A4156">
      <w:pPr>
        <w:pStyle w:val="ListParagraph"/>
        <w:numPr>
          <w:ilvl w:val="0"/>
          <w:numId w:val="21"/>
        </w:numPr>
        <w:rPr>
          <w:rFonts w:asciiTheme="majorHAnsi" w:hAnsiTheme="majorHAnsi" w:cstheme="majorHAnsi"/>
          <w:sz w:val="22"/>
          <w:szCs w:val="22"/>
        </w:rPr>
      </w:pPr>
      <w:r w:rsidRPr="000A4B0D">
        <w:rPr>
          <w:rFonts w:asciiTheme="majorHAnsi" w:hAnsiTheme="majorHAnsi" w:cstheme="majorHAnsi"/>
          <w:sz w:val="22"/>
          <w:szCs w:val="22"/>
        </w:rPr>
        <w:t>Remove urinary catheter</w:t>
      </w:r>
    </w:p>
    <w:p w14:paraId="4C9119BA" w14:textId="7594C591" w:rsidR="00075779" w:rsidRPr="000A4B0D" w:rsidRDefault="00075779" w:rsidP="002A4156">
      <w:pPr>
        <w:pStyle w:val="ListParagraph"/>
        <w:numPr>
          <w:ilvl w:val="0"/>
          <w:numId w:val="21"/>
        </w:numPr>
        <w:rPr>
          <w:rFonts w:asciiTheme="majorHAnsi" w:hAnsiTheme="majorHAnsi" w:cstheme="majorHAnsi"/>
          <w:sz w:val="22"/>
          <w:szCs w:val="22"/>
        </w:rPr>
      </w:pPr>
      <w:r w:rsidRPr="000A4B0D">
        <w:rPr>
          <w:rFonts w:asciiTheme="majorHAnsi" w:hAnsiTheme="majorHAnsi" w:cstheme="majorHAnsi"/>
          <w:sz w:val="22"/>
          <w:szCs w:val="22"/>
        </w:rPr>
        <w:t>Repeat the urine culture</w:t>
      </w:r>
    </w:p>
    <w:p w14:paraId="75FA4FDF" w14:textId="359A26EE" w:rsidR="00E6512E" w:rsidRPr="000A4B0D" w:rsidRDefault="00E6512E" w:rsidP="002A4156">
      <w:pPr>
        <w:pStyle w:val="ListParagraph"/>
        <w:numPr>
          <w:ilvl w:val="0"/>
          <w:numId w:val="21"/>
        </w:numPr>
        <w:rPr>
          <w:rFonts w:asciiTheme="majorHAnsi" w:hAnsiTheme="majorHAnsi" w:cstheme="majorHAnsi"/>
          <w:sz w:val="22"/>
          <w:szCs w:val="22"/>
        </w:rPr>
      </w:pPr>
      <w:r w:rsidRPr="000A4B0D">
        <w:rPr>
          <w:rFonts w:asciiTheme="majorHAnsi" w:hAnsiTheme="majorHAnsi" w:cstheme="majorHAnsi"/>
          <w:sz w:val="22"/>
          <w:szCs w:val="22"/>
        </w:rPr>
        <w:t>Replace urinary catheter</w:t>
      </w:r>
    </w:p>
    <w:p w14:paraId="294D34CB" w14:textId="77777777" w:rsidR="002E7F0E" w:rsidRPr="000A4B0D" w:rsidRDefault="002E7F0E" w:rsidP="0042191B">
      <w:pPr>
        <w:ind w:hanging="720"/>
        <w:rPr>
          <w:rFonts w:asciiTheme="majorHAnsi" w:hAnsiTheme="majorHAnsi" w:cstheme="majorHAnsi"/>
          <w:sz w:val="22"/>
          <w:szCs w:val="22"/>
        </w:rPr>
      </w:pPr>
    </w:p>
    <w:p w14:paraId="11EF1EA6" w14:textId="77777777" w:rsidR="002E7F0E" w:rsidRPr="000A4B0D" w:rsidRDefault="002E7F0E" w:rsidP="0042191B">
      <w:pPr>
        <w:ind w:hanging="720"/>
        <w:rPr>
          <w:rFonts w:asciiTheme="majorHAnsi" w:hAnsiTheme="majorHAnsi" w:cstheme="majorHAnsi"/>
          <w:sz w:val="22"/>
          <w:szCs w:val="22"/>
        </w:rPr>
      </w:pPr>
    </w:p>
    <w:p w14:paraId="39C0E2FE" w14:textId="77777777" w:rsidR="00E6512E" w:rsidRPr="000A4B0D" w:rsidRDefault="00E6512E" w:rsidP="0042191B">
      <w:pPr>
        <w:ind w:hanging="720"/>
        <w:rPr>
          <w:rFonts w:asciiTheme="majorHAnsi" w:hAnsiTheme="majorHAnsi" w:cstheme="majorHAnsi"/>
          <w:sz w:val="22"/>
          <w:szCs w:val="22"/>
        </w:rPr>
      </w:pPr>
    </w:p>
    <w:p w14:paraId="7AFFACC5" w14:textId="2D784051" w:rsidR="00E6512E" w:rsidRPr="000A4B0D" w:rsidRDefault="002E7F0E" w:rsidP="002E7F0E">
      <w:pPr>
        <w:spacing w:after="160" w:line="259" w:lineRule="auto"/>
        <w:rPr>
          <w:rFonts w:asciiTheme="majorHAnsi" w:hAnsiTheme="majorHAnsi" w:cstheme="majorHAnsi"/>
          <w:sz w:val="22"/>
          <w:szCs w:val="22"/>
        </w:rPr>
      </w:pPr>
      <w:r w:rsidRPr="000A4B0D">
        <w:rPr>
          <w:rFonts w:asciiTheme="majorHAnsi" w:hAnsiTheme="majorHAnsi" w:cstheme="majorHAnsi"/>
          <w:sz w:val="22"/>
          <w:szCs w:val="22"/>
        </w:rPr>
        <w:t xml:space="preserve">24. </w:t>
      </w:r>
      <w:r w:rsidR="00075779" w:rsidRPr="000A4B0D">
        <w:rPr>
          <w:rFonts w:asciiTheme="majorHAnsi" w:hAnsiTheme="majorHAnsi" w:cstheme="majorHAnsi"/>
          <w:sz w:val="22"/>
          <w:szCs w:val="22"/>
        </w:rPr>
        <w:t xml:space="preserve">A 78 year </w:t>
      </w:r>
      <w:r w:rsidR="00E6512E" w:rsidRPr="000A4B0D">
        <w:rPr>
          <w:rFonts w:asciiTheme="majorHAnsi" w:hAnsiTheme="majorHAnsi" w:cstheme="majorHAnsi"/>
          <w:sz w:val="22"/>
          <w:szCs w:val="22"/>
        </w:rPr>
        <w:t>old man is admitted to hospital after being found on his bedroom floor. He has a background of Alzheimer’s disease and cannot recall the events. He has presented to hospital 4 times in the last year due to falls. On examination, there is minor bruising to both knees. His current medications include alendronate 70mg weekly and diazepam 2mg TDS.</w:t>
      </w:r>
    </w:p>
    <w:p w14:paraId="748B70B3" w14:textId="77BD49E4" w:rsidR="002E7F0E" w:rsidRPr="000A4B0D" w:rsidRDefault="00E6512E" w:rsidP="002E7F0E">
      <w:pPr>
        <w:rPr>
          <w:rFonts w:asciiTheme="majorHAnsi" w:hAnsiTheme="majorHAnsi" w:cstheme="majorHAnsi"/>
          <w:sz w:val="22"/>
          <w:szCs w:val="22"/>
        </w:rPr>
      </w:pPr>
      <w:r w:rsidRPr="000A4B0D">
        <w:rPr>
          <w:rFonts w:asciiTheme="majorHAnsi" w:hAnsiTheme="majorHAnsi" w:cstheme="majorHAnsi"/>
          <w:sz w:val="22"/>
          <w:szCs w:val="22"/>
        </w:rPr>
        <w:t xml:space="preserve">Which of </w:t>
      </w:r>
      <w:r w:rsidR="001C2F71" w:rsidRPr="000A4B0D">
        <w:rPr>
          <w:rFonts w:asciiTheme="majorHAnsi" w:hAnsiTheme="majorHAnsi" w:cstheme="majorHAnsi"/>
          <w:sz w:val="22"/>
          <w:szCs w:val="22"/>
        </w:rPr>
        <w:t>the following assessments is NOT</w:t>
      </w:r>
      <w:r w:rsidRPr="000A4B0D">
        <w:rPr>
          <w:rFonts w:asciiTheme="majorHAnsi" w:hAnsiTheme="majorHAnsi" w:cstheme="majorHAnsi"/>
          <w:sz w:val="22"/>
          <w:szCs w:val="22"/>
        </w:rPr>
        <w:t xml:space="preserve"> recommended?</w:t>
      </w:r>
    </w:p>
    <w:p w14:paraId="635DF386" w14:textId="77777777" w:rsidR="002E7F0E" w:rsidRPr="000A4B0D" w:rsidRDefault="002E7F0E" w:rsidP="002A4156">
      <w:pPr>
        <w:rPr>
          <w:rFonts w:asciiTheme="majorHAnsi" w:hAnsiTheme="majorHAnsi" w:cstheme="majorHAnsi"/>
          <w:sz w:val="22"/>
          <w:szCs w:val="22"/>
        </w:rPr>
      </w:pPr>
    </w:p>
    <w:p w14:paraId="7506754A" w14:textId="74B677E1" w:rsidR="002E7F0E" w:rsidRPr="000A4B0D" w:rsidRDefault="00E6512E" w:rsidP="002A4156">
      <w:pPr>
        <w:pStyle w:val="ListParagraph"/>
        <w:numPr>
          <w:ilvl w:val="0"/>
          <w:numId w:val="22"/>
        </w:numPr>
        <w:rPr>
          <w:rFonts w:asciiTheme="majorHAnsi" w:hAnsiTheme="majorHAnsi" w:cstheme="majorHAnsi"/>
          <w:sz w:val="22"/>
          <w:szCs w:val="22"/>
        </w:rPr>
      </w:pPr>
      <w:r w:rsidRPr="000A4B0D">
        <w:rPr>
          <w:rFonts w:asciiTheme="majorHAnsi" w:hAnsiTheme="majorHAnsi" w:cstheme="majorHAnsi"/>
          <w:sz w:val="22"/>
          <w:szCs w:val="22"/>
        </w:rPr>
        <w:t>Assessment of cognitive impairment</w:t>
      </w:r>
    </w:p>
    <w:p w14:paraId="15A27074" w14:textId="77777777" w:rsidR="002E7F0E" w:rsidRPr="000A4B0D" w:rsidRDefault="00E6512E" w:rsidP="002A4156">
      <w:pPr>
        <w:pStyle w:val="ListParagraph"/>
        <w:numPr>
          <w:ilvl w:val="0"/>
          <w:numId w:val="22"/>
        </w:numPr>
        <w:rPr>
          <w:rFonts w:asciiTheme="majorHAnsi" w:hAnsiTheme="majorHAnsi" w:cstheme="majorHAnsi"/>
          <w:sz w:val="22"/>
          <w:szCs w:val="22"/>
        </w:rPr>
      </w:pPr>
      <w:r w:rsidRPr="000A4B0D">
        <w:rPr>
          <w:rFonts w:asciiTheme="majorHAnsi" w:hAnsiTheme="majorHAnsi" w:cstheme="majorHAnsi"/>
          <w:sz w:val="22"/>
          <w:szCs w:val="22"/>
        </w:rPr>
        <w:t>Assessment of continence</w:t>
      </w:r>
    </w:p>
    <w:p w14:paraId="58492071" w14:textId="77777777" w:rsidR="002E7F0E" w:rsidRPr="000A4B0D" w:rsidRDefault="00E6512E" w:rsidP="002A4156">
      <w:pPr>
        <w:pStyle w:val="ListParagraph"/>
        <w:numPr>
          <w:ilvl w:val="0"/>
          <w:numId w:val="22"/>
        </w:numPr>
        <w:rPr>
          <w:rFonts w:asciiTheme="majorHAnsi" w:hAnsiTheme="majorHAnsi" w:cstheme="majorHAnsi"/>
          <w:sz w:val="22"/>
          <w:szCs w:val="22"/>
        </w:rPr>
      </w:pPr>
      <w:r w:rsidRPr="000A4B0D">
        <w:rPr>
          <w:rFonts w:asciiTheme="majorHAnsi" w:hAnsiTheme="majorHAnsi" w:cstheme="majorHAnsi"/>
          <w:sz w:val="22"/>
          <w:szCs w:val="22"/>
        </w:rPr>
        <w:t>Detailed falls history</w:t>
      </w:r>
    </w:p>
    <w:p w14:paraId="6B6FB8B2" w14:textId="68C8220F" w:rsidR="002E7F0E" w:rsidRPr="000A4B0D" w:rsidRDefault="00C8333B" w:rsidP="002A4156">
      <w:pPr>
        <w:pStyle w:val="ListParagraph"/>
        <w:numPr>
          <w:ilvl w:val="0"/>
          <w:numId w:val="22"/>
        </w:numPr>
        <w:rPr>
          <w:rFonts w:asciiTheme="majorHAnsi" w:hAnsiTheme="majorHAnsi" w:cstheme="majorHAnsi"/>
          <w:sz w:val="22"/>
          <w:szCs w:val="22"/>
        </w:rPr>
      </w:pPr>
      <w:r w:rsidRPr="000A4B0D">
        <w:rPr>
          <w:rFonts w:asciiTheme="majorHAnsi" w:hAnsiTheme="majorHAnsi" w:cstheme="majorHAnsi"/>
          <w:sz w:val="22"/>
          <w:szCs w:val="22"/>
        </w:rPr>
        <w:t xml:space="preserve">Inpatient falls risk prediction tool </w:t>
      </w:r>
    </w:p>
    <w:p w14:paraId="4647903D" w14:textId="380D83F8" w:rsidR="00E6512E" w:rsidRPr="000A4B0D" w:rsidRDefault="00E6512E" w:rsidP="002A4156">
      <w:pPr>
        <w:pStyle w:val="ListParagraph"/>
        <w:numPr>
          <w:ilvl w:val="0"/>
          <w:numId w:val="22"/>
        </w:numPr>
        <w:rPr>
          <w:rFonts w:asciiTheme="majorHAnsi" w:hAnsiTheme="majorHAnsi" w:cstheme="majorHAnsi"/>
          <w:sz w:val="22"/>
          <w:szCs w:val="22"/>
        </w:rPr>
      </w:pPr>
      <w:r w:rsidRPr="000A4B0D">
        <w:rPr>
          <w:rFonts w:asciiTheme="majorHAnsi" w:hAnsiTheme="majorHAnsi" w:cstheme="majorHAnsi"/>
          <w:sz w:val="22"/>
          <w:szCs w:val="22"/>
        </w:rPr>
        <w:t>Medication review</w:t>
      </w:r>
    </w:p>
    <w:p w14:paraId="42754FB9" w14:textId="77777777" w:rsidR="00E6512E" w:rsidRPr="000A4B0D" w:rsidRDefault="00E6512E" w:rsidP="0042191B">
      <w:pPr>
        <w:ind w:hanging="720"/>
        <w:rPr>
          <w:rFonts w:asciiTheme="majorHAnsi" w:hAnsiTheme="majorHAnsi" w:cstheme="majorHAnsi"/>
          <w:sz w:val="22"/>
          <w:szCs w:val="22"/>
        </w:rPr>
      </w:pPr>
    </w:p>
    <w:p w14:paraId="460DD8A0" w14:textId="77777777" w:rsidR="002E7F0E" w:rsidRPr="000A4B0D" w:rsidRDefault="002E7F0E" w:rsidP="002A4156">
      <w:pPr>
        <w:rPr>
          <w:rFonts w:asciiTheme="majorHAnsi" w:hAnsiTheme="majorHAnsi" w:cstheme="majorHAnsi"/>
          <w:sz w:val="22"/>
          <w:szCs w:val="22"/>
        </w:rPr>
      </w:pPr>
    </w:p>
    <w:p w14:paraId="1C3C3DF4" w14:textId="77777777" w:rsidR="002E7F0E" w:rsidRPr="000A4B0D" w:rsidRDefault="002E7F0E" w:rsidP="0042191B">
      <w:pPr>
        <w:ind w:hanging="720"/>
        <w:rPr>
          <w:rFonts w:asciiTheme="majorHAnsi" w:hAnsiTheme="majorHAnsi" w:cstheme="majorHAnsi"/>
          <w:sz w:val="22"/>
          <w:szCs w:val="22"/>
        </w:rPr>
      </w:pPr>
    </w:p>
    <w:p w14:paraId="731756CE" w14:textId="6246982D" w:rsidR="00E6512E" w:rsidRPr="000A4B0D" w:rsidRDefault="002E7F0E" w:rsidP="002E7F0E">
      <w:pPr>
        <w:spacing w:after="160" w:line="259" w:lineRule="auto"/>
        <w:rPr>
          <w:rFonts w:asciiTheme="majorHAnsi" w:hAnsiTheme="majorHAnsi" w:cstheme="majorHAnsi"/>
          <w:sz w:val="22"/>
          <w:szCs w:val="22"/>
        </w:rPr>
      </w:pPr>
      <w:r w:rsidRPr="000A4B0D">
        <w:rPr>
          <w:rFonts w:asciiTheme="majorHAnsi" w:hAnsiTheme="majorHAnsi" w:cstheme="majorHAnsi"/>
          <w:sz w:val="22"/>
          <w:szCs w:val="22"/>
        </w:rPr>
        <w:t xml:space="preserve">25. A 91 year </w:t>
      </w:r>
      <w:r w:rsidR="00075779" w:rsidRPr="000A4B0D">
        <w:rPr>
          <w:rFonts w:asciiTheme="majorHAnsi" w:hAnsiTheme="majorHAnsi" w:cstheme="majorHAnsi"/>
          <w:sz w:val="22"/>
          <w:szCs w:val="22"/>
        </w:rPr>
        <w:t>old woman</w:t>
      </w:r>
      <w:r w:rsidR="00E6512E" w:rsidRPr="000A4B0D">
        <w:rPr>
          <w:rFonts w:asciiTheme="majorHAnsi" w:hAnsiTheme="majorHAnsi" w:cstheme="majorHAnsi"/>
          <w:sz w:val="22"/>
          <w:szCs w:val="22"/>
        </w:rPr>
        <w:t xml:space="preserve"> is referred to the Geriatrics Outpatient Clinic by her GP who is concerned of that her functional level is declining. Over the last year she has become unable to manage her housework and </w:t>
      </w:r>
      <w:r w:rsidR="00C8333B" w:rsidRPr="000A4B0D">
        <w:rPr>
          <w:rFonts w:asciiTheme="majorHAnsi" w:hAnsiTheme="majorHAnsi" w:cstheme="majorHAnsi"/>
          <w:sz w:val="22"/>
          <w:szCs w:val="22"/>
        </w:rPr>
        <w:t xml:space="preserve">carers now </w:t>
      </w:r>
      <w:r w:rsidR="00E6512E" w:rsidRPr="000A4B0D">
        <w:rPr>
          <w:rFonts w:asciiTheme="majorHAnsi" w:hAnsiTheme="majorHAnsi" w:cstheme="majorHAnsi"/>
          <w:sz w:val="22"/>
          <w:szCs w:val="22"/>
        </w:rPr>
        <w:t>assist her with washing and dressing. She has a pa</w:t>
      </w:r>
      <w:r w:rsidR="00C8333B" w:rsidRPr="000A4B0D">
        <w:rPr>
          <w:rFonts w:asciiTheme="majorHAnsi" w:hAnsiTheme="majorHAnsi" w:cstheme="majorHAnsi"/>
          <w:sz w:val="22"/>
          <w:szCs w:val="22"/>
        </w:rPr>
        <w:t>st medical history of biventricular</w:t>
      </w:r>
      <w:r w:rsidR="00E6512E" w:rsidRPr="000A4B0D">
        <w:rPr>
          <w:rFonts w:asciiTheme="majorHAnsi" w:hAnsiTheme="majorHAnsi" w:cstheme="majorHAnsi"/>
          <w:sz w:val="22"/>
          <w:szCs w:val="22"/>
        </w:rPr>
        <w:t xml:space="preserve"> cardiac failure and urinary incontinence.</w:t>
      </w:r>
    </w:p>
    <w:p w14:paraId="781B3340" w14:textId="77777777" w:rsidR="002E7F0E" w:rsidRPr="000A4B0D" w:rsidRDefault="00E6512E" w:rsidP="0042191B">
      <w:pPr>
        <w:ind w:left="720" w:hanging="720"/>
        <w:rPr>
          <w:rFonts w:asciiTheme="majorHAnsi" w:hAnsiTheme="majorHAnsi" w:cstheme="majorHAnsi"/>
          <w:sz w:val="22"/>
          <w:szCs w:val="22"/>
        </w:rPr>
      </w:pPr>
      <w:r w:rsidRPr="000A4B0D">
        <w:rPr>
          <w:rFonts w:asciiTheme="majorHAnsi" w:hAnsiTheme="majorHAnsi" w:cstheme="majorHAnsi"/>
          <w:sz w:val="22"/>
          <w:szCs w:val="22"/>
        </w:rPr>
        <w:t>You decided to apply a screening tool to identify frailty. Which of t</w:t>
      </w:r>
      <w:r w:rsidR="002E7F0E" w:rsidRPr="000A4B0D">
        <w:rPr>
          <w:rFonts w:asciiTheme="majorHAnsi" w:hAnsiTheme="majorHAnsi" w:cstheme="majorHAnsi"/>
          <w:sz w:val="22"/>
          <w:szCs w:val="22"/>
        </w:rPr>
        <w:t>he following is assessed in the</w:t>
      </w:r>
    </w:p>
    <w:p w14:paraId="3F29AD0A" w14:textId="77777777" w:rsidR="002E7F0E" w:rsidRPr="000A4B0D" w:rsidRDefault="00E6512E" w:rsidP="002E7F0E">
      <w:pPr>
        <w:ind w:left="720" w:hanging="720"/>
        <w:rPr>
          <w:rFonts w:asciiTheme="majorHAnsi" w:hAnsiTheme="majorHAnsi" w:cstheme="majorHAnsi"/>
          <w:sz w:val="22"/>
          <w:szCs w:val="22"/>
        </w:rPr>
      </w:pPr>
      <w:proofErr w:type="gramStart"/>
      <w:r w:rsidRPr="000A4B0D">
        <w:rPr>
          <w:rFonts w:asciiTheme="majorHAnsi" w:hAnsiTheme="majorHAnsi" w:cstheme="majorHAnsi"/>
          <w:sz w:val="22"/>
          <w:szCs w:val="22"/>
        </w:rPr>
        <w:t>PRISMA-7 questionnaire?</w:t>
      </w:r>
      <w:proofErr w:type="gramEnd"/>
    </w:p>
    <w:p w14:paraId="7FACA13F" w14:textId="77777777" w:rsidR="002E7F0E" w:rsidRPr="000A4B0D" w:rsidRDefault="002E7F0E" w:rsidP="002E7F0E">
      <w:pPr>
        <w:ind w:left="720" w:hanging="720"/>
        <w:rPr>
          <w:rFonts w:asciiTheme="majorHAnsi" w:hAnsiTheme="majorHAnsi" w:cstheme="majorHAnsi"/>
          <w:sz w:val="22"/>
          <w:szCs w:val="22"/>
        </w:rPr>
      </w:pPr>
    </w:p>
    <w:p w14:paraId="31B78406" w14:textId="789E91F0" w:rsidR="002E7F0E" w:rsidRPr="000A4B0D" w:rsidRDefault="00E6512E" w:rsidP="002A4156">
      <w:pPr>
        <w:pStyle w:val="ListParagraph"/>
        <w:numPr>
          <w:ilvl w:val="0"/>
          <w:numId w:val="23"/>
        </w:numPr>
        <w:rPr>
          <w:rFonts w:asciiTheme="majorHAnsi" w:hAnsiTheme="majorHAnsi" w:cstheme="majorHAnsi"/>
          <w:sz w:val="22"/>
          <w:szCs w:val="22"/>
        </w:rPr>
      </w:pPr>
      <w:r w:rsidRPr="000A4B0D">
        <w:rPr>
          <w:rFonts w:asciiTheme="majorHAnsi" w:hAnsiTheme="majorHAnsi" w:cstheme="majorHAnsi"/>
          <w:sz w:val="22"/>
          <w:szCs w:val="22"/>
        </w:rPr>
        <w:t>Age</w:t>
      </w:r>
    </w:p>
    <w:p w14:paraId="7A81C457" w14:textId="77777777" w:rsidR="002E7F0E" w:rsidRPr="000A4B0D" w:rsidRDefault="00E6512E" w:rsidP="002A4156">
      <w:pPr>
        <w:pStyle w:val="ListParagraph"/>
        <w:numPr>
          <w:ilvl w:val="0"/>
          <w:numId w:val="23"/>
        </w:numPr>
        <w:rPr>
          <w:rFonts w:asciiTheme="majorHAnsi" w:hAnsiTheme="majorHAnsi" w:cstheme="majorHAnsi"/>
          <w:sz w:val="22"/>
          <w:szCs w:val="22"/>
        </w:rPr>
      </w:pPr>
      <w:r w:rsidRPr="000A4B0D">
        <w:rPr>
          <w:rFonts w:asciiTheme="majorHAnsi" w:hAnsiTheme="majorHAnsi" w:cstheme="majorHAnsi"/>
          <w:sz w:val="22"/>
          <w:szCs w:val="22"/>
        </w:rPr>
        <w:t>Gait speed</w:t>
      </w:r>
    </w:p>
    <w:p w14:paraId="0E13A102" w14:textId="77777777" w:rsidR="002E7F0E" w:rsidRPr="000A4B0D" w:rsidRDefault="00E6512E" w:rsidP="002A4156">
      <w:pPr>
        <w:pStyle w:val="ListParagraph"/>
        <w:numPr>
          <w:ilvl w:val="0"/>
          <w:numId w:val="23"/>
        </w:numPr>
        <w:rPr>
          <w:rFonts w:asciiTheme="majorHAnsi" w:hAnsiTheme="majorHAnsi" w:cstheme="majorHAnsi"/>
          <w:sz w:val="22"/>
          <w:szCs w:val="22"/>
        </w:rPr>
      </w:pPr>
      <w:r w:rsidRPr="000A4B0D">
        <w:rPr>
          <w:rFonts w:asciiTheme="majorHAnsi" w:hAnsiTheme="majorHAnsi" w:cstheme="majorHAnsi"/>
          <w:sz w:val="22"/>
          <w:szCs w:val="22"/>
        </w:rPr>
        <w:t>Grip strength</w:t>
      </w:r>
    </w:p>
    <w:p w14:paraId="0B7052FB" w14:textId="77777777" w:rsidR="002E7F0E" w:rsidRPr="000A4B0D" w:rsidRDefault="00E6512E" w:rsidP="002A4156">
      <w:pPr>
        <w:pStyle w:val="ListParagraph"/>
        <w:numPr>
          <w:ilvl w:val="0"/>
          <w:numId w:val="23"/>
        </w:numPr>
        <w:rPr>
          <w:rFonts w:asciiTheme="majorHAnsi" w:hAnsiTheme="majorHAnsi" w:cstheme="majorHAnsi"/>
          <w:sz w:val="22"/>
          <w:szCs w:val="22"/>
        </w:rPr>
      </w:pPr>
      <w:r w:rsidRPr="000A4B0D">
        <w:rPr>
          <w:rFonts w:asciiTheme="majorHAnsi" w:hAnsiTheme="majorHAnsi" w:cstheme="majorHAnsi"/>
          <w:sz w:val="22"/>
          <w:szCs w:val="22"/>
        </w:rPr>
        <w:t>Mood</w:t>
      </w:r>
    </w:p>
    <w:p w14:paraId="2B103D20" w14:textId="212A7257" w:rsidR="002E7F0E" w:rsidRPr="000A4B0D" w:rsidRDefault="00E6512E" w:rsidP="002A4156">
      <w:pPr>
        <w:pStyle w:val="ListParagraph"/>
        <w:numPr>
          <w:ilvl w:val="0"/>
          <w:numId w:val="23"/>
        </w:numPr>
        <w:rPr>
          <w:rFonts w:asciiTheme="majorHAnsi" w:hAnsiTheme="majorHAnsi" w:cstheme="majorHAnsi"/>
          <w:sz w:val="22"/>
          <w:szCs w:val="22"/>
        </w:rPr>
      </w:pPr>
      <w:r w:rsidRPr="000A4B0D">
        <w:rPr>
          <w:rFonts w:asciiTheme="majorHAnsi" w:hAnsiTheme="majorHAnsi" w:cstheme="majorHAnsi"/>
          <w:sz w:val="22"/>
          <w:szCs w:val="22"/>
        </w:rPr>
        <w:t>Sleep</w:t>
      </w:r>
    </w:p>
    <w:p w14:paraId="2905C1E1" w14:textId="77777777" w:rsidR="002E7F0E" w:rsidRPr="000A4B0D" w:rsidRDefault="002E7F0E" w:rsidP="002E7F0E">
      <w:pPr>
        <w:spacing w:after="160" w:line="259" w:lineRule="auto"/>
        <w:rPr>
          <w:rFonts w:asciiTheme="majorHAnsi" w:hAnsiTheme="majorHAnsi" w:cstheme="majorHAnsi"/>
          <w:sz w:val="22"/>
          <w:szCs w:val="22"/>
        </w:rPr>
      </w:pPr>
    </w:p>
    <w:p w14:paraId="3CAA0F67" w14:textId="4B181452" w:rsidR="002E7F0E" w:rsidRPr="000A4B0D" w:rsidRDefault="002E7F0E" w:rsidP="002E7F0E">
      <w:pPr>
        <w:spacing w:after="160" w:line="259" w:lineRule="auto"/>
        <w:rPr>
          <w:rFonts w:asciiTheme="majorHAnsi" w:hAnsiTheme="majorHAnsi" w:cstheme="majorHAnsi"/>
          <w:sz w:val="22"/>
          <w:szCs w:val="22"/>
        </w:rPr>
      </w:pPr>
      <w:r w:rsidRPr="000A4B0D">
        <w:rPr>
          <w:rFonts w:asciiTheme="majorHAnsi" w:hAnsiTheme="majorHAnsi" w:cstheme="majorHAnsi"/>
          <w:sz w:val="22"/>
          <w:szCs w:val="22"/>
        </w:rPr>
        <w:t xml:space="preserve">26. </w:t>
      </w:r>
      <w:r w:rsidR="00E6512E" w:rsidRPr="000A4B0D">
        <w:rPr>
          <w:rFonts w:asciiTheme="majorHAnsi" w:hAnsiTheme="majorHAnsi" w:cstheme="majorHAnsi"/>
          <w:sz w:val="22"/>
          <w:szCs w:val="22"/>
        </w:rPr>
        <w:t>Mrs Jones is an 87</w:t>
      </w:r>
      <w:r w:rsidRPr="000A4B0D">
        <w:rPr>
          <w:rFonts w:asciiTheme="majorHAnsi" w:hAnsiTheme="majorHAnsi" w:cstheme="majorHAnsi"/>
          <w:sz w:val="22"/>
          <w:szCs w:val="22"/>
        </w:rPr>
        <w:t xml:space="preserve"> year </w:t>
      </w:r>
      <w:r w:rsidR="00E6512E" w:rsidRPr="000A4B0D">
        <w:rPr>
          <w:rFonts w:asciiTheme="majorHAnsi" w:hAnsiTheme="majorHAnsi" w:cstheme="majorHAnsi"/>
          <w:sz w:val="22"/>
          <w:szCs w:val="22"/>
        </w:rPr>
        <w:t>old lady wh</w:t>
      </w:r>
      <w:r w:rsidR="00075779" w:rsidRPr="000A4B0D">
        <w:rPr>
          <w:rFonts w:asciiTheme="majorHAnsi" w:hAnsiTheme="majorHAnsi" w:cstheme="majorHAnsi"/>
          <w:sz w:val="22"/>
          <w:szCs w:val="22"/>
        </w:rPr>
        <w:t xml:space="preserve">o presented to the Emergency Department (ED) </w:t>
      </w:r>
      <w:r w:rsidR="00E6512E" w:rsidRPr="000A4B0D">
        <w:rPr>
          <w:rFonts w:asciiTheme="majorHAnsi" w:hAnsiTheme="majorHAnsi" w:cstheme="majorHAnsi"/>
          <w:sz w:val="22"/>
          <w:szCs w:val="22"/>
        </w:rPr>
        <w:t>after injuring her wrist. She was walking her do</w:t>
      </w:r>
      <w:r w:rsidR="00075779" w:rsidRPr="000A4B0D">
        <w:rPr>
          <w:rFonts w:asciiTheme="majorHAnsi" w:hAnsiTheme="majorHAnsi" w:cstheme="majorHAnsi"/>
          <w:sz w:val="22"/>
          <w:szCs w:val="22"/>
        </w:rPr>
        <w:t xml:space="preserve">g when she tripped over the dog’s </w:t>
      </w:r>
      <w:r w:rsidR="00E6512E" w:rsidRPr="000A4B0D">
        <w:rPr>
          <w:rFonts w:asciiTheme="majorHAnsi" w:hAnsiTheme="majorHAnsi" w:cstheme="majorHAnsi"/>
          <w:sz w:val="22"/>
          <w:szCs w:val="22"/>
        </w:rPr>
        <w:t>lead. A fracture of</w:t>
      </w:r>
      <w:r w:rsidR="00075779" w:rsidRPr="000A4B0D">
        <w:rPr>
          <w:rFonts w:asciiTheme="majorHAnsi" w:hAnsiTheme="majorHAnsi" w:cstheme="majorHAnsi"/>
          <w:sz w:val="22"/>
          <w:szCs w:val="22"/>
        </w:rPr>
        <w:t xml:space="preserve"> the wrist was excluded. The ED</w:t>
      </w:r>
      <w:r w:rsidR="00E6512E" w:rsidRPr="000A4B0D">
        <w:rPr>
          <w:rFonts w:asciiTheme="majorHAnsi" w:hAnsiTheme="majorHAnsi" w:cstheme="majorHAnsi"/>
          <w:sz w:val="22"/>
          <w:szCs w:val="22"/>
        </w:rPr>
        <w:t xml:space="preserve"> doctor assessing her calls you for advice regarding minimising her future risk of fracture. Which of the following should you advise?</w:t>
      </w:r>
    </w:p>
    <w:p w14:paraId="75D0605B" w14:textId="77777777" w:rsidR="00075779" w:rsidRPr="000A4B0D" w:rsidRDefault="00075779" w:rsidP="002E7F0E">
      <w:pPr>
        <w:spacing w:after="160" w:line="259" w:lineRule="auto"/>
        <w:rPr>
          <w:rFonts w:asciiTheme="majorHAnsi" w:hAnsiTheme="majorHAnsi" w:cstheme="majorHAnsi"/>
          <w:sz w:val="22"/>
          <w:szCs w:val="22"/>
        </w:rPr>
      </w:pPr>
    </w:p>
    <w:p w14:paraId="24776FEA" w14:textId="34C04566" w:rsidR="002E7F0E" w:rsidRPr="000A4B0D" w:rsidRDefault="00E6512E" w:rsidP="002A4156">
      <w:pPr>
        <w:pStyle w:val="ListParagraph"/>
        <w:numPr>
          <w:ilvl w:val="0"/>
          <w:numId w:val="24"/>
        </w:numPr>
        <w:spacing w:after="160" w:line="259" w:lineRule="auto"/>
        <w:rPr>
          <w:rFonts w:asciiTheme="majorHAnsi" w:hAnsiTheme="majorHAnsi" w:cstheme="majorHAnsi"/>
          <w:sz w:val="22"/>
          <w:szCs w:val="22"/>
        </w:rPr>
      </w:pPr>
      <w:r w:rsidRPr="000A4B0D">
        <w:rPr>
          <w:rFonts w:asciiTheme="majorHAnsi" w:hAnsiTheme="majorHAnsi" w:cstheme="majorHAnsi"/>
          <w:sz w:val="22"/>
          <w:szCs w:val="22"/>
        </w:rPr>
        <w:t>No further action required</w:t>
      </w:r>
    </w:p>
    <w:p w14:paraId="4951EC5B" w14:textId="77777777" w:rsidR="002E7F0E" w:rsidRPr="000A4B0D" w:rsidRDefault="00E6512E" w:rsidP="002A4156">
      <w:pPr>
        <w:pStyle w:val="ListParagraph"/>
        <w:numPr>
          <w:ilvl w:val="0"/>
          <w:numId w:val="24"/>
        </w:numPr>
        <w:spacing w:after="160" w:line="259" w:lineRule="auto"/>
        <w:rPr>
          <w:rFonts w:asciiTheme="majorHAnsi" w:hAnsiTheme="majorHAnsi" w:cstheme="majorHAnsi"/>
          <w:sz w:val="22"/>
          <w:szCs w:val="22"/>
        </w:rPr>
      </w:pPr>
      <w:r w:rsidRPr="000A4B0D">
        <w:rPr>
          <w:rFonts w:asciiTheme="majorHAnsi" w:hAnsiTheme="majorHAnsi" w:cstheme="majorHAnsi"/>
          <w:sz w:val="22"/>
          <w:szCs w:val="22"/>
        </w:rPr>
        <w:t>Prescription of alendronate</w:t>
      </w:r>
    </w:p>
    <w:p w14:paraId="5B5235F7" w14:textId="77777777" w:rsidR="002E7F0E" w:rsidRPr="000A4B0D" w:rsidRDefault="00E6512E" w:rsidP="002A4156">
      <w:pPr>
        <w:pStyle w:val="ListParagraph"/>
        <w:numPr>
          <w:ilvl w:val="0"/>
          <w:numId w:val="24"/>
        </w:numPr>
        <w:spacing w:after="160" w:line="259" w:lineRule="auto"/>
        <w:rPr>
          <w:rFonts w:asciiTheme="majorHAnsi" w:hAnsiTheme="majorHAnsi" w:cstheme="majorHAnsi"/>
          <w:sz w:val="22"/>
          <w:szCs w:val="22"/>
        </w:rPr>
      </w:pPr>
      <w:r w:rsidRPr="000A4B0D">
        <w:rPr>
          <w:rFonts w:asciiTheme="majorHAnsi" w:hAnsiTheme="majorHAnsi" w:cstheme="majorHAnsi"/>
          <w:sz w:val="22"/>
          <w:szCs w:val="22"/>
        </w:rPr>
        <w:lastRenderedPageBreak/>
        <w:t>Prescription of calcium supplements</w:t>
      </w:r>
    </w:p>
    <w:p w14:paraId="36FF1D99" w14:textId="02A55755" w:rsidR="00E6512E" w:rsidRPr="000A4B0D" w:rsidRDefault="00E6512E" w:rsidP="002A4156">
      <w:pPr>
        <w:pStyle w:val="ListParagraph"/>
        <w:numPr>
          <w:ilvl w:val="0"/>
          <w:numId w:val="24"/>
        </w:numPr>
        <w:spacing w:after="160" w:line="259" w:lineRule="auto"/>
        <w:rPr>
          <w:rFonts w:asciiTheme="majorHAnsi" w:hAnsiTheme="majorHAnsi" w:cstheme="majorHAnsi"/>
          <w:sz w:val="22"/>
          <w:szCs w:val="22"/>
        </w:rPr>
      </w:pPr>
      <w:r w:rsidRPr="000A4B0D">
        <w:rPr>
          <w:rFonts w:asciiTheme="majorHAnsi" w:hAnsiTheme="majorHAnsi" w:cstheme="majorHAnsi"/>
          <w:sz w:val="22"/>
          <w:szCs w:val="22"/>
        </w:rPr>
        <w:t>Use of FRAX tool to assess future fracture risk</w:t>
      </w:r>
    </w:p>
    <w:p w14:paraId="2A0085F3" w14:textId="6B3D79CF" w:rsidR="00075779" w:rsidRPr="000A4B0D" w:rsidRDefault="00075779" w:rsidP="002A4156">
      <w:pPr>
        <w:pStyle w:val="ListParagraph"/>
        <w:numPr>
          <w:ilvl w:val="0"/>
          <w:numId w:val="24"/>
        </w:numPr>
        <w:spacing w:after="160" w:line="259" w:lineRule="auto"/>
        <w:rPr>
          <w:rFonts w:asciiTheme="majorHAnsi" w:hAnsiTheme="majorHAnsi" w:cstheme="majorHAnsi"/>
          <w:sz w:val="22"/>
          <w:szCs w:val="22"/>
        </w:rPr>
      </w:pPr>
      <w:r w:rsidRPr="000A4B0D">
        <w:rPr>
          <w:rFonts w:asciiTheme="majorHAnsi" w:hAnsiTheme="majorHAnsi" w:cstheme="majorHAnsi"/>
          <w:sz w:val="22"/>
          <w:szCs w:val="22"/>
        </w:rPr>
        <w:t xml:space="preserve">Use of </w:t>
      </w:r>
      <w:proofErr w:type="spellStart"/>
      <w:r w:rsidRPr="000A4B0D">
        <w:rPr>
          <w:rFonts w:asciiTheme="majorHAnsi" w:hAnsiTheme="majorHAnsi" w:cstheme="majorHAnsi"/>
          <w:sz w:val="22"/>
          <w:szCs w:val="22"/>
        </w:rPr>
        <w:t>QFracture</w:t>
      </w:r>
      <w:proofErr w:type="spellEnd"/>
      <w:r w:rsidRPr="000A4B0D">
        <w:rPr>
          <w:rFonts w:asciiTheme="majorHAnsi" w:hAnsiTheme="majorHAnsi" w:cstheme="majorHAnsi"/>
          <w:sz w:val="22"/>
          <w:szCs w:val="22"/>
        </w:rPr>
        <w:t xml:space="preserve"> tool to assess future fracture risk</w:t>
      </w:r>
    </w:p>
    <w:p w14:paraId="741F4913" w14:textId="77777777" w:rsidR="00E6512E" w:rsidRPr="000A4B0D" w:rsidRDefault="00E6512E" w:rsidP="0042191B">
      <w:pPr>
        <w:ind w:hanging="720"/>
        <w:rPr>
          <w:rFonts w:asciiTheme="majorHAnsi" w:hAnsiTheme="majorHAnsi" w:cstheme="majorHAnsi"/>
          <w:sz w:val="22"/>
          <w:szCs w:val="22"/>
        </w:rPr>
      </w:pPr>
    </w:p>
    <w:p w14:paraId="28E49196" w14:textId="77777777" w:rsidR="00E6512E" w:rsidRPr="000A4B0D" w:rsidRDefault="00E6512E" w:rsidP="002A4156">
      <w:pPr>
        <w:rPr>
          <w:rFonts w:asciiTheme="majorHAnsi" w:hAnsiTheme="majorHAnsi" w:cstheme="majorHAnsi"/>
          <w:sz w:val="22"/>
          <w:szCs w:val="22"/>
        </w:rPr>
      </w:pPr>
    </w:p>
    <w:p w14:paraId="63B1DF63" w14:textId="1C6543D1" w:rsidR="00E6512E" w:rsidRPr="000A4B0D" w:rsidRDefault="002E7F0E" w:rsidP="002E7F0E">
      <w:pPr>
        <w:spacing w:after="160" w:line="259" w:lineRule="auto"/>
        <w:rPr>
          <w:rFonts w:asciiTheme="majorHAnsi" w:hAnsiTheme="majorHAnsi" w:cstheme="majorHAnsi"/>
          <w:sz w:val="22"/>
          <w:szCs w:val="22"/>
        </w:rPr>
      </w:pPr>
      <w:r w:rsidRPr="000A4B0D">
        <w:rPr>
          <w:rFonts w:asciiTheme="majorHAnsi" w:hAnsiTheme="majorHAnsi" w:cstheme="majorHAnsi"/>
          <w:sz w:val="22"/>
          <w:szCs w:val="22"/>
        </w:rPr>
        <w:t xml:space="preserve">27. An 80 year </w:t>
      </w:r>
      <w:r w:rsidR="00E6512E" w:rsidRPr="000A4B0D">
        <w:rPr>
          <w:rFonts w:asciiTheme="majorHAnsi" w:hAnsiTheme="majorHAnsi" w:cstheme="majorHAnsi"/>
          <w:sz w:val="22"/>
          <w:szCs w:val="22"/>
        </w:rPr>
        <w:t xml:space="preserve">old man </w:t>
      </w:r>
      <w:r w:rsidR="00DB2FBC" w:rsidRPr="000A4B0D">
        <w:rPr>
          <w:rFonts w:asciiTheme="majorHAnsi" w:hAnsiTheme="majorHAnsi" w:cstheme="majorHAnsi"/>
          <w:sz w:val="22"/>
          <w:szCs w:val="22"/>
        </w:rPr>
        <w:t>reports deteriorating mobility</w:t>
      </w:r>
      <w:r w:rsidR="00E6512E" w:rsidRPr="000A4B0D">
        <w:rPr>
          <w:rFonts w:asciiTheme="majorHAnsi" w:hAnsiTheme="majorHAnsi" w:cstheme="majorHAnsi"/>
          <w:sz w:val="22"/>
          <w:szCs w:val="22"/>
        </w:rPr>
        <w:t xml:space="preserve"> over the last 6 m</w:t>
      </w:r>
      <w:r w:rsidR="00DB2FBC" w:rsidRPr="000A4B0D">
        <w:rPr>
          <w:rFonts w:asciiTheme="majorHAnsi" w:hAnsiTheme="majorHAnsi" w:cstheme="majorHAnsi"/>
          <w:sz w:val="22"/>
          <w:szCs w:val="22"/>
        </w:rPr>
        <w:t>onths. B</w:t>
      </w:r>
      <w:r w:rsidR="00E6512E" w:rsidRPr="000A4B0D">
        <w:rPr>
          <w:rFonts w:asciiTheme="majorHAnsi" w:hAnsiTheme="majorHAnsi" w:cstheme="majorHAnsi"/>
          <w:sz w:val="22"/>
          <w:szCs w:val="22"/>
        </w:rPr>
        <w:t xml:space="preserve">oth knees are painful when he walks and that this limits his mobility. Physical examination reveals </w:t>
      </w:r>
      <w:proofErr w:type="spellStart"/>
      <w:r w:rsidR="00DB2FBC" w:rsidRPr="000A4B0D">
        <w:rPr>
          <w:rFonts w:asciiTheme="majorHAnsi" w:hAnsiTheme="majorHAnsi" w:cstheme="majorHAnsi"/>
          <w:sz w:val="22"/>
          <w:szCs w:val="22"/>
        </w:rPr>
        <w:t>Heberden’s</w:t>
      </w:r>
      <w:proofErr w:type="spellEnd"/>
      <w:r w:rsidR="00DB2FBC" w:rsidRPr="000A4B0D">
        <w:rPr>
          <w:rFonts w:asciiTheme="majorHAnsi" w:hAnsiTheme="majorHAnsi" w:cstheme="majorHAnsi"/>
          <w:sz w:val="22"/>
          <w:szCs w:val="22"/>
        </w:rPr>
        <w:t xml:space="preserve"> nodes </w:t>
      </w:r>
      <w:r w:rsidR="00E6512E" w:rsidRPr="000A4B0D">
        <w:rPr>
          <w:rFonts w:asciiTheme="majorHAnsi" w:hAnsiTheme="majorHAnsi" w:cstheme="majorHAnsi"/>
          <w:sz w:val="22"/>
          <w:szCs w:val="22"/>
        </w:rPr>
        <w:t>and there is significant crepitus present at both knee joints. His BMI is calculated as 42 kg/m</w:t>
      </w:r>
      <w:r w:rsidR="00E6512E" w:rsidRPr="000A4B0D">
        <w:rPr>
          <w:rFonts w:asciiTheme="majorHAnsi" w:hAnsiTheme="majorHAnsi" w:cstheme="majorHAnsi"/>
          <w:sz w:val="22"/>
          <w:szCs w:val="22"/>
          <w:vertAlign w:val="superscript"/>
        </w:rPr>
        <w:t>2</w:t>
      </w:r>
      <w:r w:rsidR="00E6512E" w:rsidRPr="000A4B0D">
        <w:rPr>
          <w:rFonts w:asciiTheme="majorHAnsi" w:hAnsiTheme="majorHAnsi" w:cstheme="majorHAnsi"/>
          <w:sz w:val="22"/>
          <w:szCs w:val="22"/>
        </w:rPr>
        <w:t>.</w:t>
      </w:r>
    </w:p>
    <w:p w14:paraId="134F50F9" w14:textId="77777777" w:rsidR="002E7F0E" w:rsidRPr="000A4B0D" w:rsidRDefault="00E6512E" w:rsidP="002E7F0E">
      <w:pPr>
        <w:ind w:left="720" w:hanging="720"/>
        <w:rPr>
          <w:rFonts w:asciiTheme="majorHAnsi" w:hAnsiTheme="majorHAnsi" w:cstheme="majorHAnsi"/>
          <w:sz w:val="22"/>
          <w:szCs w:val="22"/>
        </w:rPr>
      </w:pPr>
      <w:r w:rsidRPr="000A4B0D">
        <w:rPr>
          <w:rFonts w:asciiTheme="majorHAnsi" w:hAnsiTheme="majorHAnsi" w:cstheme="majorHAnsi"/>
          <w:sz w:val="22"/>
          <w:szCs w:val="22"/>
        </w:rPr>
        <w:t>Which of the following measures would be most appropriate?</w:t>
      </w:r>
    </w:p>
    <w:p w14:paraId="52BB8B9F" w14:textId="77777777" w:rsidR="002E7F0E" w:rsidRPr="000A4B0D" w:rsidRDefault="002E7F0E" w:rsidP="002A4156">
      <w:pPr>
        <w:rPr>
          <w:rFonts w:asciiTheme="majorHAnsi" w:hAnsiTheme="majorHAnsi" w:cstheme="majorHAnsi"/>
          <w:sz w:val="22"/>
          <w:szCs w:val="22"/>
        </w:rPr>
      </w:pPr>
    </w:p>
    <w:p w14:paraId="4B6E1422" w14:textId="0343F829" w:rsidR="002E7F0E" w:rsidRPr="000A4B0D" w:rsidRDefault="00E6512E" w:rsidP="002A4156">
      <w:pPr>
        <w:pStyle w:val="ListParagraph"/>
        <w:numPr>
          <w:ilvl w:val="0"/>
          <w:numId w:val="25"/>
        </w:numPr>
        <w:rPr>
          <w:rFonts w:asciiTheme="majorHAnsi" w:hAnsiTheme="majorHAnsi" w:cstheme="majorHAnsi"/>
          <w:sz w:val="22"/>
          <w:szCs w:val="22"/>
        </w:rPr>
      </w:pPr>
      <w:r w:rsidRPr="000A4B0D">
        <w:rPr>
          <w:rFonts w:asciiTheme="majorHAnsi" w:hAnsiTheme="majorHAnsi" w:cstheme="majorHAnsi"/>
          <w:sz w:val="22"/>
          <w:szCs w:val="22"/>
        </w:rPr>
        <w:t>Acupuncture</w:t>
      </w:r>
    </w:p>
    <w:p w14:paraId="546D57F6" w14:textId="77777777" w:rsidR="002E7F0E" w:rsidRPr="000A4B0D" w:rsidRDefault="00E6512E" w:rsidP="002A4156">
      <w:pPr>
        <w:pStyle w:val="ListParagraph"/>
        <w:numPr>
          <w:ilvl w:val="0"/>
          <w:numId w:val="25"/>
        </w:numPr>
        <w:rPr>
          <w:rFonts w:asciiTheme="majorHAnsi" w:hAnsiTheme="majorHAnsi" w:cstheme="majorHAnsi"/>
          <w:sz w:val="22"/>
          <w:szCs w:val="22"/>
        </w:rPr>
      </w:pPr>
      <w:r w:rsidRPr="000A4B0D">
        <w:rPr>
          <w:rFonts w:asciiTheme="majorHAnsi" w:hAnsiTheme="majorHAnsi" w:cstheme="majorHAnsi"/>
          <w:sz w:val="22"/>
          <w:szCs w:val="22"/>
        </w:rPr>
        <w:t>Chondroitin supplements</w:t>
      </w:r>
    </w:p>
    <w:p w14:paraId="79E7A0BA" w14:textId="77777777" w:rsidR="002E7F0E" w:rsidRPr="000A4B0D" w:rsidRDefault="00E6512E" w:rsidP="002A4156">
      <w:pPr>
        <w:pStyle w:val="ListParagraph"/>
        <w:numPr>
          <w:ilvl w:val="0"/>
          <w:numId w:val="25"/>
        </w:numPr>
        <w:rPr>
          <w:rFonts w:asciiTheme="majorHAnsi" w:hAnsiTheme="majorHAnsi" w:cstheme="majorHAnsi"/>
          <w:sz w:val="22"/>
          <w:szCs w:val="22"/>
        </w:rPr>
      </w:pPr>
      <w:r w:rsidRPr="000A4B0D">
        <w:rPr>
          <w:rFonts w:asciiTheme="majorHAnsi" w:hAnsiTheme="majorHAnsi" w:cstheme="majorHAnsi"/>
          <w:sz w:val="22"/>
          <w:szCs w:val="22"/>
        </w:rPr>
        <w:t>Glucosamine supplements</w:t>
      </w:r>
    </w:p>
    <w:p w14:paraId="2ABB3394" w14:textId="6A4FC3A5" w:rsidR="00E6512E" w:rsidRPr="000A4B0D" w:rsidRDefault="00E6512E" w:rsidP="002A4156">
      <w:pPr>
        <w:pStyle w:val="ListParagraph"/>
        <w:numPr>
          <w:ilvl w:val="0"/>
          <w:numId w:val="25"/>
        </w:numPr>
        <w:rPr>
          <w:rFonts w:asciiTheme="majorHAnsi" w:hAnsiTheme="majorHAnsi" w:cstheme="majorHAnsi"/>
          <w:sz w:val="22"/>
          <w:szCs w:val="22"/>
        </w:rPr>
      </w:pPr>
      <w:r w:rsidRPr="000A4B0D">
        <w:rPr>
          <w:rFonts w:asciiTheme="majorHAnsi" w:hAnsiTheme="majorHAnsi" w:cstheme="majorHAnsi"/>
          <w:sz w:val="22"/>
          <w:szCs w:val="22"/>
        </w:rPr>
        <w:t>Regular oral ibuprofen</w:t>
      </w:r>
    </w:p>
    <w:p w14:paraId="12E9BF2D" w14:textId="676C9E5A" w:rsidR="00075779" w:rsidRPr="000A4B0D" w:rsidRDefault="00075779" w:rsidP="002A4156">
      <w:pPr>
        <w:pStyle w:val="ListParagraph"/>
        <w:numPr>
          <w:ilvl w:val="0"/>
          <w:numId w:val="25"/>
        </w:numPr>
        <w:rPr>
          <w:rFonts w:asciiTheme="majorHAnsi" w:hAnsiTheme="majorHAnsi" w:cstheme="majorHAnsi"/>
          <w:sz w:val="22"/>
          <w:szCs w:val="22"/>
        </w:rPr>
      </w:pPr>
      <w:r w:rsidRPr="000A4B0D">
        <w:rPr>
          <w:rFonts w:asciiTheme="majorHAnsi" w:hAnsiTheme="majorHAnsi" w:cstheme="majorHAnsi"/>
          <w:sz w:val="22"/>
          <w:szCs w:val="22"/>
        </w:rPr>
        <w:t>Regular oral paracetamol</w:t>
      </w:r>
    </w:p>
    <w:p w14:paraId="6AB68636" w14:textId="77777777" w:rsidR="00E6512E" w:rsidRPr="000A4B0D" w:rsidRDefault="00E6512E" w:rsidP="0042191B">
      <w:pPr>
        <w:ind w:hanging="720"/>
        <w:rPr>
          <w:rFonts w:asciiTheme="majorHAnsi" w:hAnsiTheme="majorHAnsi" w:cstheme="majorHAnsi"/>
          <w:sz w:val="22"/>
          <w:szCs w:val="22"/>
        </w:rPr>
      </w:pPr>
    </w:p>
    <w:p w14:paraId="667295ED" w14:textId="77777777" w:rsidR="002E7F0E" w:rsidRPr="000A4B0D" w:rsidRDefault="002E7F0E" w:rsidP="002A4156">
      <w:pPr>
        <w:rPr>
          <w:rFonts w:asciiTheme="majorHAnsi" w:hAnsiTheme="majorHAnsi" w:cstheme="majorHAnsi"/>
          <w:sz w:val="22"/>
          <w:szCs w:val="22"/>
        </w:rPr>
      </w:pPr>
    </w:p>
    <w:p w14:paraId="36CCB2F8" w14:textId="1185426A" w:rsidR="00E6512E" w:rsidRPr="000A4B0D" w:rsidRDefault="002E7F0E" w:rsidP="002E7F0E">
      <w:pPr>
        <w:spacing w:after="160" w:line="259" w:lineRule="auto"/>
        <w:rPr>
          <w:rFonts w:asciiTheme="majorHAnsi" w:hAnsiTheme="majorHAnsi" w:cstheme="majorHAnsi"/>
          <w:sz w:val="22"/>
          <w:szCs w:val="22"/>
        </w:rPr>
      </w:pPr>
      <w:r w:rsidRPr="000A4B0D">
        <w:rPr>
          <w:rFonts w:asciiTheme="majorHAnsi" w:hAnsiTheme="majorHAnsi" w:cstheme="majorHAnsi"/>
          <w:sz w:val="22"/>
          <w:szCs w:val="22"/>
        </w:rPr>
        <w:t xml:space="preserve">28. </w:t>
      </w:r>
      <w:r w:rsidR="00514630" w:rsidRPr="000A4B0D">
        <w:rPr>
          <w:rFonts w:asciiTheme="majorHAnsi" w:hAnsiTheme="majorHAnsi" w:cstheme="majorHAnsi"/>
          <w:sz w:val="22"/>
          <w:szCs w:val="22"/>
        </w:rPr>
        <w:t xml:space="preserve">A 72 year </w:t>
      </w:r>
      <w:r w:rsidR="00075779" w:rsidRPr="000A4B0D">
        <w:rPr>
          <w:rFonts w:asciiTheme="majorHAnsi" w:hAnsiTheme="majorHAnsi" w:cstheme="majorHAnsi"/>
          <w:sz w:val="22"/>
          <w:szCs w:val="22"/>
        </w:rPr>
        <w:t>old woman</w:t>
      </w:r>
      <w:r w:rsidR="00E6512E" w:rsidRPr="000A4B0D">
        <w:rPr>
          <w:rFonts w:asciiTheme="majorHAnsi" w:hAnsiTheme="majorHAnsi" w:cstheme="majorHAnsi"/>
          <w:sz w:val="22"/>
          <w:szCs w:val="22"/>
        </w:rPr>
        <w:t xml:space="preserve"> with Alzheimer’s dementia is admitted to hospital with increasing confusion. He</w:t>
      </w:r>
      <w:r w:rsidR="00DB2FBC" w:rsidRPr="000A4B0D">
        <w:rPr>
          <w:rFonts w:asciiTheme="majorHAnsi" w:hAnsiTheme="majorHAnsi" w:cstheme="majorHAnsi"/>
          <w:sz w:val="22"/>
          <w:szCs w:val="22"/>
        </w:rPr>
        <w:t xml:space="preserve">r daughter </w:t>
      </w:r>
      <w:r w:rsidR="00E6512E" w:rsidRPr="000A4B0D">
        <w:rPr>
          <w:rFonts w:asciiTheme="majorHAnsi" w:hAnsiTheme="majorHAnsi" w:cstheme="majorHAnsi"/>
          <w:sz w:val="22"/>
          <w:szCs w:val="22"/>
        </w:rPr>
        <w:t>informs you that her mother has been seeing animals in her house over the last 24 hours.</w:t>
      </w:r>
    </w:p>
    <w:p w14:paraId="237BC3EB" w14:textId="36C17147" w:rsidR="002E7F0E" w:rsidRPr="000A4B0D" w:rsidRDefault="00E6512E" w:rsidP="002E7F0E">
      <w:pPr>
        <w:ind w:left="720" w:hanging="720"/>
        <w:rPr>
          <w:rFonts w:asciiTheme="majorHAnsi" w:hAnsiTheme="majorHAnsi" w:cstheme="majorHAnsi"/>
          <w:sz w:val="22"/>
          <w:szCs w:val="22"/>
        </w:rPr>
      </w:pPr>
      <w:r w:rsidRPr="000A4B0D">
        <w:rPr>
          <w:rFonts w:asciiTheme="majorHAnsi" w:hAnsiTheme="majorHAnsi" w:cstheme="majorHAnsi"/>
          <w:sz w:val="22"/>
          <w:szCs w:val="22"/>
        </w:rPr>
        <w:t>Which of the following features wo</w:t>
      </w:r>
      <w:r w:rsidR="00511726" w:rsidRPr="000A4B0D">
        <w:rPr>
          <w:rFonts w:asciiTheme="majorHAnsi" w:hAnsiTheme="majorHAnsi" w:cstheme="majorHAnsi"/>
          <w:sz w:val="22"/>
          <w:szCs w:val="22"/>
        </w:rPr>
        <w:t xml:space="preserve">uld most make you suspect </w:t>
      </w:r>
      <w:r w:rsidRPr="000A4B0D">
        <w:rPr>
          <w:rFonts w:asciiTheme="majorHAnsi" w:hAnsiTheme="majorHAnsi" w:cstheme="majorHAnsi"/>
          <w:sz w:val="22"/>
          <w:szCs w:val="22"/>
        </w:rPr>
        <w:t>delirium?</w:t>
      </w:r>
    </w:p>
    <w:p w14:paraId="5220C03C" w14:textId="77777777" w:rsidR="002E7F0E" w:rsidRPr="000A4B0D" w:rsidRDefault="002E7F0E" w:rsidP="002E7F0E">
      <w:pPr>
        <w:ind w:left="720" w:hanging="720"/>
        <w:rPr>
          <w:rFonts w:asciiTheme="majorHAnsi" w:hAnsiTheme="majorHAnsi" w:cstheme="majorHAnsi"/>
          <w:sz w:val="22"/>
          <w:szCs w:val="22"/>
        </w:rPr>
      </w:pPr>
    </w:p>
    <w:p w14:paraId="69B8B7F5" w14:textId="4454B0C0" w:rsidR="002E7F0E" w:rsidRPr="000A4B0D" w:rsidRDefault="00E6512E" w:rsidP="002A4156">
      <w:pPr>
        <w:pStyle w:val="ListParagraph"/>
        <w:numPr>
          <w:ilvl w:val="0"/>
          <w:numId w:val="26"/>
        </w:numPr>
        <w:rPr>
          <w:rFonts w:asciiTheme="majorHAnsi" w:hAnsiTheme="majorHAnsi" w:cstheme="majorHAnsi"/>
          <w:sz w:val="22"/>
          <w:szCs w:val="22"/>
        </w:rPr>
      </w:pPr>
      <w:proofErr w:type="spellStart"/>
      <w:r w:rsidRPr="000A4B0D">
        <w:rPr>
          <w:rFonts w:asciiTheme="majorHAnsi" w:hAnsiTheme="majorHAnsi" w:cstheme="majorHAnsi"/>
          <w:sz w:val="22"/>
          <w:szCs w:val="22"/>
        </w:rPr>
        <w:t>Carphologia</w:t>
      </w:r>
      <w:proofErr w:type="spellEnd"/>
    </w:p>
    <w:p w14:paraId="10C83D25" w14:textId="77777777" w:rsidR="002E7F0E" w:rsidRPr="000A4B0D" w:rsidRDefault="00E6512E" w:rsidP="002A4156">
      <w:pPr>
        <w:pStyle w:val="ListParagraph"/>
        <w:numPr>
          <w:ilvl w:val="0"/>
          <w:numId w:val="26"/>
        </w:numPr>
        <w:rPr>
          <w:rFonts w:asciiTheme="majorHAnsi" w:hAnsiTheme="majorHAnsi" w:cstheme="majorHAnsi"/>
          <w:sz w:val="22"/>
          <w:szCs w:val="22"/>
        </w:rPr>
      </w:pPr>
      <w:r w:rsidRPr="000A4B0D">
        <w:rPr>
          <w:rFonts w:asciiTheme="majorHAnsi" w:hAnsiTheme="majorHAnsi" w:cstheme="majorHAnsi"/>
          <w:sz w:val="22"/>
          <w:szCs w:val="22"/>
        </w:rPr>
        <w:t>Reduced appetite</w:t>
      </w:r>
    </w:p>
    <w:p w14:paraId="0D2EE36D" w14:textId="77777777" w:rsidR="002E7F0E" w:rsidRPr="000A4B0D" w:rsidRDefault="00E6512E" w:rsidP="002A4156">
      <w:pPr>
        <w:pStyle w:val="ListParagraph"/>
        <w:numPr>
          <w:ilvl w:val="0"/>
          <w:numId w:val="26"/>
        </w:numPr>
        <w:rPr>
          <w:rFonts w:asciiTheme="majorHAnsi" w:hAnsiTheme="majorHAnsi" w:cstheme="majorHAnsi"/>
          <w:sz w:val="22"/>
          <w:szCs w:val="22"/>
        </w:rPr>
      </w:pPr>
      <w:r w:rsidRPr="000A4B0D">
        <w:rPr>
          <w:rFonts w:asciiTheme="majorHAnsi" w:hAnsiTheme="majorHAnsi" w:cstheme="majorHAnsi"/>
          <w:sz w:val="22"/>
          <w:szCs w:val="22"/>
        </w:rPr>
        <w:t>Verbal aggression</w:t>
      </w:r>
    </w:p>
    <w:p w14:paraId="12112D32" w14:textId="77777777" w:rsidR="002E7F0E" w:rsidRPr="000A4B0D" w:rsidRDefault="00E6512E" w:rsidP="002A4156">
      <w:pPr>
        <w:pStyle w:val="ListParagraph"/>
        <w:numPr>
          <w:ilvl w:val="0"/>
          <w:numId w:val="26"/>
        </w:numPr>
        <w:rPr>
          <w:rFonts w:asciiTheme="majorHAnsi" w:hAnsiTheme="majorHAnsi" w:cstheme="majorHAnsi"/>
          <w:sz w:val="22"/>
          <w:szCs w:val="22"/>
        </w:rPr>
      </w:pPr>
      <w:r w:rsidRPr="000A4B0D">
        <w:rPr>
          <w:rFonts w:asciiTheme="majorHAnsi" w:hAnsiTheme="majorHAnsi" w:cstheme="majorHAnsi"/>
          <w:sz w:val="22"/>
          <w:szCs w:val="22"/>
        </w:rPr>
        <w:t>Visual hallucinations</w:t>
      </w:r>
    </w:p>
    <w:p w14:paraId="6AF1F160" w14:textId="37FFA4DE" w:rsidR="00E6512E" w:rsidRPr="000A4B0D" w:rsidRDefault="00E6512E" w:rsidP="002A4156">
      <w:pPr>
        <w:pStyle w:val="ListParagraph"/>
        <w:numPr>
          <w:ilvl w:val="0"/>
          <w:numId w:val="26"/>
        </w:numPr>
        <w:rPr>
          <w:rFonts w:asciiTheme="majorHAnsi" w:hAnsiTheme="majorHAnsi" w:cstheme="majorHAnsi"/>
          <w:sz w:val="22"/>
          <w:szCs w:val="22"/>
        </w:rPr>
      </w:pPr>
      <w:r w:rsidRPr="000A4B0D">
        <w:rPr>
          <w:rFonts w:asciiTheme="majorHAnsi" w:hAnsiTheme="majorHAnsi" w:cstheme="majorHAnsi"/>
          <w:sz w:val="22"/>
          <w:szCs w:val="22"/>
        </w:rPr>
        <w:t>Wandering</w:t>
      </w:r>
    </w:p>
    <w:p w14:paraId="5EC5CE82" w14:textId="77777777" w:rsidR="00E6512E" w:rsidRPr="000A4B0D" w:rsidRDefault="00E6512E" w:rsidP="0042191B">
      <w:pPr>
        <w:ind w:hanging="720"/>
        <w:rPr>
          <w:rFonts w:asciiTheme="majorHAnsi" w:hAnsiTheme="majorHAnsi" w:cstheme="majorHAnsi"/>
          <w:sz w:val="22"/>
          <w:szCs w:val="22"/>
        </w:rPr>
      </w:pPr>
    </w:p>
    <w:p w14:paraId="2A2FCF76" w14:textId="0AA09B42" w:rsidR="00E6512E" w:rsidRPr="000A4B0D" w:rsidRDefault="00E6512E" w:rsidP="0042191B">
      <w:pPr>
        <w:ind w:left="720" w:hanging="720"/>
        <w:rPr>
          <w:rFonts w:asciiTheme="majorHAnsi" w:hAnsiTheme="majorHAnsi" w:cstheme="majorHAnsi"/>
          <w:sz w:val="22"/>
          <w:szCs w:val="22"/>
        </w:rPr>
      </w:pPr>
    </w:p>
    <w:p w14:paraId="78355738" w14:textId="77777777" w:rsidR="00E6512E" w:rsidRPr="000A4B0D" w:rsidRDefault="00E6512E" w:rsidP="002A4156">
      <w:pPr>
        <w:rPr>
          <w:rFonts w:asciiTheme="majorHAnsi" w:hAnsiTheme="majorHAnsi" w:cstheme="majorHAnsi"/>
          <w:sz w:val="22"/>
          <w:szCs w:val="22"/>
        </w:rPr>
      </w:pPr>
    </w:p>
    <w:p w14:paraId="5A0C77F4" w14:textId="12F62FDB" w:rsidR="00075779" w:rsidRPr="000A4B0D" w:rsidRDefault="00514630" w:rsidP="00075779">
      <w:pPr>
        <w:spacing w:after="160" w:line="259" w:lineRule="auto"/>
        <w:rPr>
          <w:rFonts w:asciiTheme="majorHAnsi" w:hAnsiTheme="majorHAnsi" w:cstheme="majorHAnsi"/>
          <w:sz w:val="22"/>
          <w:szCs w:val="22"/>
        </w:rPr>
      </w:pPr>
      <w:r w:rsidRPr="000A4B0D">
        <w:rPr>
          <w:rFonts w:asciiTheme="majorHAnsi" w:hAnsiTheme="majorHAnsi" w:cstheme="majorHAnsi"/>
          <w:sz w:val="22"/>
          <w:szCs w:val="22"/>
        </w:rPr>
        <w:t xml:space="preserve">29. A 66 year </w:t>
      </w:r>
      <w:r w:rsidR="00E6512E" w:rsidRPr="000A4B0D">
        <w:rPr>
          <w:rFonts w:asciiTheme="majorHAnsi" w:hAnsiTheme="majorHAnsi" w:cstheme="majorHAnsi"/>
          <w:sz w:val="22"/>
          <w:szCs w:val="22"/>
        </w:rPr>
        <w:t xml:space="preserve">old man </w:t>
      </w:r>
      <w:r w:rsidR="00511726" w:rsidRPr="000A4B0D">
        <w:rPr>
          <w:rFonts w:asciiTheme="majorHAnsi" w:hAnsiTheme="majorHAnsi" w:cstheme="majorHAnsi"/>
          <w:sz w:val="22"/>
          <w:szCs w:val="22"/>
        </w:rPr>
        <w:t>has experienced</w:t>
      </w:r>
      <w:r w:rsidR="00E6512E" w:rsidRPr="000A4B0D">
        <w:rPr>
          <w:rFonts w:asciiTheme="majorHAnsi" w:hAnsiTheme="majorHAnsi" w:cstheme="majorHAnsi"/>
          <w:sz w:val="22"/>
          <w:szCs w:val="22"/>
        </w:rPr>
        <w:t xml:space="preserve"> several falls over the last 2 months. Physical examination reveals a lack of spontaneous movement and a rigidity of both upper limbs.</w:t>
      </w:r>
    </w:p>
    <w:p w14:paraId="155C3139" w14:textId="2B62B25E" w:rsidR="00514630" w:rsidRPr="000A4B0D" w:rsidRDefault="00E6512E" w:rsidP="00075779">
      <w:pPr>
        <w:spacing w:after="160" w:line="259" w:lineRule="auto"/>
        <w:rPr>
          <w:rFonts w:asciiTheme="majorHAnsi" w:hAnsiTheme="majorHAnsi" w:cstheme="majorHAnsi"/>
          <w:sz w:val="22"/>
          <w:szCs w:val="22"/>
        </w:rPr>
      </w:pPr>
      <w:r w:rsidRPr="000A4B0D">
        <w:rPr>
          <w:rFonts w:asciiTheme="majorHAnsi" w:hAnsiTheme="majorHAnsi" w:cstheme="majorHAnsi"/>
          <w:sz w:val="22"/>
          <w:szCs w:val="22"/>
        </w:rPr>
        <w:t>Which of the following is not supportive of a diagnosis of idiopathic Parkinson’s disease?</w:t>
      </w:r>
    </w:p>
    <w:p w14:paraId="013AD176" w14:textId="77777777" w:rsidR="00514630" w:rsidRPr="000A4B0D" w:rsidRDefault="00514630" w:rsidP="00514630">
      <w:pPr>
        <w:pStyle w:val="ListParagraph"/>
        <w:ind w:hanging="720"/>
        <w:rPr>
          <w:rFonts w:asciiTheme="majorHAnsi" w:hAnsiTheme="majorHAnsi" w:cstheme="majorHAnsi"/>
          <w:sz w:val="22"/>
          <w:szCs w:val="22"/>
        </w:rPr>
      </w:pPr>
    </w:p>
    <w:p w14:paraId="4DD97E32" w14:textId="291D0B9E" w:rsidR="00514630" w:rsidRPr="000A4B0D" w:rsidRDefault="00E6512E" w:rsidP="002A4156">
      <w:pPr>
        <w:pStyle w:val="ListParagraph"/>
        <w:numPr>
          <w:ilvl w:val="0"/>
          <w:numId w:val="27"/>
        </w:numPr>
        <w:rPr>
          <w:rFonts w:asciiTheme="majorHAnsi" w:hAnsiTheme="majorHAnsi" w:cstheme="majorHAnsi"/>
          <w:sz w:val="22"/>
          <w:szCs w:val="22"/>
        </w:rPr>
      </w:pPr>
      <w:r w:rsidRPr="000A4B0D">
        <w:rPr>
          <w:rFonts w:asciiTheme="majorHAnsi" w:hAnsiTheme="majorHAnsi" w:cstheme="majorHAnsi"/>
          <w:sz w:val="22"/>
          <w:szCs w:val="22"/>
        </w:rPr>
        <w:t>Early severe autonomic involvement</w:t>
      </w:r>
    </w:p>
    <w:p w14:paraId="63243F3B" w14:textId="77777777" w:rsidR="00514630" w:rsidRPr="000A4B0D" w:rsidRDefault="00E6512E" w:rsidP="002A4156">
      <w:pPr>
        <w:pStyle w:val="ListParagraph"/>
        <w:numPr>
          <w:ilvl w:val="0"/>
          <w:numId w:val="27"/>
        </w:numPr>
        <w:rPr>
          <w:rFonts w:asciiTheme="majorHAnsi" w:hAnsiTheme="majorHAnsi" w:cstheme="majorHAnsi"/>
          <w:sz w:val="22"/>
          <w:szCs w:val="22"/>
        </w:rPr>
      </w:pPr>
      <w:r w:rsidRPr="000A4B0D">
        <w:rPr>
          <w:rFonts w:asciiTheme="majorHAnsi" w:hAnsiTheme="majorHAnsi" w:cstheme="majorHAnsi"/>
          <w:sz w:val="22"/>
          <w:szCs w:val="22"/>
        </w:rPr>
        <w:t>Excellent response to levodopa</w:t>
      </w:r>
    </w:p>
    <w:p w14:paraId="649B689C" w14:textId="77777777" w:rsidR="00514630" w:rsidRPr="000A4B0D" w:rsidRDefault="00E6512E" w:rsidP="002A4156">
      <w:pPr>
        <w:pStyle w:val="ListParagraph"/>
        <w:numPr>
          <w:ilvl w:val="0"/>
          <w:numId w:val="27"/>
        </w:numPr>
        <w:rPr>
          <w:rFonts w:asciiTheme="majorHAnsi" w:hAnsiTheme="majorHAnsi" w:cstheme="majorHAnsi"/>
          <w:sz w:val="22"/>
          <w:szCs w:val="22"/>
        </w:rPr>
      </w:pPr>
      <w:r w:rsidRPr="000A4B0D">
        <w:rPr>
          <w:rFonts w:asciiTheme="majorHAnsi" w:hAnsiTheme="majorHAnsi" w:cstheme="majorHAnsi"/>
          <w:sz w:val="22"/>
          <w:szCs w:val="22"/>
        </w:rPr>
        <w:t>Postural instability not caused by primary visual, vestibular, cerebellar, or proprioceptive dysfunction</w:t>
      </w:r>
    </w:p>
    <w:p w14:paraId="7CBB2FC6" w14:textId="77777777" w:rsidR="00514630" w:rsidRPr="000A4B0D" w:rsidRDefault="00E6512E" w:rsidP="002A4156">
      <w:pPr>
        <w:pStyle w:val="ListParagraph"/>
        <w:numPr>
          <w:ilvl w:val="0"/>
          <w:numId w:val="27"/>
        </w:numPr>
        <w:rPr>
          <w:rFonts w:asciiTheme="majorHAnsi" w:hAnsiTheme="majorHAnsi" w:cstheme="majorHAnsi"/>
          <w:sz w:val="22"/>
          <w:szCs w:val="22"/>
        </w:rPr>
      </w:pPr>
      <w:r w:rsidRPr="000A4B0D">
        <w:rPr>
          <w:rFonts w:asciiTheme="majorHAnsi" w:hAnsiTheme="majorHAnsi" w:cstheme="majorHAnsi"/>
          <w:sz w:val="22"/>
          <w:szCs w:val="22"/>
        </w:rPr>
        <w:t>Rest tremor present</w:t>
      </w:r>
    </w:p>
    <w:p w14:paraId="51F02EC1" w14:textId="3424C9B3" w:rsidR="00E6512E" w:rsidRPr="000A4B0D" w:rsidRDefault="00E6512E" w:rsidP="002A4156">
      <w:pPr>
        <w:pStyle w:val="ListParagraph"/>
        <w:numPr>
          <w:ilvl w:val="0"/>
          <w:numId w:val="27"/>
        </w:numPr>
        <w:rPr>
          <w:rFonts w:asciiTheme="majorHAnsi" w:hAnsiTheme="majorHAnsi" w:cstheme="majorHAnsi"/>
          <w:sz w:val="22"/>
          <w:szCs w:val="22"/>
        </w:rPr>
      </w:pPr>
      <w:r w:rsidRPr="000A4B0D">
        <w:rPr>
          <w:rFonts w:asciiTheme="majorHAnsi" w:hAnsiTheme="majorHAnsi" w:cstheme="majorHAnsi"/>
          <w:sz w:val="22"/>
          <w:szCs w:val="22"/>
        </w:rPr>
        <w:t>Unilateral involvement</w:t>
      </w:r>
    </w:p>
    <w:p w14:paraId="063E913C" w14:textId="77777777" w:rsidR="00E6512E" w:rsidRPr="000A4B0D" w:rsidRDefault="00E6512E" w:rsidP="0042191B">
      <w:pPr>
        <w:ind w:hanging="720"/>
        <w:rPr>
          <w:rFonts w:asciiTheme="majorHAnsi" w:hAnsiTheme="majorHAnsi" w:cstheme="majorHAnsi"/>
          <w:sz w:val="22"/>
          <w:szCs w:val="22"/>
        </w:rPr>
      </w:pPr>
    </w:p>
    <w:p w14:paraId="73907C66" w14:textId="77777777" w:rsidR="00E6512E" w:rsidRPr="000A4B0D" w:rsidRDefault="00E6512E" w:rsidP="002A4156">
      <w:pPr>
        <w:rPr>
          <w:rFonts w:asciiTheme="majorHAnsi" w:hAnsiTheme="majorHAnsi" w:cstheme="majorHAnsi"/>
          <w:sz w:val="22"/>
          <w:szCs w:val="22"/>
        </w:rPr>
      </w:pPr>
    </w:p>
    <w:p w14:paraId="090140F5" w14:textId="390DBFC6" w:rsidR="00E6512E" w:rsidRPr="000A4B0D" w:rsidRDefault="00514630" w:rsidP="00514630">
      <w:pPr>
        <w:spacing w:after="160" w:line="259" w:lineRule="auto"/>
        <w:rPr>
          <w:rFonts w:asciiTheme="majorHAnsi" w:hAnsiTheme="majorHAnsi" w:cstheme="majorHAnsi"/>
          <w:sz w:val="22"/>
          <w:szCs w:val="22"/>
        </w:rPr>
      </w:pPr>
      <w:r w:rsidRPr="000A4B0D">
        <w:rPr>
          <w:rFonts w:asciiTheme="majorHAnsi" w:hAnsiTheme="majorHAnsi" w:cstheme="majorHAnsi"/>
          <w:sz w:val="22"/>
          <w:szCs w:val="22"/>
        </w:rPr>
        <w:t xml:space="preserve">30. </w:t>
      </w:r>
      <w:r w:rsidR="00092562" w:rsidRPr="000A4B0D">
        <w:rPr>
          <w:rFonts w:asciiTheme="majorHAnsi" w:hAnsiTheme="majorHAnsi" w:cstheme="majorHAnsi"/>
          <w:sz w:val="22"/>
          <w:szCs w:val="22"/>
        </w:rPr>
        <w:t>A 65 year old woman</w:t>
      </w:r>
      <w:r w:rsidR="00E6512E" w:rsidRPr="000A4B0D">
        <w:rPr>
          <w:rFonts w:asciiTheme="majorHAnsi" w:hAnsiTheme="majorHAnsi" w:cstheme="majorHAnsi"/>
          <w:sz w:val="22"/>
          <w:szCs w:val="22"/>
        </w:rPr>
        <w:t xml:space="preserve"> presents with a 2-month</w:t>
      </w:r>
      <w:r w:rsidR="00511726" w:rsidRPr="000A4B0D">
        <w:rPr>
          <w:rFonts w:asciiTheme="majorHAnsi" w:hAnsiTheme="majorHAnsi" w:cstheme="majorHAnsi"/>
          <w:sz w:val="22"/>
          <w:szCs w:val="22"/>
        </w:rPr>
        <w:t xml:space="preserve"> history of tremor</w:t>
      </w:r>
      <w:r w:rsidR="00E6512E" w:rsidRPr="000A4B0D">
        <w:rPr>
          <w:rFonts w:asciiTheme="majorHAnsi" w:hAnsiTheme="majorHAnsi" w:cstheme="majorHAnsi"/>
          <w:sz w:val="22"/>
          <w:szCs w:val="22"/>
        </w:rPr>
        <w:t xml:space="preserve">. The tremor is </w:t>
      </w:r>
      <w:r w:rsidR="00511726" w:rsidRPr="000A4B0D">
        <w:rPr>
          <w:rFonts w:asciiTheme="majorHAnsi" w:hAnsiTheme="majorHAnsi" w:cstheme="majorHAnsi"/>
          <w:sz w:val="22"/>
          <w:szCs w:val="22"/>
        </w:rPr>
        <w:t xml:space="preserve">present in both upper limbs at rest, </w:t>
      </w:r>
      <w:r w:rsidR="00E6512E" w:rsidRPr="000A4B0D">
        <w:rPr>
          <w:rFonts w:asciiTheme="majorHAnsi" w:hAnsiTheme="majorHAnsi" w:cstheme="majorHAnsi"/>
          <w:sz w:val="22"/>
          <w:szCs w:val="22"/>
        </w:rPr>
        <w:t>does not</w:t>
      </w:r>
      <w:r w:rsidR="00511726" w:rsidRPr="000A4B0D">
        <w:rPr>
          <w:rFonts w:asciiTheme="majorHAnsi" w:hAnsiTheme="majorHAnsi" w:cstheme="majorHAnsi"/>
          <w:sz w:val="22"/>
          <w:szCs w:val="22"/>
        </w:rPr>
        <w:t xml:space="preserve"> disappear on intention nor</w:t>
      </w:r>
      <w:r w:rsidR="00E6512E" w:rsidRPr="000A4B0D">
        <w:rPr>
          <w:rFonts w:asciiTheme="majorHAnsi" w:hAnsiTheme="majorHAnsi" w:cstheme="majorHAnsi"/>
          <w:sz w:val="22"/>
          <w:szCs w:val="22"/>
        </w:rPr>
        <w:t xml:space="preserve"> improve with alcohol consumption and there is no family history of tremor. </w:t>
      </w:r>
      <w:r w:rsidR="00511726" w:rsidRPr="000A4B0D">
        <w:rPr>
          <w:rFonts w:asciiTheme="majorHAnsi" w:hAnsiTheme="majorHAnsi" w:cstheme="majorHAnsi"/>
          <w:sz w:val="22"/>
          <w:szCs w:val="22"/>
        </w:rPr>
        <w:t xml:space="preserve">She is not taking any regular medications. </w:t>
      </w:r>
      <w:r w:rsidR="00E6512E" w:rsidRPr="000A4B0D">
        <w:rPr>
          <w:rFonts w:asciiTheme="majorHAnsi" w:hAnsiTheme="majorHAnsi" w:cstheme="majorHAnsi"/>
          <w:sz w:val="22"/>
          <w:szCs w:val="22"/>
        </w:rPr>
        <w:t xml:space="preserve">There is no clinical </w:t>
      </w:r>
      <w:r w:rsidR="00511726" w:rsidRPr="000A4B0D">
        <w:rPr>
          <w:rFonts w:asciiTheme="majorHAnsi" w:hAnsiTheme="majorHAnsi" w:cstheme="majorHAnsi"/>
          <w:sz w:val="22"/>
          <w:szCs w:val="22"/>
        </w:rPr>
        <w:t>evidence of bradykinesia, she has hyper-</w:t>
      </w:r>
      <w:proofErr w:type="spellStart"/>
      <w:r w:rsidR="00511726" w:rsidRPr="000A4B0D">
        <w:rPr>
          <w:rFonts w:asciiTheme="majorHAnsi" w:hAnsiTheme="majorHAnsi" w:cstheme="majorHAnsi"/>
          <w:sz w:val="22"/>
          <w:szCs w:val="22"/>
        </w:rPr>
        <w:t>reflexia</w:t>
      </w:r>
      <w:proofErr w:type="spellEnd"/>
      <w:r w:rsidR="00511726" w:rsidRPr="000A4B0D">
        <w:rPr>
          <w:rFonts w:asciiTheme="majorHAnsi" w:hAnsiTheme="majorHAnsi" w:cstheme="majorHAnsi"/>
          <w:sz w:val="22"/>
          <w:szCs w:val="22"/>
        </w:rPr>
        <w:t xml:space="preserve"> and</w:t>
      </w:r>
      <w:r w:rsidR="00E6512E" w:rsidRPr="000A4B0D">
        <w:rPr>
          <w:rFonts w:asciiTheme="majorHAnsi" w:hAnsiTheme="majorHAnsi" w:cstheme="majorHAnsi"/>
          <w:sz w:val="22"/>
          <w:szCs w:val="22"/>
        </w:rPr>
        <w:t xml:space="preserve"> gait is </w:t>
      </w:r>
      <w:r w:rsidR="00E6512E" w:rsidRPr="000A4B0D">
        <w:rPr>
          <w:rFonts w:asciiTheme="majorHAnsi" w:hAnsiTheme="majorHAnsi" w:cstheme="majorHAnsi"/>
          <w:sz w:val="22"/>
          <w:szCs w:val="22"/>
        </w:rPr>
        <w:lastRenderedPageBreak/>
        <w:t>normal. She ap</w:t>
      </w:r>
      <w:r w:rsidR="00511726" w:rsidRPr="000A4B0D">
        <w:rPr>
          <w:rFonts w:asciiTheme="majorHAnsi" w:hAnsiTheme="majorHAnsi" w:cstheme="majorHAnsi"/>
          <w:sz w:val="22"/>
          <w:szCs w:val="22"/>
        </w:rPr>
        <w:t xml:space="preserve">pears very anxious </w:t>
      </w:r>
      <w:r w:rsidR="007E72F6" w:rsidRPr="000A4B0D">
        <w:rPr>
          <w:rFonts w:asciiTheme="majorHAnsi" w:hAnsiTheme="majorHAnsi" w:cstheme="majorHAnsi"/>
          <w:sz w:val="22"/>
          <w:szCs w:val="22"/>
        </w:rPr>
        <w:t>and hasn’t been sleeping well. She</w:t>
      </w:r>
      <w:r w:rsidR="00511726" w:rsidRPr="000A4B0D">
        <w:rPr>
          <w:rFonts w:asciiTheme="majorHAnsi" w:hAnsiTheme="majorHAnsi" w:cstheme="majorHAnsi"/>
          <w:sz w:val="22"/>
          <w:szCs w:val="22"/>
        </w:rPr>
        <w:t xml:space="preserve"> is concern</w:t>
      </w:r>
      <w:r w:rsidR="007E72F6" w:rsidRPr="000A4B0D">
        <w:rPr>
          <w:rFonts w:asciiTheme="majorHAnsi" w:hAnsiTheme="majorHAnsi" w:cstheme="majorHAnsi"/>
          <w:sz w:val="22"/>
          <w:szCs w:val="22"/>
        </w:rPr>
        <w:t>ed</w:t>
      </w:r>
      <w:r w:rsidR="00511726" w:rsidRPr="000A4B0D">
        <w:rPr>
          <w:rFonts w:asciiTheme="majorHAnsi" w:hAnsiTheme="majorHAnsi" w:cstheme="majorHAnsi"/>
          <w:sz w:val="22"/>
          <w:szCs w:val="22"/>
        </w:rPr>
        <w:t xml:space="preserve"> that a friend with a tremor has</w:t>
      </w:r>
      <w:r w:rsidR="00E6512E" w:rsidRPr="000A4B0D">
        <w:rPr>
          <w:rFonts w:asciiTheme="majorHAnsi" w:hAnsiTheme="majorHAnsi" w:cstheme="majorHAnsi"/>
          <w:sz w:val="22"/>
          <w:szCs w:val="22"/>
        </w:rPr>
        <w:t xml:space="preserve"> Parkinson’s disease.</w:t>
      </w:r>
    </w:p>
    <w:p w14:paraId="770860DD" w14:textId="754CC8FE" w:rsidR="00514630" w:rsidRPr="000A4B0D" w:rsidRDefault="007E72F6" w:rsidP="00514630">
      <w:pPr>
        <w:ind w:left="720" w:hanging="720"/>
        <w:rPr>
          <w:rFonts w:asciiTheme="majorHAnsi" w:hAnsiTheme="majorHAnsi" w:cstheme="majorHAnsi"/>
          <w:sz w:val="22"/>
          <w:szCs w:val="22"/>
        </w:rPr>
      </w:pPr>
      <w:r w:rsidRPr="000A4B0D">
        <w:rPr>
          <w:rFonts w:asciiTheme="majorHAnsi" w:hAnsiTheme="majorHAnsi" w:cstheme="majorHAnsi"/>
          <w:sz w:val="22"/>
          <w:szCs w:val="22"/>
        </w:rPr>
        <w:t>What is the next step</w:t>
      </w:r>
      <w:r w:rsidR="00E6512E" w:rsidRPr="000A4B0D">
        <w:rPr>
          <w:rFonts w:asciiTheme="majorHAnsi" w:hAnsiTheme="majorHAnsi" w:cstheme="majorHAnsi"/>
          <w:sz w:val="22"/>
          <w:szCs w:val="22"/>
        </w:rPr>
        <w:t>?</w:t>
      </w:r>
    </w:p>
    <w:p w14:paraId="18B3888E" w14:textId="77777777" w:rsidR="00514630" w:rsidRPr="000A4B0D" w:rsidRDefault="00514630" w:rsidP="00514630">
      <w:pPr>
        <w:ind w:left="720" w:hanging="720"/>
        <w:rPr>
          <w:rFonts w:asciiTheme="majorHAnsi" w:hAnsiTheme="majorHAnsi" w:cstheme="majorHAnsi"/>
          <w:sz w:val="22"/>
          <w:szCs w:val="22"/>
        </w:rPr>
      </w:pPr>
    </w:p>
    <w:p w14:paraId="6171AA35" w14:textId="4D6C01C4" w:rsidR="00514630" w:rsidRPr="000A4B0D" w:rsidRDefault="00E6512E" w:rsidP="002A4156">
      <w:pPr>
        <w:pStyle w:val="ListParagraph"/>
        <w:numPr>
          <w:ilvl w:val="0"/>
          <w:numId w:val="28"/>
        </w:numPr>
        <w:rPr>
          <w:rFonts w:asciiTheme="majorHAnsi" w:hAnsiTheme="majorHAnsi" w:cstheme="majorHAnsi"/>
          <w:sz w:val="22"/>
          <w:szCs w:val="22"/>
        </w:rPr>
      </w:pPr>
      <w:r w:rsidRPr="000A4B0D">
        <w:rPr>
          <w:rFonts w:asciiTheme="majorHAnsi" w:hAnsiTheme="majorHAnsi" w:cstheme="majorHAnsi"/>
          <w:sz w:val="22"/>
          <w:szCs w:val="22"/>
        </w:rPr>
        <w:t xml:space="preserve">Acute levodopa and </w:t>
      </w:r>
      <w:proofErr w:type="spellStart"/>
      <w:r w:rsidRPr="000A4B0D">
        <w:rPr>
          <w:rFonts w:asciiTheme="majorHAnsi" w:hAnsiTheme="majorHAnsi" w:cstheme="majorHAnsi"/>
          <w:sz w:val="22"/>
          <w:szCs w:val="22"/>
        </w:rPr>
        <w:t>apomorphine</w:t>
      </w:r>
      <w:proofErr w:type="spellEnd"/>
      <w:r w:rsidRPr="000A4B0D">
        <w:rPr>
          <w:rFonts w:asciiTheme="majorHAnsi" w:hAnsiTheme="majorHAnsi" w:cstheme="majorHAnsi"/>
          <w:sz w:val="22"/>
          <w:szCs w:val="22"/>
        </w:rPr>
        <w:t xml:space="preserve"> challenge tests</w:t>
      </w:r>
    </w:p>
    <w:p w14:paraId="1F10A72B" w14:textId="77777777" w:rsidR="00514630" w:rsidRPr="000A4B0D" w:rsidRDefault="00E6512E" w:rsidP="002A4156">
      <w:pPr>
        <w:pStyle w:val="ListParagraph"/>
        <w:numPr>
          <w:ilvl w:val="0"/>
          <w:numId w:val="28"/>
        </w:numPr>
        <w:rPr>
          <w:rFonts w:asciiTheme="majorHAnsi" w:hAnsiTheme="majorHAnsi" w:cstheme="majorHAnsi"/>
          <w:sz w:val="22"/>
          <w:szCs w:val="22"/>
        </w:rPr>
      </w:pPr>
      <w:r w:rsidRPr="000A4B0D">
        <w:rPr>
          <w:rFonts w:asciiTheme="majorHAnsi" w:hAnsiTheme="majorHAnsi" w:cstheme="majorHAnsi"/>
          <w:sz w:val="22"/>
          <w:szCs w:val="22"/>
        </w:rPr>
        <w:t>Diagnose benign familial tremor and reassure</w:t>
      </w:r>
    </w:p>
    <w:p w14:paraId="2B34AB04" w14:textId="77777777" w:rsidR="00514630" w:rsidRPr="000A4B0D" w:rsidRDefault="00E6512E" w:rsidP="002A4156">
      <w:pPr>
        <w:pStyle w:val="ListParagraph"/>
        <w:numPr>
          <w:ilvl w:val="0"/>
          <w:numId w:val="28"/>
        </w:numPr>
        <w:rPr>
          <w:rFonts w:asciiTheme="majorHAnsi" w:hAnsiTheme="majorHAnsi" w:cstheme="majorHAnsi"/>
          <w:sz w:val="22"/>
          <w:szCs w:val="22"/>
        </w:rPr>
      </w:pPr>
      <w:r w:rsidRPr="000A4B0D">
        <w:rPr>
          <w:rFonts w:asciiTheme="majorHAnsi" w:hAnsiTheme="majorHAnsi" w:cstheme="majorHAnsi"/>
          <w:sz w:val="22"/>
          <w:szCs w:val="22"/>
        </w:rPr>
        <w:t>Positron emission tomography</w:t>
      </w:r>
    </w:p>
    <w:p w14:paraId="56860703" w14:textId="77777777" w:rsidR="00514630" w:rsidRPr="000A4B0D" w:rsidRDefault="00E6512E" w:rsidP="002A4156">
      <w:pPr>
        <w:pStyle w:val="ListParagraph"/>
        <w:numPr>
          <w:ilvl w:val="0"/>
          <w:numId w:val="28"/>
        </w:numPr>
        <w:rPr>
          <w:rFonts w:asciiTheme="majorHAnsi" w:hAnsiTheme="majorHAnsi" w:cstheme="majorHAnsi"/>
          <w:sz w:val="22"/>
          <w:szCs w:val="22"/>
        </w:rPr>
      </w:pPr>
      <w:r w:rsidRPr="000A4B0D">
        <w:rPr>
          <w:rFonts w:asciiTheme="majorHAnsi" w:hAnsiTheme="majorHAnsi" w:cstheme="majorHAnsi"/>
          <w:sz w:val="22"/>
          <w:szCs w:val="22"/>
        </w:rPr>
        <w:t>Thyroid function tests</w:t>
      </w:r>
    </w:p>
    <w:p w14:paraId="3DC65B88" w14:textId="6EC7D90D" w:rsidR="00E6512E" w:rsidRPr="000A4B0D" w:rsidRDefault="00E6512E" w:rsidP="002A4156">
      <w:pPr>
        <w:pStyle w:val="ListParagraph"/>
        <w:numPr>
          <w:ilvl w:val="0"/>
          <w:numId w:val="28"/>
        </w:numPr>
        <w:rPr>
          <w:rFonts w:asciiTheme="majorHAnsi" w:hAnsiTheme="majorHAnsi" w:cstheme="majorHAnsi"/>
          <w:sz w:val="22"/>
          <w:szCs w:val="22"/>
        </w:rPr>
      </w:pPr>
      <w:r w:rsidRPr="000A4B0D">
        <w:rPr>
          <w:rFonts w:asciiTheme="majorHAnsi" w:hAnsiTheme="majorHAnsi" w:cstheme="majorHAnsi"/>
          <w:sz w:val="22"/>
          <w:szCs w:val="22"/>
          <w:vertAlign w:val="superscript"/>
        </w:rPr>
        <w:t>123</w:t>
      </w:r>
      <w:r w:rsidRPr="000A4B0D">
        <w:rPr>
          <w:rFonts w:asciiTheme="majorHAnsi" w:hAnsiTheme="majorHAnsi" w:cstheme="majorHAnsi"/>
          <w:sz w:val="22"/>
          <w:szCs w:val="22"/>
        </w:rPr>
        <w:t>I-FP-CIT-SPECT</w:t>
      </w:r>
    </w:p>
    <w:p w14:paraId="7DB2399C" w14:textId="77777777" w:rsidR="00E6512E" w:rsidRPr="000A4B0D" w:rsidRDefault="00E6512E" w:rsidP="0042191B">
      <w:pPr>
        <w:ind w:hanging="720"/>
        <w:rPr>
          <w:rFonts w:asciiTheme="majorHAnsi" w:hAnsiTheme="majorHAnsi" w:cstheme="majorHAnsi"/>
          <w:sz w:val="22"/>
          <w:szCs w:val="22"/>
        </w:rPr>
      </w:pPr>
    </w:p>
    <w:p w14:paraId="0AA78138" w14:textId="77777777" w:rsidR="00E6512E" w:rsidRPr="000A4B0D" w:rsidRDefault="00E6512E" w:rsidP="0042191B">
      <w:pPr>
        <w:ind w:hanging="720"/>
        <w:rPr>
          <w:rFonts w:asciiTheme="majorHAnsi" w:hAnsiTheme="majorHAnsi" w:cstheme="majorHAnsi"/>
          <w:sz w:val="22"/>
          <w:szCs w:val="22"/>
        </w:rPr>
      </w:pPr>
    </w:p>
    <w:p w14:paraId="23A4F7D3" w14:textId="77777777" w:rsidR="00514630" w:rsidRPr="000A4B0D" w:rsidRDefault="00514630" w:rsidP="00514630">
      <w:pPr>
        <w:spacing w:after="160" w:line="259" w:lineRule="auto"/>
        <w:rPr>
          <w:rFonts w:asciiTheme="majorHAnsi" w:hAnsiTheme="majorHAnsi" w:cstheme="majorHAnsi"/>
          <w:sz w:val="22"/>
          <w:szCs w:val="22"/>
        </w:rPr>
      </w:pPr>
      <w:r w:rsidRPr="000A4B0D">
        <w:rPr>
          <w:rFonts w:asciiTheme="majorHAnsi" w:hAnsiTheme="majorHAnsi" w:cstheme="majorHAnsi"/>
          <w:sz w:val="22"/>
          <w:szCs w:val="22"/>
        </w:rPr>
        <w:t xml:space="preserve">31. </w:t>
      </w:r>
      <w:r w:rsidR="00E6512E" w:rsidRPr="000A4B0D">
        <w:rPr>
          <w:rFonts w:asciiTheme="majorHAnsi" w:hAnsiTheme="majorHAnsi" w:cstheme="majorHAnsi"/>
          <w:sz w:val="22"/>
          <w:szCs w:val="22"/>
        </w:rPr>
        <w:t>Which of the following neuroprotective measures is recommended in idiopathic Parkinson’s disease?</w:t>
      </w:r>
    </w:p>
    <w:p w14:paraId="0AB3BA11" w14:textId="6A0E016A" w:rsidR="00C35EED" w:rsidRPr="000A4B0D" w:rsidRDefault="00E6512E" w:rsidP="002A4156">
      <w:pPr>
        <w:pStyle w:val="ListParagraph"/>
        <w:numPr>
          <w:ilvl w:val="0"/>
          <w:numId w:val="29"/>
        </w:numPr>
        <w:spacing w:after="160" w:line="259" w:lineRule="auto"/>
        <w:rPr>
          <w:rFonts w:asciiTheme="majorHAnsi" w:hAnsiTheme="majorHAnsi" w:cstheme="majorHAnsi"/>
          <w:sz w:val="22"/>
          <w:szCs w:val="22"/>
        </w:rPr>
      </w:pPr>
      <w:r w:rsidRPr="000A4B0D">
        <w:rPr>
          <w:rFonts w:asciiTheme="majorHAnsi" w:hAnsiTheme="majorHAnsi" w:cstheme="majorHAnsi"/>
          <w:sz w:val="22"/>
          <w:szCs w:val="22"/>
        </w:rPr>
        <w:t>Co-enzyme Q</w:t>
      </w:r>
      <w:r w:rsidR="00514630" w:rsidRPr="000A4B0D">
        <w:rPr>
          <w:rFonts w:asciiTheme="majorHAnsi" w:hAnsiTheme="majorHAnsi" w:cstheme="majorHAnsi"/>
          <w:sz w:val="22"/>
          <w:szCs w:val="22"/>
          <w:vertAlign w:val="subscript"/>
        </w:rPr>
        <w:t xml:space="preserve">10 </w:t>
      </w:r>
      <w:r w:rsidR="00C35EED" w:rsidRPr="000A4B0D">
        <w:rPr>
          <w:rFonts w:asciiTheme="majorHAnsi" w:hAnsiTheme="majorHAnsi" w:cstheme="majorHAnsi"/>
          <w:sz w:val="22"/>
          <w:szCs w:val="22"/>
        </w:rPr>
        <w:t xml:space="preserve"> </w:t>
      </w:r>
    </w:p>
    <w:p w14:paraId="7B7C0AFE" w14:textId="746C4FD6" w:rsidR="00C35EED" w:rsidRPr="000A4B0D" w:rsidRDefault="00E6512E" w:rsidP="002A4156">
      <w:pPr>
        <w:pStyle w:val="ListParagraph"/>
        <w:numPr>
          <w:ilvl w:val="0"/>
          <w:numId w:val="29"/>
        </w:numPr>
        <w:spacing w:after="160" w:line="259" w:lineRule="auto"/>
        <w:rPr>
          <w:rFonts w:asciiTheme="majorHAnsi" w:hAnsiTheme="majorHAnsi" w:cstheme="majorHAnsi"/>
          <w:sz w:val="22"/>
          <w:szCs w:val="22"/>
        </w:rPr>
      </w:pPr>
      <w:r w:rsidRPr="000A4B0D">
        <w:rPr>
          <w:rFonts w:asciiTheme="majorHAnsi" w:hAnsiTheme="majorHAnsi" w:cstheme="majorHAnsi"/>
          <w:sz w:val="22"/>
          <w:szCs w:val="22"/>
        </w:rPr>
        <w:t>Dopamine agonist</w:t>
      </w:r>
    </w:p>
    <w:p w14:paraId="172593E7" w14:textId="50FC1301" w:rsidR="00C35EED" w:rsidRPr="000A4B0D" w:rsidRDefault="00E6512E" w:rsidP="002A4156">
      <w:pPr>
        <w:pStyle w:val="ListParagraph"/>
        <w:numPr>
          <w:ilvl w:val="0"/>
          <w:numId w:val="29"/>
        </w:numPr>
        <w:spacing w:after="160" w:line="259" w:lineRule="auto"/>
        <w:rPr>
          <w:rFonts w:asciiTheme="majorHAnsi" w:hAnsiTheme="majorHAnsi" w:cstheme="majorHAnsi"/>
          <w:sz w:val="22"/>
          <w:szCs w:val="22"/>
        </w:rPr>
      </w:pPr>
      <w:r w:rsidRPr="000A4B0D">
        <w:rPr>
          <w:rFonts w:asciiTheme="majorHAnsi" w:hAnsiTheme="majorHAnsi" w:cstheme="majorHAnsi"/>
          <w:sz w:val="22"/>
          <w:szCs w:val="22"/>
        </w:rPr>
        <w:t>Monoamine oxidase B (MAO-B) inhibitors</w:t>
      </w:r>
    </w:p>
    <w:p w14:paraId="56A64900" w14:textId="40E80E3D" w:rsidR="00C35EED" w:rsidRPr="000A4B0D" w:rsidRDefault="00E6512E" w:rsidP="002A4156">
      <w:pPr>
        <w:pStyle w:val="ListParagraph"/>
        <w:numPr>
          <w:ilvl w:val="0"/>
          <w:numId w:val="29"/>
        </w:numPr>
        <w:spacing w:after="160" w:line="259" w:lineRule="auto"/>
        <w:rPr>
          <w:rFonts w:asciiTheme="majorHAnsi" w:hAnsiTheme="majorHAnsi" w:cstheme="majorHAnsi"/>
          <w:sz w:val="22"/>
          <w:szCs w:val="22"/>
        </w:rPr>
      </w:pPr>
      <w:r w:rsidRPr="000A4B0D">
        <w:rPr>
          <w:rFonts w:asciiTheme="majorHAnsi" w:hAnsiTheme="majorHAnsi" w:cstheme="majorHAnsi"/>
          <w:sz w:val="22"/>
          <w:szCs w:val="22"/>
        </w:rPr>
        <w:t>Vitamin E</w:t>
      </w:r>
    </w:p>
    <w:p w14:paraId="72C84705" w14:textId="60B84599" w:rsidR="00E6512E" w:rsidRPr="000A4B0D" w:rsidRDefault="00E6512E" w:rsidP="002A4156">
      <w:pPr>
        <w:pStyle w:val="ListParagraph"/>
        <w:numPr>
          <w:ilvl w:val="0"/>
          <w:numId w:val="29"/>
        </w:numPr>
        <w:spacing w:after="160" w:line="259" w:lineRule="auto"/>
        <w:rPr>
          <w:rFonts w:asciiTheme="majorHAnsi" w:hAnsiTheme="majorHAnsi" w:cstheme="majorHAnsi"/>
          <w:sz w:val="22"/>
          <w:szCs w:val="22"/>
        </w:rPr>
      </w:pPr>
      <w:r w:rsidRPr="000A4B0D">
        <w:rPr>
          <w:rFonts w:asciiTheme="majorHAnsi" w:hAnsiTheme="majorHAnsi" w:cstheme="majorHAnsi"/>
          <w:sz w:val="22"/>
          <w:szCs w:val="22"/>
        </w:rPr>
        <w:t>None of the above</w:t>
      </w:r>
    </w:p>
    <w:p w14:paraId="0859827B" w14:textId="77777777" w:rsidR="00E6512E" w:rsidRPr="000A4B0D" w:rsidRDefault="00E6512E" w:rsidP="0042191B">
      <w:pPr>
        <w:ind w:hanging="720"/>
        <w:rPr>
          <w:rFonts w:asciiTheme="majorHAnsi" w:hAnsiTheme="majorHAnsi" w:cstheme="majorHAnsi"/>
          <w:sz w:val="22"/>
          <w:szCs w:val="22"/>
        </w:rPr>
      </w:pPr>
    </w:p>
    <w:p w14:paraId="3BF28D79" w14:textId="77777777" w:rsidR="00E6512E" w:rsidRPr="000A4B0D" w:rsidRDefault="00E6512E" w:rsidP="0042191B">
      <w:pPr>
        <w:ind w:left="720" w:hanging="720"/>
        <w:rPr>
          <w:rFonts w:asciiTheme="majorHAnsi" w:hAnsiTheme="majorHAnsi" w:cstheme="majorHAnsi"/>
          <w:sz w:val="22"/>
          <w:szCs w:val="22"/>
        </w:rPr>
      </w:pPr>
    </w:p>
    <w:p w14:paraId="1F79AEEB" w14:textId="77777777" w:rsidR="00C35EED" w:rsidRPr="000A4B0D" w:rsidRDefault="00C35EED" w:rsidP="00C35EED">
      <w:pPr>
        <w:spacing w:after="160" w:line="259" w:lineRule="auto"/>
        <w:rPr>
          <w:rFonts w:asciiTheme="majorHAnsi" w:hAnsiTheme="majorHAnsi" w:cstheme="majorHAnsi"/>
          <w:sz w:val="22"/>
          <w:szCs w:val="22"/>
        </w:rPr>
      </w:pPr>
      <w:r w:rsidRPr="000A4B0D">
        <w:rPr>
          <w:rFonts w:asciiTheme="majorHAnsi" w:hAnsiTheme="majorHAnsi" w:cstheme="majorHAnsi"/>
          <w:sz w:val="22"/>
          <w:szCs w:val="22"/>
        </w:rPr>
        <w:t xml:space="preserve">32. </w:t>
      </w:r>
      <w:r w:rsidR="00E6512E" w:rsidRPr="000A4B0D">
        <w:rPr>
          <w:rFonts w:asciiTheme="majorHAnsi" w:hAnsiTheme="majorHAnsi" w:cstheme="majorHAnsi"/>
          <w:sz w:val="22"/>
          <w:szCs w:val="22"/>
        </w:rPr>
        <w:t>Which of the following scales is not used to support clinical judgement when assessing a patient’s risk of developing pressure ulcers?</w:t>
      </w:r>
    </w:p>
    <w:p w14:paraId="6FA17875" w14:textId="77777777" w:rsidR="00C35EED" w:rsidRPr="000A4B0D" w:rsidRDefault="00C35EED" w:rsidP="002A4156">
      <w:pPr>
        <w:spacing w:after="160" w:line="259" w:lineRule="auto"/>
        <w:rPr>
          <w:rFonts w:asciiTheme="majorHAnsi" w:hAnsiTheme="majorHAnsi" w:cstheme="majorHAnsi"/>
          <w:sz w:val="22"/>
          <w:szCs w:val="22"/>
        </w:rPr>
      </w:pPr>
    </w:p>
    <w:p w14:paraId="21AB4798" w14:textId="3CE656B4" w:rsidR="00C35EED" w:rsidRPr="000A4B0D" w:rsidRDefault="00E6512E" w:rsidP="002A4156">
      <w:pPr>
        <w:pStyle w:val="ListParagraph"/>
        <w:numPr>
          <w:ilvl w:val="0"/>
          <w:numId w:val="30"/>
        </w:numPr>
        <w:spacing w:after="160" w:line="259" w:lineRule="auto"/>
        <w:rPr>
          <w:rFonts w:asciiTheme="majorHAnsi" w:hAnsiTheme="majorHAnsi" w:cstheme="majorHAnsi"/>
          <w:sz w:val="22"/>
          <w:szCs w:val="22"/>
        </w:rPr>
      </w:pPr>
      <w:r w:rsidRPr="000A4B0D">
        <w:rPr>
          <w:rFonts w:asciiTheme="majorHAnsi" w:hAnsiTheme="majorHAnsi" w:cstheme="majorHAnsi"/>
          <w:sz w:val="22"/>
          <w:szCs w:val="22"/>
        </w:rPr>
        <w:t>Anderso</w:t>
      </w:r>
      <w:r w:rsidR="007E72F6" w:rsidRPr="000A4B0D">
        <w:rPr>
          <w:rFonts w:asciiTheme="majorHAnsi" w:hAnsiTheme="majorHAnsi" w:cstheme="majorHAnsi"/>
          <w:sz w:val="22"/>
          <w:szCs w:val="22"/>
        </w:rPr>
        <w:t xml:space="preserve">n </w:t>
      </w:r>
    </w:p>
    <w:p w14:paraId="7EBFE040" w14:textId="69A15CD4" w:rsidR="00C35EED" w:rsidRPr="000A4B0D" w:rsidRDefault="007E72F6" w:rsidP="002A4156">
      <w:pPr>
        <w:pStyle w:val="ListParagraph"/>
        <w:numPr>
          <w:ilvl w:val="0"/>
          <w:numId w:val="30"/>
        </w:numPr>
        <w:spacing w:after="160" w:line="259" w:lineRule="auto"/>
        <w:rPr>
          <w:rFonts w:asciiTheme="majorHAnsi" w:hAnsiTheme="majorHAnsi" w:cstheme="majorHAnsi"/>
          <w:sz w:val="22"/>
          <w:szCs w:val="22"/>
        </w:rPr>
      </w:pPr>
      <w:r w:rsidRPr="000A4B0D">
        <w:rPr>
          <w:rFonts w:asciiTheme="majorHAnsi" w:hAnsiTheme="majorHAnsi" w:cstheme="majorHAnsi"/>
          <w:sz w:val="22"/>
          <w:szCs w:val="22"/>
        </w:rPr>
        <w:t xml:space="preserve">Braden </w:t>
      </w:r>
    </w:p>
    <w:p w14:paraId="048654D8" w14:textId="65AB05A3" w:rsidR="00C35EED" w:rsidRPr="000A4B0D" w:rsidRDefault="007E72F6" w:rsidP="002A4156">
      <w:pPr>
        <w:pStyle w:val="ListParagraph"/>
        <w:numPr>
          <w:ilvl w:val="0"/>
          <w:numId w:val="30"/>
        </w:numPr>
        <w:spacing w:after="160" w:line="259" w:lineRule="auto"/>
        <w:rPr>
          <w:rFonts w:asciiTheme="majorHAnsi" w:hAnsiTheme="majorHAnsi" w:cstheme="majorHAnsi"/>
          <w:sz w:val="22"/>
          <w:szCs w:val="22"/>
        </w:rPr>
      </w:pPr>
      <w:r w:rsidRPr="000A4B0D">
        <w:rPr>
          <w:rFonts w:asciiTheme="majorHAnsi" w:hAnsiTheme="majorHAnsi" w:cstheme="majorHAnsi"/>
          <w:sz w:val="22"/>
          <w:szCs w:val="22"/>
        </w:rPr>
        <w:t xml:space="preserve">Norton </w:t>
      </w:r>
    </w:p>
    <w:p w14:paraId="1C4DBF08" w14:textId="5285D276" w:rsidR="00C35EED" w:rsidRPr="000A4B0D" w:rsidRDefault="007E72F6" w:rsidP="002A4156">
      <w:pPr>
        <w:pStyle w:val="ListParagraph"/>
        <w:numPr>
          <w:ilvl w:val="0"/>
          <w:numId w:val="30"/>
        </w:numPr>
        <w:spacing w:after="160" w:line="259" w:lineRule="auto"/>
        <w:rPr>
          <w:rFonts w:asciiTheme="majorHAnsi" w:hAnsiTheme="majorHAnsi" w:cstheme="majorHAnsi"/>
          <w:sz w:val="22"/>
          <w:szCs w:val="22"/>
        </w:rPr>
      </w:pPr>
      <w:r w:rsidRPr="000A4B0D">
        <w:rPr>
          <w:rFonts w:asciiTheme="majorHAnsi" w:hAnsiTheme="majorHAnsi" w:cstheme="majorHAnsi"/>
          <w:sz w:val="22"/>
          <w:szCs w:val="22"/>
        </w:rPr>
        <w:t xml:space="preserve">PUSH </w:t>
      </w:r>
    </w:p>
    <w:p w14:paraId="038FA28F" w14:textId="51C71EF3" w:rsidR="00E6512E" w:rsidRPr="000A4B0D" w:rsidRDefault="007E72F6" w:rsidP="002A4156">
      <w:pPr>
        <w:pStyle w:val="ListParagraph"/>
        <w:numPr>
          <w:ilvl w:val="0"/>
          <w:numId w:val="30"/>
        </w:numPr>
        <w:spacing w:after="160" w:line="259" w:lineRule="auto"/>
        <w:rPr>
          <w:rFonts w:asciiTheme="majorHAnsi" w:hAnsiTheme="majorHAnsi" w:cstheme="majorHAnsi"/>
          <w:sz w:val="22"/>
          <w:szCs w:val="22"/>
        </w:rPr>
      </w:pPr>
      <w:proofErr w:type="spellStart"/>
      <w:r w:rsidRPr="000A4B0D">
        <w:rPr>
          <w:rFonts w:asciiTheme="majorHAnsi" w:hAnsiTheme="majorHAnsi" w:cstheme="majorHAnsi"/>
          <w:sz w:val="22"/>
          <w:szCs w:val="22"/>
        </w:rPr>
        <w:t>Waterlow</w:t>
      </w:r>
      <w:proofErr w:type="spellEnd"/>
      <w:r w:rsidRPr="000A4B0D">
        <w:rPr>
          <w:rFonts w:asciiTheme="majorHAnsi" w:hAnsiTheme="majorHAnsi" w:cstheme="majorHAnsi"/>
          <w:sz w:val="22"/>
          <w:szCs w:val="22"/>
        </w:rPr>
        <w:t xml:space="preserve"> </w:t>
      </w:r>
    </w:p>
    <w:p w14:paraId="347AEB81" w14:textId="77777777" w:rsidR="00C35EED" w:rsidRPr="000A4B0D" w:rsidRDefault="00C35EED" w:rsidP="00C35EED">
      <w:pPr>
        <w:rPr>
          <w:rFonts w:asciiTheme="majorHAnsi" w:hAnsiTheme="majorHAnsi" w:cstheme="majorHAnsi"/>
          <w:sz w:val="22"/>
          <w:szCs w:val="22"/>
        </w:rPr>
      </w:pPr>
    </w:p>
    <w:p w14:paraId="6AA9762C" w14:textId="77777777" w:rsidR="00C35EED" w:rsidRPr="000A4B0D" w:rsidRDefault="00C35EED" w:rsidP="00C35EED">
      <w:pPr>
        <w:rPr>
          <w:rFonts w:asciiTheme="majorHAnsi" w:hAnsiTheme="majorHAnsi" w:cstheme="majorHAnsi"/>
          <w:sz w:val="22"/>
          <w:szCs w:val="22"/>
        </w:rPr>
      </w:pPr>
    </w:p>
    <w:p w14:paraId="41D58C23" w14:textId="62D1C812" w:rsidR="00C037D0" w:rsidRPr="000A4B0D" w:rsidRDefault="00C35EED" w:rsidP="00C35EED">
      <w:pPr>
        <w:rPr>
          <w:rFonts w:asciiTheme="majorHAnsi" w:hAnsiTheme="majorHAnsi" w:cstheme="majorHAnsi"/>
          <w:sz w:val="22"/>
          <w:szCs w:val="22"/>
        </w:rPr>
      </w:pPr>
      <w:r w:rsidRPr="000A4B0D">
        <w:rPr>
          <w:rFonts w:asciiTheme="majorHAnsi" w:hAnsiTheme="majorHAnsi" w:cstheme="majorHAnsi"/>
          <w:sz w:val="22"/>
          <w:szCs w:val="22"/>
        </w:rPr>
        <w:t xml:space="preserve">33. </w:t>
      </w:r>
      <w:r w:rsidR="00F33BFB" w:rsidRPr="000A4B0D">
        <w:rPr>
          <w:rFonts w:asciiTheme="majorHAnsi" w:hAnsiTheme="majorHAnsi" w:cstheme="majorHAnsi"/>
          <w:sz w:val="22"/>
          <w:szCs w:val="22"/>
        </w:rPr>
        <w:t xml:space="preserve"> A 78 year old woman attends the Emergency Dep</w:t>
      </w:r>
      <w:r w:rsidR="00092562" w:rsidRPr="000A4B0D">
        <w:rPr>
          <w:rFonts w:asciiTheme="majorHAnsi" w:hAnsiTheme="majorHAnsi" w:cstheme="majorHAnsi"/>
          <w:sz w:val="22"/>
          <w:szCs w:val="22"/>
        </w:rPr>
        <w:t>ar</w:t>
      </w:r>
      <w:r w:rsidR="00F33BFB" w:rsidRPr="000A4B0D">
        <w:rPr>
          <w:rFonts w:asciiTheme="majorHAnsi" w:hAnsiTheme="majorHAnsi" w:cstheme="majorHAnsi"/>
          <w:sz w:val="22"/>
          <w:szCs w:val="22"/>
        </w:rPr>
        <w:t>t</w:t>
      </w:r>
      <w:r w:rsidR="00092562" w:rsidRPr="000A4B0D">
        <w:rPr>
          <w:rFonts w:asciiTheme="majorHAnsi" w:hAnsiTheme="majorHAnsi" w:cstheme="majorHAnsi"/>
          <w:sz w:val="22"/>
          <w:szCs w:val="22"/>
        </w:rPr>
        <w:t>ment</w:t>
      </w:r>
      <w:r w:rsidR="00F33BFB" w:rsidRPr="000A4B0D">
        <w:rPr>
          <w:rFonts w:asciiTheme="majorHAnsi" w:hAnsiTheme="majorHAnsi" w:cstheme="majorHAnsi"/>
          <w:sz w:val="22"/>
          <w:szCs w:val="22"/>
        </w:rPr>
        <w:t xml:space="preserve"> with a resolving TIA</w:t>
      </w:r>
      <w:r w:rsidR="00E64525" w:rsidRPr="000A4B0D">
        <w:rPr>
          <w:rFonts w:asciiTheme="majorHAnsi" w:hAnsiTheme="majorHAnsi" w:cstheme="majorHAnsi"/>
          <w:sz w:val="22"/>
          <w:szCs w:val="22"/>
        </w:rPr>
        <w:t xml:space="preserve"> as is found to be in atrial fibrillation. She has</w:t>
      </w:r>
      <w:r w:rsidR="00F33BFB" w:rsidRPr="000A4B0D">
        <w:rPr>
          <w:rFonts w:asciiTheme="majorHAnsi" w:hAnsiTheme="majorHAnsi" w:cstheme="majorHAnsi"/>
          <w:sz w:val="22"/>
          <w:szCs w:val="22"/>
        </w:rPr>
        <w:t xml:space="preserve"> type </w:t>
      </w:r>
      <w:proofErr w:type="gramStart"/>
      <w:r w:rsidR="00F33BFB" w:rsidRPr="000A4B0D">
        <w:rPr>
          <w:rFonts w:asciiTheme="majorHAnsi" w:hAnsiTheme="majorHAnsi" w:cstheme="majorHAnsi"/>
          <w:sz w:val="22"/>
          <w:szCs w:val="22"/>
        </w:rPr>
        <w:t>2 diabetes</w:t>
      </w:r>
      <w:proofErr w:type="gramEnd"/>
      <w:r w:rsidR="00C037D0" w:rsidRPr="000A4B0D">
        <w:rPr>
          <w:rFonts w:asciiTheme="majorHAnsi" w:hAnsiTheme="majorHAnsi" w:cstheme="majorHAnsi"/>
          <w:sz w:val="22"/>
          <w:szCs w:val="22"/>
        </w:rPr>
        <w:t>, previous femoral artery angioplasty</w:t>
      </w:r>
      <w:r w:rsidR="00F33BFB" w:rsidRPr="000A4B0D">
        <w:rPr>
          <w:rFonts w:asciiTheme="majorHAnsi" w:hAnsiTheme="majorHAnsi" w:cstheme="majorHAnsi"/>
          <w:sz w:val="22"/>
          <w:szCs w:val="22"/>
        </w:rPr>
        <w:t xml:space="preserve"> and hypertension. What is</w:t>
      </w:r>
      <w:r w:rsidR="00092562" w:rsidRPr="000A4B0D">
        <w:rPr>
          <w:rFonts w:asciiTheme="majorHAnsi" w:hAnsiTheme="majorHAnsi" w:cstheme="majorHAnsi"/>
          <w:sz w:val="22"/>
          <w:szCs w:val="22"/>
        </w:rPr>
        <w:t xml:space="preserve"> the best approximation of</w:t>
      </w:r>
      <w:r w:rsidR="00F33BFB" w:rsidRPr="000A4B0D">
        <w:rPr>
          <w:rFonts w:asciiTheme="majorHAnsi" w:hAnsiTheme="majorHAnsi" w:cstheme="majorHAnsi"/>
          <w:sz w:val="22"/>
          <w:szCs w:val="22"/>
        </w:rPr>
        <w:t xml:space="preserve"> her annual stroke risk</w:t>
      </w:r>
      <w:r w:rsidR="00C037D0" w:rsidRPr="000A4B0D">
        <w:rPr>
          <w:rFonts w:asciiTheme="majorHAnsi" w:hAnsiTheme="majorHAnsi" w:cstheme="majorHAnsi"/>
          <w:sz w:val="22"/>
          <w:szCs w:val="22"/>
        </w:rPr>
        <w:t>?</w:t>
      </w:r>
    </w:p>
    <w:p w14:paraId="6D5A1C9C" w14:textId="77777777" w:rsidR="00C037D0" w:rsidRPr="000A4B0D" w:rsidRDefault="00C037D0" w:rsidP="00C35EED">
      <w:pPr>
        <w:rPr>
          <w:rFonts w:asciiTheme="majorHAnsi" w:hAnsiTheme="majorHAnsi" w:cstheme="majorHAnsi"/>
          <w:sz w:val="22"/>
          <w:szCs w:val="22"/>
        </w:rPr>
      </w:pPr>
    </w:p>
    <w:p w14:paraId="2909AB4B" w14:textId="1339F37B" w:rsidR="00C037D0" w:rsidRPr="000A4B0D" w:rsidRDefault="00E64525" w:rsidP="002A4156">
      <w:pPr>
        <w:pStyle w:val="ListParagraph"/>
        <w:numPr>
          <w:ilvl w:val="0"/>
          <w:numId w:val="3"/>
        </w:numPr>
        <w:rPr>
          <w:rFonts w:asciiTheme="majorHAnsi" w:hAnsiTheme="majorHAnsi" w:cstheme="majorHAnsi"/>
          <w:sz w:val="22"/>
          <w:szCs w:val="22"/>
        </w:rPr>
      </w:pPr>
      <w:r w:rsidRPr="000A4B0D">
        <w:rPr>
          <w:rFonts w:asciiTheme="majorHAnsi" w:hAnsiTheme="majorHAnsi" w:cstheme="majorHAnsi"/>
          <w:sz w:val="22"/>
          <w:szCs w:val="22"/>
        </w:rPr>
        <w:t>3</w:t>
      </w:r>
      <w:r w:rsidR="00C037D0" w:rsidRPr="000A4B0D">
        <w:rPr>
          <w:rFonts w:asciiTheme="majorHAnsi" w:hAnsiTheme="majorHAnsi" w:cstheme="majorHAnsi"/>
          <w:sz w:val="22"/>
          <w:szCs w:val="22"/>
        </w:rPr>
        <w:t>%</w:t>
      </w:r>
    </w:p>
    <w:p w14:paraId="1106F2A3" w14:textId="55CA2942" w:rsidR="00C037D0" w:rsidRPr="000A4B0D" w:rsidRDefault="00E64525" w:rsidP="002A4156">
      <w:pPr>
        <w:pStyle w:val="ListParagraph"/>
        <w:numPr>
          <w:ilvl w:val="0"/>
          <w:numId w:val="3"/>
        </w:numPr>
        <w:rPr>
          <w:rFonts w:asciiTheme="majorHAnsi" w:hAnsiTheme="majorHAnsi" w:cstheme="majorHAnsi"/>
          <w:sz w:val="22"/>
          <w:szCs w:val="22"/>
        </w:rPr>
      </w:pPr>
      <w:r w:rsidRPr="000A4B0D">
        <w:rPr>
          <w:rFonts w:asciiTheme="majorHAnsi" w:hAnsiTheme="majorHAnsi" w:cstheme="majorHAnsi"/>
          <w:sz w:val="22"/>
          <w:szCs w:val="22"/>
        </w:rPr>
        <w:t>5</w:t>
      </w:r>
      <w:r w:rsidR="00C037D0" w:rsidRPr="000A4B0D">
        <w:rPr>
          <w:rFonts w:asciiTheme="majorHAnsi" w:hAnsiTheme="majorHAnsi" w:cstheme="majorHAnsi"/>
          <w:sz w:val="22"/>
          <w:szCs w:val="22"/>
        </w:rPr>
        <w:t>%</w:t>
      </w:r>
    </w:p>
    <w:p w14:paraId="07D2765B" w14:textId="6EC494F3" w:rsidR="00C037D0" w:rsidRPr="000A4B0D" w:rsidRDefault="00E64525" w:rsidP="002A4156">
      <w:pPr>
        <w:pStyle w:val="ListParagraph"/>
        <w:numPr>
          <w:ilvl w:val="0"/>
          <w:numId w:val="3"/>
        </w:numPr>
        <w:rPr>
          <w:rFonts w:asciiTheme="majorHAnsi" w:hAnsiTheme="majorHAnsi" w:cstheme="majorHAnsi"/>
          <w:sz w:val="22"/>
          <w:szCs w:val="22"/>
        </w:rPr>
      </w:pPr>
      <w:r w:rsidRPr="000A4B0D">
        <w:rPr>
          <w:rFonts w:asciiTheme="majorHAnsi" w:hAnsiTheme="majorHAnsi" w:cstheme="majorHAnsi"/>
          <w:sz w:val="22"/>
          <w:szCs w:val="22"/>
        </w:rPr>
        <w:t>7</w:t>
      </w:r>
      <w:r w:rsidR="00C037D0" w:rsidRPr="000A4B0D">
        <w:rPr>
          <w:rFonts w:asciiTheme="majorHAnsi" w:hAnsiTheme="majorHAnsi" w:cstheme="majorHAnsi"/>
          <w:sz w:val="22"/>
          <w:szCs w:val="22"/>
        </w:rPr>
        <w:t>%</w:t>
      </w:r>
    </w:p>
    <w:p w14:paraId="6BB67EBB" w14:textId="17498FAE" w:rsidR="00C037D0" w:rsidRPr="000A4B0D" w:rsidRDefault="00092562" w:rsidP="002A4156">
      <w:pPr>
        <w:pStyle w:val="ListParagraph"/>
        <w:numPr>
          <w:ilvl w:val="0"/>
          <w:numId w:val="3"/>
        </w:numPr>
        <w:rPr>
          <w:rFonts w:asciiTheme="majorHAnsi" w:hAnsiTheme="majorHAnsi" w:cstheme="majorHAnsi"/>
          <w:sz w:val="22"/>
          <w:szCs w:val="22"/>
        </w:rPr>
      </w:pPr>
      <w:r w:rsidRPr="000A4B0D">
        <w:rPr>
          <w:rFonts w:asciiTheme="majorHAnsi" w:hAnsiTheme="majorHAnsi" w:cstheme="majorHAnsi"/>
          <w:sz w:val="22"/>
          <w:szCs w:val="22"/>
        </w:rPr>
        <w:t>10</w:t>
      </w:r>
      <w:r w:rsidR="00C037D0" w:rsidRPr="000A4B0D">
        <w:rPr>
          <w:rFonts w:asciiTheme="majorHAnsi" w:hAnsiTheme="majorHAnsi" w:cstheme="majorHAnsi"/>
          <w:sz w:val="22"/>
          <w:szCs w:val="22"/>
        </w:rPr>
        <w:t>%</w:t>
      </w:r>
    </w:p>
    <w:p w14:paraId="02276CAD" w14:textId="3CCE28DB" w:rsidR="00C35EED" w:rsidRPr="000A4B0D" w:rsidRDefault="00E64525" w:rsidP="002A4156">
      <w:pPr>
        <w:pStyle w:val="ListParagraph"/>
        <w:numPr>
          <w:ilvl w:val="0"/>
          <w:numId w:val="3"/>
        </w:numPr>
        <w:rPr>
          <w:rFonts w:asciiTheme="majorHAnsi" w:hAnsiTheme="majorHAnsi" w:cstheme="majorHAnsi"/>
          <w:sz w:val="22"/>
          <w:szCs w:val="22"/>
        </w:rPr>
      </w:pPr>
      <w:r w:rsidRPr="000A4B0D">
        <w:rPr>
          <w:rFonts w:asciiTheme="majorHAnsi" w:hAnsiTheme="majorHAnsi" w:cstheme="majorHAnsi"/>
          <w:sz w:val="22"/>
          <w:szCs w:val="22"/>
        </w:rPr>
        <w:t>18</w:t>
      </w:r>
      <w:r w:rsidR="00C037D0" w:rsidRPr="000A4B0D">
        <w:rPr>
          <w:rFonts w:asciiTheme="majorHAnsi" w:hAnsiTheme="majorHAnsi" w:cstheme="majorHAnsi"/>
          <w:sz w:val="22"/>
          <w:szCs w:val="22"/>
        </w:rPr>
        <w:t>%</w:t>
      </w:r>
      <w:r w:rsidR="00F33BFB" w:rsidRPr="000A4B0D">
        <w:rPr>
          <w:rFonts w:asciiTheme="majorHAnsi" w:hAnsiTheme="majorHAnsi" w:cstheme="majorHAnsi"/>
          <w:sz w:val="22"/>
          <w:szCs w:val="22"/>
        </w:rPr>
        <w:t xml:space="preserve"> </w:t>
      </w:r>
    </w:p>
    <w:p w14:paraId="05320730" w14:textId="77777777" w:rsidR="00756CE6" w:rsidRPr="000A4B0D" w:rsidRDefault="00756CE6" w:rsidP="00756CE6">
      <w:pPr>
        <w:rPr>
          <w:rFonts w:asciiTheme="majorHAnsi" w:hAnsiTheme="majorHAnsi" w:cstheme="majorHAnsi"/>
          <w:sz w:val="22"/>
          <w:szCs w:val="22"/>
        </w:rPr>
      </w:pPr>
    </w:p>
    <w:p w14:paraId="6B4A67D2" w14:textId="77777777" w:rsidR="00756CE6" w:rsidRPr="000A4B0D" w:rsidRDefault="00756CE6" w:rsidP="00756CE6">
      <w:pPr>
        <w:rPr>
          <w:rFonts w:asciiTheme="majorHAnsi" w:hAnsiTheme="majorHAnsi" w:cstheme="majorHAnsi"/>
          <w:sz w:val="22"/>
          <w:szCs w:val="22"/>
        </w:rPr>
      </w:pPr>
    </w:p>
    <w:p w14:paraId="2554BD03" w14:textId="46839855" w:rsidR="00756CE6" w:rsidRPr="000A4B0D" w:rsidRDefault="00756CE6" w:rsidP="00756CE6">
      <w:pPr>
        <w:rPr>
          <w:rFonts w:asciiTheme="majorHAnsi" w:hAnsiTheme="majorHAnsi" w:cstheme="majorHAnsi"/>
          <w:sz w:val="22"/>
          <w:szCs w:val="22"/>
        </w:rPr>
      </w:pPr>
      <w:r w:rsidRPr="000A4B0D">
        <w:rPr>
          <w:rFonts w:asciiTheme="majorHAnsi" w:hAnsiTheme="majorHAnsi" w:cstheme="majorHAnsi"/>
          <w:sz w:val="22"/>
          <w:szCs w:val="22"/>
        </w:rPr>
        <w:t xml:space="preserve">34. </w:t>
      </w:r>
      <w:r w:rsidR="009E2F8B" w:rsidRPr="000A4B0D">
        <w:rPr>
          <w:rFonts w:asciiTheme="majorHAnsi" w:hAnsiTheme="majorHAnsi" w:cstheme="majorHAnsi"/>
          <w:sz w:val="22"/>
          <w:szCs w:val="22"/>
        </w:rPr>
        <w:t xml:space="preserve">An </w:t>
      </w:r>
      <w:r w:rsidRPr="000A4B0D">
        <w:rPr>
          <w:rFonts w:asciiTheme="majorHAnsi" w:hAnsiTheme="majorHAnsi" w:cstheme="majorHAnsi"/>
          <w:sz w:val="22"/>
          <w:szCs w:val="22"/>
          <w:lang w:val="en-US"/>
        </w:rPr>
        <w:t>84 year old woman (</w:t>
      </w:r>
      <w:r w:rsidR="009E2F8B" w:rsidRPr="000A4B0D">
        <w:rPr>
          <w:rFonts w:asciiTheme="majorHAnsi" w:hAnsiTheme="majorHAnsi" w:cstheme="majorHAnsi"/>
          <w:sz w:val="22"/>
          <w:szCs w:val="22"/>
          <w:lang w:val="en-US"/>
        </w:rPr>
        <w:t xml:space="preserve">a </w:t>
      </w:r>
      <w:r w:rsidRPr="000A4B0D">
        <w:rPr>
          <w:rFonts w:asciiTheme="majorHAnsi" w:hAnsiTheme="majorHAnsi" w:cstheme="majorHAnsi"/>
          <w:sz w:val="22"/>
          <w:szCs w:val="22"/>
          <w:lang w:val="en-US"/>
        </w:rPr>
        <w:t xml:space="preserve">retired </w:t>
      </w:r>
      <w:proofErr w:type="spellStart"/>
      <w:proofErr w:type="gramStart"/>
      <w:r w:rsidRPr="000A4B0D">
        <w:rPr>
          <w:rFonts w:asciiTheme="majorHAnsi" w:hAnsiTheme="majorHAnsi" w:cstheme="majorHAnsi"/>
          <w:sz w:val="22"/>
          <w:szCs w:val="22"/>
          <w:lang w:val="en-US"/>
        </w:rPr>
        <w:t>latin</w:t>
      </w:r>
      <w:proofErr w:type="spellEnd"/>
      <w:proofErr w:type="gramEnd"/>
      <w:r w:rsidRPr="000A4B0D">
        <w:rPr>
          <w:rFonts w:asciiTheme="majorHAnsi" w:hAnsiTheme="majorHAnsi" w:cstheme="majorHAnsi"/>
          <w:sz w:val="22"/>
          <w:szCs w:val="22"/>
          <w:lang w:val="en-US"/>
        </w:rPr>
        <w:t xml:space="preserve"> teacher)</w:t>
      </w:r>
      <w:r w:rsidR="008F67AF" w:rsidRPr="000A4B0D">
        <w:rPr>
          <w:rFonts w:asciiTheme="majorHAnsi" w:hAnsiTheme="majorHAnsi" w:cstheme="majorHAnsi"/>
          <w:sz w:val="22"/>
          <w:szCs w:val="22"/>
          <w:lang w:val="en-US"/>
        </w:rPr>
        <w:t xml:space="preserve"> with no family</w:t>
      </w:r>
      <w:r w:rsidRPr="000A4B0D">
        <w:rPr>
          <w:rFonts w:asciiTheme="majorHAnsi" w:hAnsiTheme="majorHAnsi" w:cstheme="majorHAnsi"/>
          <w:sz w:val="22"/>
          <w:szCs w:val="22"/>
          <w:lang w:val="en-US"/>
        </w:rPr>
        <w:t xml:space="preserve"> lives alone in a two </w:t>
      </w:r>
      <w:proofErr w:type="spellStart"/>
      <w:r w:rsidRPr="000A4B0D">
        <w:rPr>
          <w:rFonts w:asciiTheme="majorHAnsi" w:hAnsiTheme="majorHAnsi" w:cstheme="majorHAnsi"/>
          <w:sz w:val="22"/>
          <w:szCs w:val="22"/>
          <w:lang w:val="en-US"/>
        </w:rPr>
        <w:t>storey</w:t>
      </w:r>
      <w:proofErr w:type="spellEnd"/>
      <w:r w:rsidRPr="000A4B0D">
        <w:rPr>
          <w:rFonts w:asciiTheme="majorHAnsi" w:hAnsiTheme="majorHAnsi" w:cstheme="majorHAnsi"/>
          <w:sz w:val="22"/>
          <w:szCs w:val="22"/>
          <w:lang w:val="en-US"/>
        </w:rPr>
        <w:t xml:space="preserve"> house</w:t>
      </w:r>
      <w:r w:rsidR="008F67AF" w:rsidRPr="000A4B0D">
        <w:rPr>
          <w:rFonts w:asciiTheme="majorHAnsi" w:hAnsiTheme="majorHAnsi" w:cstheme="majorHAnsi"/>
          <w:sz w:val="22"/>
          <w:szCs w:val="22"/>
          <w:lang w:val="en-US"/>
        </w:rPr>
        <w:t xml:space="preserve"> which she rarely leaves</w:t>
      </w:r>
      <w:r w:rsidRPr="000A4B0D">
        <w:rPr>
          <w:rFonts w:asciiTheme="majorHAnsi" w:hAnsiTheme="majorHAnsi" w:cstheme="majorHAnsi"/>
          <w:sz w:val="22"/>
          <w:szCs w:val="22"/>
          <w:lang w:val="en-US"/>
        </w:rPr>
        <w:t xml:space="preserve">. </w:t>
      </w:r>
      <w:r w:rsidR="00A009CA" w:rsidRPr="000A4B0D">
        <w:rPr>
          <w:rFonts w:asciiTheme="majorHAnsi" w:hAnsiTheme="majorHAnsi" w:cstheme="majorHAnsi"/>
          <w:sz w:val="22"/>
          <w:szCs w:val="22"/>
          <w:lang w:val="en-US"/>
        </w:rPr>
        <w:t xml:space="preserve">Her </w:t>
      </w:r>
      <w:r w:rsidRPr="000A4B0D">
        <w:rPr>
          <w:rFonts w:asciiTheme="majorHAnsi" w:hAnsiTheme="majorHAnsi" w:cstheme="majorHAnsi"/>
          <w:sz w:val="22"/>
          <w:szCs w:val="22"/>
          <w:lang w:val="en-US"/>
        </w:rPr>
        <w:t>GP calls and finds the hous</w:t>
      </w:r>
      <w:r w:rsidR="008F67AF" w:rsidRPr="000A4B0D">
        <w:rPr>
          <w:rFonts w:asciiTheme="majorHAnsi" w:hAnsiTheme="majorHAnsi" w:cstheme="majorHAnsi"/>
          <w:sz w:val="22"/>
          <w:szCs w:val="22"/>
          <w:lang w:val="en-US"/>
        </w:rPr>
        <w:t>e very untidy with large piles</w:t>
      </w:r>
      <w:r w:rsidRPr="000A4B0D">
        <w:rPr>
          <w:rFonts w:asciiTheme="majorHAnsi" w:hAnsiTheme="majorHAnsi" w:cstheme="majorHAnsi"/>
          <w:sz w:val="22"/>
          <w:szCs w:val="22"/>
          <w:lang w:val="en-US"/>
        </w:rPr>
        <w:t xml:space="preserve"> of magazines, tights and orange juice cartons. She is independently mobile and states she manages to look after </w:t>
      </w:r>
      <w:proofErr w:type="gramStart"/>
      <w:r w:rsidRPr="000A4B0D">
        <w:rPr>
          <w:rFonts w:asciiTheme="majorHAnsi" w:hAnsiTheme="majorHAnsi" w:cstheme="majorHAnsi"/>
          <w:sz w:val="22"/>
          <w:szCs w:val="22"/>
          <w:lang w:val="en-US"/>
        </w:rPr>
        <w:t>herself</w:t>
      </w:r>
      <w:proofErr w:type="gramEnd"/>
      <w:r w:rsidRPr="000A4B0D">
        <w:rPr>
          <w:rFonts w:asciiTheme="majorHAnsi" w:hAnsiTheme="majorHAnsi" w:cstheme="majorHAnsi"/>
          <w:sz w:val="22"/>
          <w:szCs w:val="22"/>
          <w:lang w:val="en-US"/>
        </w:rPr>
        <w:t xml:space="preserve"> with no problem. Her examination is unremarkable. MOCA 28/30, GDS 3, TUG 10 secs.</w:t>
      </w:r>
    </w:p>
    <w:p w14:paraId="55007178" w14:textId="77777777" w:rsidR="00756CE6" w:rsidRPr="000A4B0D" w:rsidRDefault="00756CE6" w:rsidP="00756CE6">
      <w:pPr>
        <w:rPr>
          <w:rFonts w:asciiTheme="majorHAnsi" w:hAnsiTheme="majorHAnsi" w:cstheme="majorHAnsi"/>
          <w:sz w:val="22"/>
          <w:szCs w:val="22"/>
          <w:lang w:val="en-US"/>
        </w:rPr>
      </w:pPr>
    </w:p>
    <w:p w14:paraId="2DF14FAA" w14:textId="77777777" w:rsidR="00756CE6" w:rsidRPr="000A4B0D" w:rsidRDefault="00756CE6" w:rsidP="00756CE6">
      <w:pPr>
        <w:tabs>
          <w:tab w:val="num" w:pos="720"/>
        </w:tabs>
        <w:rPr>
          <w:rFonts w:asciiTheme="majorHAnsi" w:hAnsiTheme="majorHAnsi" w:cstheme="majorHAnsi"/>
          <w:sz w:val="22"/>
          <w:szCs w:val="22"/>
        </w:rPr>
      </w:pPr>
      <w:r w:rsidRPr="000A4B0D">
        <w:rPr>
          <w:rFonts w:asciiTheme="majorHAnsi" w:hAnsiTheme="majorHAnsi" w:cstheme="majorHAnsi"/>
          <w:sz w:val="22"/>
          <w:szCs w:val="22"/>
          <w:lang w:val="en-US"/>
        </w:rPr>
        <w:lastRenderedPageBreak/>
        <w:t>What is the most likely diagnosis?</w:t>
      </w:r>
    </w:p>
    <w:p w14:paraId="53290D62" w14:textId="77777777" w:rsidR="00756CE6" w:rsidRPr="000A4B0D" w:rsidRDefault="00756CE6" w:rsidP="00756CE6">
      <w:pPr>
        <w:tabs>
          <w:tab w:val="num" w:pos="720"/>
        </w:tabs>
        <w:rPr>
          <w:rFonts w:asciiTheme="majorHAnsi" w:hAnsiTheme="majorHAnsi" w:cstheme="majorHAnsi"/>
          <w:sz w:val="22"/>
          <w:szCs w:val="22"/>
        </w:rPr>
      </w:pPr>
    </w:p>
    <w:p w14:paraId="7CFF467A" w14:textId="77777777" w:rsidR="009E2F8B" w:rsidRPr="000A4B0D" w:rsidRDefault="009E2F8B" w:rsidP="002A4156">
      <w:pPr>
        <w:pStyle w:val="ListParagraph"/>
        <w:numPr>
          <w:ilvl w:val="0"/>
          <w:numId w:val="31"/>
        </w:numPr>
        <w:tabs>
          <w:tab w:val="num" w:pos="142"/>
        </w:tabs>
        <w:rPr>
          <w:rFonts w:asciiTheme="majorHAnsi" w:hAnsiTheme="majorHAnsi" w:cstheme="majorHAnsi"/>
          <w:sz w:val="22"/>
          <w:szCs w:val="22"/>
        </w:rPr>
      </w:pPr>
      <w:r w:rsidRPr="000A4B0D">
        <w:rPr>
          <w:rFonts w:asciiTheme="majorHAnsi" w:hAnsiTheme="majorHAnsi" w:cstheme="majorHAnsi"/>
          <w:sz w:val="22"/>
          <w:szCs w:val="22"/>
          <w:lang w:val="en-US"/>
        </w:rPr>
        <w:t>Atypical depression</w:t>
      </w:r>
    </w:p>
    <w:p w14:paraId="12060126" w14:textId="291AB683" w:rsidR="00756CE6" w:rsidRPr="000A4B0D" w:rsidRDefault="009E2F8B" w:rsidP="002A4156">
      <w:pPr>
        <w:pStyle w:val="ListParagraph"/>
        <w:numPr>
          <w:ilvl w:val="0"/>
          <w:numId w:val="31"/>
        </w:numPr>
        <w:tabs>
          <w:tab w:val="num" w:pos="142"/>
        </w:tabs>
        <w:rPr>
          <w:rFonts w:asciiTheme="majorHAnsi" w:hAnsiTheme="majorHAnsi" w:cstheme="majorHAnsi"/>
          <w:sz w:val="22"/>
          <w:szCs w:val="22"/>
        </w:rPr>
      </w:pPr>
      <w:r w:rsidRPr="000A4B0D">
        <w:rPr>
          <w:rFonts w:asciiTheme="majorHAnsi" w:hAnsiTheme="majorHAnsi" w:cstheme="majorHAnsi"/>
          <w:sz w:val="22"/>
          <w:szCs w:val="22"/>
          <w:lang w:val="en-US"/>
        </w:rPr>
        <w:t>Diogenes syndrome</w:t>
      </w:r>
    </w:p>
    <w:p w14:paraId="731C0EFC" w14:textId="77777777" w:rsidR="00756CE6" w:rsidRPr="000A4B0D" w:rsidRDefault="00756CE6" w:rsidP="002A4156">
      <w:pPr>
        <w:pStyle w:val="ListParagraph"/>
        <w:numPr>
          <w:ilvl w:val="0"/>
          <w:numId w:val="31"/>
        </w:numPr>
        <w:tabs>
          <w:tab w:val="num" w:pos="142"/>
        </w:tabs>
        <w:rPr>
          <w:rFonts w:asciiTheme="majorHAnsi" w:hAnsiTheme="majorHAnsi" w:cstheme="majorHAnsi"/>
          <w:sz w:val="22"/>
          <w:szCs w:val="22"/>
        </w:rPr>
      </w:pPr>
      <w:r w:rsidRPr="000A4B0D">
        <w:rPr>
          <w:rFonts w:asciiTheme="majorHAnsi" w:hAnsiTheme="majorHAnsi" w:cstheme="majorHAnsi"/>
          <w:sz w:val="22"/>
          <w:szCs w:val="22"/>
          <w:lang w:val="en-US"/>
        </w:rPr>
        <w:t>Obsessive compulsive disorder</w:t>
      </w:r>
    </w:p>
    <w:p w14:paraId="1A9A1433" w14:textId="594E4A33" w:rsidR="00756CE6" w:rsidRPr="000A4B0D" w:rsidRDefault="00756CE6" w:rsidP="002A4156">
      <w:pPr>
        <w:pStyle w:val="ListParagraph"/>
        <w:numPr>
          <w:ilvl w:val="0"/>
          <w:numId w:val="31"/>
        </w:numPr>
        <w:tabs>
          <w:tab w:val="num" w:pos="142"/>
        </w:tabs>
        <w:rPr>
          <w:rFonts w:asciiTheme="majorHAnsi" w:hAnsiTheme="majorHAnsi" w:cstheme="majorHAnsi"/>
          <w:sz w:val="22"/>
          <w:szCs w:val="22"/>
        </w:rPr>
      </w:pPr>
      <w:r w:rsidRPr="000A4B0D">
        <w:rPr>
          <w:rFonts w:asciiTheme="majorHAnsi" w:hAnsiTheme="majorHAnsi" w:cstheme="majorHAnsi"/>
          <w:sz w:val="22"/>
          <w:szCs w:val="22"/>
          <w:lang w:val="en-US"/>
        </w:rPr>
        <w:t>Patient choice not in-keeping with social norms</w:t>
      </w:r>
    </w:p>
    <w:p w14:paraId="00D88F2B" w14:textId="0EF9145B" w:rsidR="008F67AF" w:rsidRPr="000A4B0D" w:rsidRDefault="008F67AF" w:rsidP="002A4156">
      <w:pPr>
        <w:pStyle w:val="ListParagraph"/>
        <w:numPr>
          <w:ilvl w:val="0"/>
          <w:numId w:val="31"/>
        </w:numPr>
        <w:tabs>
          <w:tab w:val="num" w:pos="142"/>
        </w:tabs>
        <w:rPr>
          <w:rFonts w:asciiTheme="majorHAnsi" w:hAnsiTheme="majorHAnsi" w:cstheme="majorHAnsi"/>
          <w:sz w:val="22"/>
          <w:szCs w:val="22"/>
        </w:rPr>
      </w:pPr>
      <w:r w:rsidRPr="000A4B0D">
        <w:rPr>
          <w:rFonts w:asciiTheme="majorHAnsi" w:hAnsiTheme="majorHAnsi" w:cstheme="majorHAnsi"/>
          <w:sz w:val="22"/>
          <w:szCs w:val="22"/>
          <w:lang w:val="en-US"/>
        </w:rPr>
        <w:t>Vitamin D deficiency</w:t>
      </w:r>
    </w:p>
    <w:p w14:paraId="2B817C77" w14:textId="77777777" w:rsidR="00756CE6" w:rsidRPr="000A4B0D" w:rsidRDefault="00756CE6" w:rsidP="002A4156">
      <w:pPr>
        <w:rPr>
          <w:rFonts w:asciiTheme="majorHAnsi" w:hAnsiTheme="majorHAnsi" w:cstheme="majorHAnsi"/>
          <w:sz w:val="22"/>
          <w:szCs w:val="22"/>
        </w:rPr>
      </w:pPr>
    </w:p>
    <w:p w14:paraId="4E030B2A" w14:textId="77777777" w:rsidR="00756CE6" w:rsidRPr="000A4B0D" w:rsidRDefault="00756CE6" w:rsidP="00756CE6">
      <w:pPr>
        <w:tabs>
          <w:tab w:val="num" w:pos="142"/>
        </w:tabs>
        <w:rPr>
          <w:rFonts w:asciiTheme="majorHAnsi" w:hAnsiTheme="majorHAnsi" w:cstheme="majorHAnsi"/>
          <w:sz w:val="22"/>
          <w:szCs w:val="22"/>
        </w:rPr>
      </w:pPr>
    </w:p>
    <w:p w14:paraId="65D018EE" w14:textId="77777777" w:rsidR="00756CE6" w:rsidRPr="000A4B0D" w:rsidRDefault="00756CE6" w:rsidP="00756CE6">
      <w:pPr>
        <w:tabs>
          <w:tab w:val="num" w:pos="142"/>
        </w:tabs>
        <w:rPr>
          <w:rFonts w:asciiTheme="majorHAnsi" w:hAnsiTheme="majorHAnsi" w:cstheme="majorHAnsi"/>
          <w:sz w:val="22"/>
          <w:szCs w:val="22"/>
        </w:rPr>
      </w:pPr>
    </w:p>
    <w:p w14:paraId="7B595805" w14:textId="2BC530BC" w:rsidR="00756CE6" w:rsidRPr="000A4B0D" w:rsidRDefault="00756CE6" w:rsidP="00756CE6">
      <w:pPr>
        <w:tabs>
          <w:tab w:val="num" w:pos="142"/>
        </w:tabs>
        <w:rPr>
          <w:rFonts w:asciiTheme="majorHAnsi" w:hAnsiTheme="majorHAnsi" w:cstheme="majorHAnsi"/>
          <w:sz w:val="22"/>
          <w:szCs w:val="22"/>
        </w:rPr>
      </w:pPr>
      <w:r w:rsidRPr="000A4B0D">
        <w:rPr>
          <w:rFonts w:asciiTheme="majorHAnsi" w:hAnsiTheme="majorHAnsi" w:cstheme="majorHAnsi"/>
          <w:sz w:val="22"/>
          <w:szCs w:val="22"/>
        </w:rPr>
        <w:t xml:space="preserve">35. </w:t>
      </w:r>
      <w:r w:rsidR="00692913" w:rsidRPr="000A4B0D">
        <w:rPr>
          <w:rFonts w:asciiTheme="majorHAnsi" w:hAnsiTheme="majorHAnsi" w:cstheme="majorHAnsi"/>
          <w:sz w:val="22"/>
          <w:szCs w:val="22"/>
        </w:rPr>
        <w:t>A 72 year old man has weakness in his left upper limb with a wrist drop</w:t>
      </w:r>
      <w:r w:rsidR="00F96962" w:rsidRPr="000A4B0D">
        <w:rPr>
          <w:rFonts w:asciiTheme="majorHAnsi" w:hAnsiTheme="majorHAnsi" w:cstheme="majorHAnsi"/>
          <w:sz w:val="22"/>
          <w:szCs w:val="22"/>
        </w:rPr>
        <w:t xml:space="preserve"> but is still able to extend his elbow</w:t>
      </w:r>
      <w:r w:rsidR="00692913" w:rsidRPr="000A4B0D">
        <w:rPr>
          <w:rFonts w:asciiTheme="majorHAnsi" w:hAnsiTheme="majorHAnsi" w:cstheme="majorHAnsi"/>
          <w:sz w:val="22"/>
          <w:szCs w:val="22"/>
        </w:rPr>
        <w:t>. He is able to give a clear history in keeping with nerve compression. Where is the site of compression?</w:t>
      </w:r>
    </w:p>
    <w:p w14:paraId="3F078BFD" w14:textId="77777777" w:rsidR="00692913" w:rsidRPr="000A4B0D" w:rsidRDefault="00692913" w:rsidP="00756CE6">
      <w:pPr>
        <w:tabs>
          <w:tab w:val="num" w:pos="142"/>
        </w:tabs>
        <w:rPr>
          <w:rFonts w:asciiTheme="majorHAnsi" w:hAnsiTheme="majorHAnsi" w:cstheme="majorHAnsi"/>
          <w:sz w:val="22"/>
          <w:szCs w:val="22"/>
        </w:rPr>
      </w:pPr>
    </w:p>
    <w:p w14:paraId="4187DBFD" w14:textId="5F57C537" w:rsidR="00692913" w:rsidRPr="000A4B0D" w:rsidRDefault="00692913" w:rsidP="002A4156">
      <w:pPr>
        <w:pStyle w:val="ListParagraph"/>
        <w:numPr>
          <w:ilvl w:val="0"/>
          <w:numId w:val="32"/>
        </w:numPr>
        <w:tabs>
          <w:tab w:val="num" w:pos="284"/>
        </w:tabs>
        <w:rPr>
          <w:rFonts w:asciiTheme="majorHAnsi" w:hAnsiTheme="majorHAnsi" w:cstheme="majorHAnsi"/>
          <w:sz w:val="22"/>
          <w:szCs w:val="22"/>
        </w:rPr>
      </w:pPr>
      <w:r w:rsidRPr="000A4B0D">
        <w:rPr>
          <w:rFonts w:asciiTheme="majorHAnsi" w:hAnsiTheme="majorHAnsi" w:cstheme="majorHAnsi"/>
          <w:sz w:val="22"/>
          <w:szCs w:val="22"/>
        </w:rPr>
        <w:t>Axilla</w:t>
      </w:r>
    </w:p>
    <w:p w14:paraId="6A8D34B6" w14:textId="77777777" w:rsidR="009E2F8B" w:rsidRPr="000A4B0D" w:rsidRDefault="009E2F8B" w:rsidP="002A4156">
      <w:pPr>
        <w:pStyle w:val="ListParagraph"/>
        <w:numPr>
          <w:ilvl w:val="0"/>
          <w:numId w:val="32"/>
        </w:numPr>
        <w:tabs>
          <w:tab w:val="num" w:pos="284"/>
        </w:tabs>
        <w:rPr>
          <w:rFonts w:asciiTheme="majorHAnsi" w:hAnsiTheme="majorHAnsi" w:cstheme="majorHAnsi"/>
          <w:sz w:val="22"/>
          <w:szCs w:val="22"/>
        </w:rPr>
      </w:pPr>
      <w:r w:rsidRPr="000A4B0D">
        <w:rPr>
          <w:rFonts w:asciiTheme="majorHAnsi" w:hAnsiTheme="majorHAnsi" w:cstheme="majorHAnsi"/>
          <w:sz w:val="22"/>
          <w:szCs w:val="22"/>
        </w:rPr>
        <w:t>Cervical spine</w:t>
      </w:r>
    </w:p>
    <w:p w14:paraId="42FC77D0" w14:textId="236A24BE" w:rsidR="009E2F8B" w:rsidRPr="000A4B0D" w:rsidRDefault="009E2F8B" w:rsidP="002A4156">
      <w:pPr>
        <w:pStyle w:val="ListParagraph"/>
        <w:numPr>
          <w:ilvl w:val="0"/>
          <w:numId w:val="32"/>
        </w:numPr>
        <w:tabs>
          <w:tab w:val="num" w:pos="284"/>
        </w:tabs>
        <w:rPr>
          <w:rFonts w:asciiTheme="majorHAnsi" w:hAnsiTheme="majorHAnsi" w:cstheme="majorHAnsi"/>
          <w:sz w:val="22"/>
          <w:szCs w:val="22"/>
        </w:rPr>
      </w:pPr>
      <w:r w:rsidRPr="000A4B0D">
        <w:rPr>
          <w:rFonts w:asciiTheme="majorHAnsi" w:hAnsiTheme="majorHAnsi" w:cstheme="majorHAnsi"/>
          <w:sz w:val="22"/>
          <w:szCs w:val="22"/>
        </w:rPr>
        <w:t>Forearm</w:t>
      </w:r>
    </w:p>
    <w:p w14:paraId="6BB379E2" w14:textId="3A49278B" w:rsidR="00692913" w:rsidRPr="000A4B0D" w:rsidRDefault="00692913" w:rsidP="002A4156">
      <w:pPr>
        <w:pStyle w:val="ListParagraph"/>
        <w:numPr>
          <w:ilvl w:val="0"/>
          <w:numId w:val="32"/>
        </w:numPr>
        <w:tabs>
          <w:tab w:val="num" w:pos="284"/>
        </w:tabs>
        <w:rPr>
          <w:rFonts w:asciiTheme="majorHAnsi" w:hAnsiTheme="majorHAnsi" w:cstheme="majorHAnsi"/>
          <w:sz w:val="22"/>
          <w:szCs w:val="22"/>
        </w:rPr>
      </w:pPr>
      <w:r w:rsidRPr="000A4B0D">
        <w:rPr>
          <w:rFonts w:asciiTheme="majorHAnsi" w:hAnsiTheme="majorHAnsi" w:cstheme="majorHAnsi"/>
          <w:sz w:val="22"/>
          <w:szCs w:val="22"/>
        </w:rPr>
        <w:t>Upper arm</w:t>
      </w:r>
    </w:p>
    <w:p w14:paraId="46EB576A" w14:textId="11438E30" w:rsidR="00F96962" w:rsidRPr="000A4B0D" w:rsidRDefault="00F96962" w:rsidP="002A4156">
      <w:pPr>
        <w:pStyle w:val="ListParagraph"/>
        <w:numPr>
          <w:ilvl w:val="0"/>
          <w:numId w:val="32"/>
        </w:numPr>
        <w:tabs>
          <w:tab w:val="num" w:pos="284"/>
        </w:tabs>
        <w:rPr>
          <w:rFonts w:asciiTheme="majorHAnsi" w:hAnsiTheme="majorHAnsi" w:cstheme="majorHAnsi"/>
          <w:sz w:val="22"/>
          <w:szCs w:val="22"/>
        </w:rPr>
      </w:pPr>
      <w:r w:rsidRPr="000A4B0D">
        <w:rPr>
          <w:rFonts w:asciiTheme="majorHAnsi" w:hAnsiTheme="majorHAnsi" w:cstheme="majorHAnsi"/>
          <w:sz w:val="22"/>
          <w:szCs w:val="22"/>
        </w:rPr>
        <w:t>Wrist</w:t>
      </w:r>
    </w:p>
    <w:p w14:paraId="207DC3A6" w14:textId="13C78190" w:rsidR="00756CE6" w:rsidRPr="000A4B0D" w:rsidRDefault="00756CE6" w:rsidP="00756CE6">
      <w:pPr>
        <w:tabs>
          <w:tab w:val="num" w:pos="142"/>
        </w:tabs>
        <w:ind w:left="284" w:hanging="284"/>
        <w:rPr>
          <w:rFonts w:asciiTheme="majorHAnsi" w:hAnsiTheme="majorHAnsi" w:cstheme="majorHAnsi"/>
          <w:sz w:val="22"/>
          <w:szCs w:val="22"/>
        </w:rPr>
      </w:pPr>
    </w:p>
    <w:p w14:paraId="445D8771" w14:textId="77777777" w:rsidR="002A4156" w:rsidRPr="000A4B0D" w:rsidRDefault="002A4156" w:rsidP="00756CE6">
      <w:pPr>
        <w:tabs>
          <w:tab w:val="num" w:pos="142"/>
        </w:tabs>
        <w:ind w:left="284" w:hanging="284"/>
        <w:rPr>
          <w:rFonts w:asciiTheme="majorHAnsi" w:hAnsiTheme="majorHAnsi" w:cstheme="majorHAnsi"/>
          <w:sz w:val="22"/>
          <w:szCs w:val="22"/>
        </w:rPr>
      </w:pPr>
    </w:p>
    <w:p w14:paraId="528E71BA" w14:textId="77777777" w:rsidR="002A4156" w:rsidRPr="000A4B0D" w:rsidRDefault="002A4156" w:rsidP="00756CE6">
      <w:pPr>
        <w:tabs>
          <w:tab w:val="num" w:pos="142"/>
        </w:tabs>
        <w:ind w:left="284" w:hanging="284"/>
        <w:rPr>
          <w:rFonts w:asciiTheme="majorHAnsi" w:hAnsiTheme="majorHAnsi" w:cstheme="majorHAnsi"/>
          <w:sz w:val="22"/>
          <w:szCs w:val="22"/>
        </w:rPr>
      </w:pPr>
    </w:p>
    <w:p w14:paraId="55E56BAC" w14:textId="77777777" w:rsidR="00F96962" w:rsidRPr="000A4B0D" w:rsidRDefault="00F96962" w:rsidP="00756CE6">
      <w:pPr>
        <w:tabs>
          <w:tab w:val="num" w:pos="142"/>
        </w:tabs>
        <w:ind w:left="284" w:hanging="284"/>
        <w:rPr>
          <w:rFonts w:asciiTheme="majorHAnsi" w:hAnsiTheme="majorHAnsi" w:cstheme="majorHAnsi"/>
          <w:sz w:val="22"/>
          <w:szCs w:val="22"/>
        </w:rPr>
      </w:pPr>
    </w:p>
    <w:p w14:paraId="5D609354" w14:textId="77777777" w:rsidR="00F96962" w:rsidRPr="000A4B0D" w:rsidRDefault="00F96962" w:rsidP="00756CE6">
      <w:pPr>
        <w:tabs>
          <w:tab w:val="num" w:pos="142"/>
        </w:tabs>
        <w:ind w:left="284" w:hanging="284"/>
        <w:rPr>
          <w:rFonts w:asciiTheme="majorHAnsi" w:hAnsiTheme="majorHAnsi" w:cstheme="majorHAnsi"/>
          <w:sz w:val="22"/>
          <w:szCs w:val="22"/>
        </w:rPr>
      </w:pPr>
    </w:p>
    <w:p w14:paraId="6F13C5B4" w14:textId="144B9006" w:rsidR="00F96962" w:rsidRPr="000A4B0D" w:rsidRDefault="00F96962" w:rsidP="00F96962">
      <w:pPr>
        <w:tabs>
          <w:tab w:val="num" w:pos="142"/>
        </w:tabs>
        <w:rPr>
          <w:rFonts w:asciiTheme="majorHAnsi" w:hAnsiTheme="majorHAnsi" w:cstheme="majorHAnsi"/>
          <w:sz w:val="22"/>
          <w:szCs w:val="22"/>
          <w:lang w:val="en-US"/>
        </w:rPr>
      </w:pPr>
      <w:r w:rsidRPr="000A4B0D">
        <w:rPr>
          <w:rFonts w:asciiTheme="majorHAnsi" w:hAnsiTheme="majorHAnsi" w:cstheme="majorHAnsi"/>
          <w:sz w:val="22"/>
          <w:szCs w:val="22"/>
        </w:rPr>
        <w:t xml:space="preserve">36. </w:t>
      </w:r>
      <w:r w:rsidR="00020041" w:rsidRPr="000A4B0D">
        <w:rPr>
          <w:rFonts w:asciiTheme="majorHAnsi" w:hAnsiTheme="majorHAnsi" w:cstheme="majorHAnsi"/>
          <w:sz w:val="22"/>
          <w:szCs w:val="22"/>
        </w:rPr>
        <w:t xml:space="preserve">A </w:t>
      </w:r>
      <w:r w:rsidR="00020041" w:rsidRPr="000A4B0D">
        <w:rPr>
          <w:rFonts w:asciiTheme="majorHAnsi" w:hAnsiTheme="majorHAnsi" w:cstheme="majorHAnsi"/>
          <w:sz w:val="22"/>
          <w:szCs w:val="22"/>
          <w:lang w:val="en-US"/>
        </w:rPr>
        <w:t>73</w:t>
      </w:r>
      <w:r w:rsidRPr="000A4B0D">
        <w:rPr>
          <w:rFonts w:asciiTheme="majorHAnsi" w:hAnsiTheme="majorHAnsi" w:cstheme="majorHAnsi"/>
          <w:sz w:val="22"/>
          <w:szCs w:val="22"/>
          <w:lang w:val="en-US"/>
        </w:rPr>
        <w:t xml:space="preserve"> year old man with mild dementia is admitted with a fall a</w:t>
      </w:r>
      <w:r w:rsidR="008E6C18" w:rsidRPr="000A4B0D">
        <w:rPr>
          <w:rFonts w:asciiTheme="majorHAnsi" w:hAnsiTheme="majorHAnsi" w:cstheme="majorHAnsi"/>
          <w:sz w:val="22"/>
          <w:szCs w:val="22"/>
          <w:lang w:val="en-US"/>
        </w:rPr>
        <w:t>nd</w:t>
      </w:r>
      <w:r w:rsidR="009E2F8B" w:rsidRPr="000A4B0D">
        <w:rPr>
          <w:rFonts w:asciiTheme="majorHAnsi" w:hAnsiTheme="majorHAnsi" w:cstheme="majorHAnsi"/>
          <w:sz w:val="22"/>
          <w:szCs w:val="22"/>
          <w:lang w:val="en-US"/>
        </w:rPr>
        <w:t xml:space="preserve"> a lowe</w:t>
      </w:r>
      <w:r w:rsidR="008E6C18" w:rsidRPr="000A4B0D">
        <w:rPr>
          <w:rFonts w:asciiTheme="majorHAnsi" w:hAnsiTheme="majorHAnsi" w:cstheme="majorHAnsi"/>
          <w:sz w:val="22"/>
          <w:szCs w:val="22"/>
          <w:lang w:val="en-US"/>
        </w:rPr>
        <w:t>r respiratory tract infection. There is initial</w:t>
      </w:r>
      <w:r w:rsidR="009E2F8B" w:rsidRPr="000A4B0D">
        <w:rPr>
          <w:rFonts w:asciiTheme="majorHAnsi" w:hAnsiTheme="majorHAnsi" w:cstheme="majorHAnsi"/>
          <w:sz w:val="22"/>
          <w:szCs w:val="22"/>
          <w:lang w:val="en-US"/>
        </w:rPr>
        <w:t xml:space="preserve"> </w:t>
      </w:r>
      <w:r w:rsidR="008E6C18" w:rsidRPr="000A4B0D">
        <w:rPr>
          <w:rFonts w:asciiTheme="majorHAnsi" w:hAnsiTheme="majorHAnsi" w:cstheme="majorHAnsi"/>
          <w:sz w:val="22"/>
          <w:szCs w:val="22"/>
          <w:lang w:val="en-US"/>
        </w:rPr>
        <w:t>delirium which</w:t>
      </w:r>
      <w:r w:rsidRPr="000A4B0D">
        <w:rPr>
          <w:rFonts w:asciiTheme="majorHAnsi" w:hAnsiTheme="majorHAnsi" w:cstheme="majorHAnsi"/>
          <w:sz w:val="22"/>
          <w:szCs w:val="22"/>
          <w:lang w:val="en-US"/>
        </w:rPr>
        <w:t xml:space="preserve"> imp</w:t>
      </w:r>
      <w:r w:rsidR="008E6C18" w:rsidRPr="000A4B0D">
        <w:rPr>
          <w:rFonts w:asciiTheme="majorHAnsi" w:hAnsiTheme="majorHAnsi" w:cstheme="majorHAnsi"/>
          <w:sz w:val="22"/>
          <w:szCs w:val="22"/>
          <w:lang w:val="en-US"/>
        </w:rPr>
        <w:t>roves and discharge plans are commenced</w:t>
      </w:r>
      <w:r w:rsidRPr="000A4B0D">
        <w:rPr>
          <w:rFonts w:asciiTheme="majorHAnsi" w:hAnsiTheme="majorHAnsi" w:cstheme="majorHAnsi"/>
          <w:sz w:val="22"/>
          <w:szCs w:val="22"/>
          <w:lang w:val="en-US"/>
        </w:rPr>
        <w:t>. The</w:t>
      </w:r>
      <w:r w:rsidR="008E6C18" w:rsidRPr="000A4B0D">
        <w:rPr>
          <w:rFonts w:asciiTheme="majorHAnsi" w:hAnsiTheme="majorHAnsi" w:cstheme="majorHAnsi"/>
          <w:sz w:val="22"/>
          <w:szCs w:val="22"/>
          <w:lang w:val="en-US"/>
        </w:rPr>
        <w:t xml:space="preserve"> Occupational Therapist</w:t>
      </w:r>
      <w:r w:rsidRPr="000A4B0D">
        <w:rPr>
          <w:rFonts w:asciiTheme="majorHAnsi" w:hAnsiTheme="majorHAnsi" w:cstheme="majorHAnsi"/>
          <w:sz w:val="22"/>
          <w:szCs w:val="22"/>
          <w:lang w:val="en-US"/>
        </w:rPr>
        <w:t xml:space="preserve"> </w:t>
      </w:r>
      <w:r w:rsidR="008E6C18" w:rsidRPr="000A4B0D">
        <w:rPr>
          <w:rFonts w:asciiTheme="majorHAnsi" w:hAnsiTheme="majorHAnsi" w:cstheme="majorHAnsi"/>
          <w:sz w:val="22"/>
          <w:szCs w:val="22"/>
          <w:lang w:val="en-US"/>
        </w:rPr>
        <w:t xml:space="preserve">reports a </w:t>
      </w:r>
      <w:proofErr w:type="spellStart"/>
      <w:r w:rsidR="008E6C18" w:rsidRPr="000A4B0D">
        <w:rPr>
          <w:rFonts w:asciiTheme="majorHAnsi" w:hAnsiTheme="majorHAnsi" w:cstheme="majorHAnsi"/>
          <w:sz w:val="22"/>
          <w:szCs w:val="22"/>
          <w:lang w:val="en-US"/>
        </w:rPr>
        <w:t>Barthel</w:t>
      </w:r>
      <w:proofErr w:type="spellEnd"/>
      <w:r w:rsidR="008E6C18" w:rsidRPr="000A4B0D">
        <w:rPr>
          <w:rFonts w:asciiTheme="majorHAnsi" w:hAnsiTheme="majorHAnsi" w:cstheme="majorHAnsi"/>
          <w:sz w:val="22"/>
          <w:szCs w:val="22"/>
          <w:lang w:val="en-US"/>
        </w:rPr>
        <w:t xml:space="preserve"> index of</w:t>
      </w:r>
      <w:r w:rsidRPr="000A4B0D">
        <w:rPr>
          <w:rFonts w:asciiTheme="majorHAnsi" w:hAnsiTheme="majorHAnsi" w:cstheme="majorHAnsi"/>
          <w:sz w:val="22"/>
          <w:szCs w:val="22"/>
          <w:lang w:val="en-US"/>
        </w:rPr>
        <w:t xml:space="preserve"> 60/100.</w:t>
      </w:r>
    </w:p>
    <w:p w14:paraId="649471DD" w14:textId="77777777" w:rsidR="00F96962" w:rsidRPr="000A4B0D" w:rsidRDefault="00F96962" w:rsidP="00F96962">
      <w:pPr>
        <w:tabs>
          <w:tab w:val="num" w:pos="142"/>
        </w:tabs>
        <w:rPr>
          <w:rFonts w:asciiTheme="majorHAnsi" w:hAnsiTheme="majorHAnsi" w:cstheme="majorHAnsi"/>
          <w:sz w:val="22"/>
          <w:szCs w:val="22"/>
        </w:rPr>
      </w:pPr>
      <w:r w:rsidRPr="000A4B0D">
        <w:rPr>
          <w:rFonts w:asciiTheme="majorHAnsi" w:hAnsiTheme="majorHAnsi" w:cstheme="majorHAnsi"/>
          <w:sz w:val="22"/>
          <w:szCs w:val="22"/>
          <w:lang w:val="en-US"/>
        </w:rPr>
        <w:t>Which of the following is not included in that index?</w:t>
      </w:r>
    </w:p>
    <w:p w14:paraId="6D75D9F1" w14:textId="77777777" w:rsidR="00F96962" w:rsidRPr="000A4B0D" w:rsidRDefault="00F96962" w:rsidP="00F96962">
      <w:pPr>
        <w:tabs>
          <w:tab w:val="num" w:pos="142"/>
        </w:tabs>
        <w:rPr>
          <w:rFonts w:asciiTheme="majorHAnsi" w:hAnsiTheme="majorHAnsi" w:cstheme="majorHAnsi"/>
          <w:sz w:val="22"/>
          <w:szCs w:val="22"/>
          <w:lang w:val="en-US"/>
        </w:rPr>
      </w:pPr>
    </w:p>
    <w:p w14:paraId="2DE125A5" w14:textId="1E81D9A8" w:rsidR="00F96962" w:rsidRPr="000A4B0D" w:rsidRDefault="00F96962" w:rsidP="002A4156">
      <w:pPr>
        <w:tabs>
          <w:tab w:val="num" w:pos="142"/>
        </w:tabs>
        <w:ind w:left="720"/>
        <w:rPr>
          <w:rFonts w:asciiTheme="majorHAnsi" w:hAnsiTheme="majorHAnsi" w:cstheme="majorHAnsi"/>
          <w:sz w:val="22"/>
          <w:szCs w:val="22"/>
        </w:rPr>
      </w:pPr>
      <w:r w:rsidRPr="000A4B0D">
        <w:rPr>
          <w:rFonts w:asciiTheme="majorHAnsi" w:hAnsiTheme="majorHAnsi" w:cstheme="majorHAnsi"/>
          <w:sz w:val="22"/>
          <w:szCs w:val="22"/>
          <w:lang w:val="en-US"/>
        </w:rPr>
        <w:t>A) Bathing</w:t>
      </w:r>
    </w:p>
    <w:p w14:paraId="316DF62C" w14:textId="4FAFA95F" w:rsidR="00F96962" w:rsidRPr="000A4B0D" w:rsidRDefault="00F96962" w:rsidP="002A4156">
      <w:pPr>
        <w:tabs>
          <w:tab w:val="num" w:pos="142"/>
        </w:tabs>
        <w:ind w:left="720"/>
        <w:rPr>
          <w:rFonts w:asciiTheme="majorHAnsi" w:hAnsiTheme="majorHAnsi" w:cstheme="majorHAnsi"/>
          <w:sz w:val="22"/>
          <w:szCs w:val="22"/>
        </w:rPr>
      </w:pPr>
      <w:r w:rsidRPr="000A4B0D">
        <w:rPr>
          <w:rFonts w:asciiTheme="majorHAnsi" w:hAnsiTheme="majorHAnsi" w:cstheme="majorHAnsi"/>
          <w:sz w:val="22"/>
          <w:szCs w:val="22"/>
          <w:lang w:val="en-US"/>
        </w:rPr>
        <w:t>B) Cognition</w:t>
      </w:r>
    </w:p>
    <w:p w14:paraId="6289B78B" w14:textId="52392E1B" w:rsidR="00F96962" w:rsidRPr="000A4B0D" w:rsidRDefault="00F96962" w:rsidP="002A4156">
      <w:pPr>
        <w:tabs>
          <w:tab w:val="num" w:pos="142"/>
        </w:tabs>
        <w:ind w:left="720"/>
        <w:rPr>
          <w:rFonts w:asciiTheme="majorHAnsi" w:hAnsiTheme="majorHAnsi" w:cstheme="majorHAnsi"/>
          <w:sz w:val="22"/>
          <w:szCs w:val="22"/>
        </w:rPr>
      </w:pPr>
      <w:r w:rsidRPr="000A4B0D">
        <w:rPr>
          <w:rFonts w:asciiTheme="majorHAnsi" w:hAnsiTheme="majorHAnsi" w:cstheme="majorHAnsi"/>
          <w:sz w:val="22"/>
          <w:szCs w:val="22"/>
          <w:lang w:val="en-US"/>
        </w:rPr>
        <w:t>C) Continence</w:t>
      </w:r>
    </w:p>
    <w:p w14:paraId="0EC67BF8" w14:textId="78A50C2F" w:rsidR="00F96962" w:rsidRPr="000A4B0D" w:rsidRDefault="009E2F8B" w:rsidP="002A4156">
      <w:pPr>
        <w:tabs>
          <w:tab w:val="num" w:pos="142"/>
        </w:tabs>
        <w:ind w:left="720"/>
        <w:rPr>
          <w:rFonts w:asciiTheme="majorHAnsi" w:hAnsiTheme="majorHAnsi" w:cstheme="majorHAnsi"/>
          <w:sz w:val="22"/>
          <w:szCs w:val="22"/>
        </w:rPr>
      </w:pPr>
      <w:r w:rsidRPr="000A4B0D">
        <w:rPr>
          <w:rFonts w:asciiTheme="majorHAnsi" w:hAnsiTheme="majorHAnsi" w:cstheme="majorHAnsi"/>
          <w:sz w:val="22"/>
          <w:szCs w:val="22"/>
          <w:lang w:val="en-US"/>
        </w:rPr>
        <w:t>D</w:t>
      </w:r>
      <w:r w:rsidR="00F96962" w:rsidRPr="000A4B0D">
        <w:rPr>
          <w:rFonts w:asciiTheme="majorHAnsi" w:hAnsiTheme="majorHAnsi" w:cstheme="majorHAnsi"/>
          <w:sz w:val="22"/>
          <w:szCs w:val="22"/>
          <w:lang w:val="en-US"/>
        </w:rPr>
        <w:t>) Dressing</w:t>
      </w:r>
    </w:p>
    <w:p w14:paraId="4E564C90" w14:textId="7E05B480" w:rsidR="009E2F8B" w:rsidRPr="000A4B0D" w:rsidRDefault="009E2F8B" w:rsidP="002A4156">
      <w:pPr>
        <w:tabs>
          <w:tab w:val="num" w:pos="142"/>
        </w:tabs>
        <w:ind w:left="720"/>
        <w:rPr>
          <w:rFonts w:asciiTheme="majorHAnsi" w:hAnsiTheme="majorHAnsi" w:cstheme="majorHAnsi"/>
          <w:sz w:val="22"/>
          <w:szCs w:val="22"/>
        </w:rPr>
      </w:pPr>
      <w:r w:rsidRPr="000A4B0D">
        <w:rPr>
          <w:rFonts w:asciiTheme="majorHAnsi" w:hAnsiTheme="majorHAnsi" w:cstheme="majorHAnsi"/>
          <w:sz w:val="22"/>
          <w:szCs w:val="22"/>
          <w:lang w:val="en-US"/>
        </w:rPr>
        <w:t>E) Toileting</w:t>
      </w:r>
    </w:p>
    <w:p w14:paraId="5D00E24B" w14:textId="05F63CDA" w:rsidR="00F96962" w:rsidRPr="000A4B0D" w:rsidRDefault="00F96962" w:rsidP="00756CE6">
      <w:pPr>
        <w:tabs>
          <w:tab w:val="num" w:pos="142"/>
        </w:tabs>
        <w:ind w:left="284" w:hanging="284"/>
        <w:rPr>
          <w:rFonts w:asciiTheme="majorHAnsi" w:hAnsiTheme="majorHAnsi" w:cstheme="majorHAnsi"/>
          <w:sz w:val="22"/>
          <w:szCs w:val="22"/>
        </w:rPr>
      </w:pPr>
    </w:p>
    <w:p w14:paraId="006AE2E9" w14:textId="77777777" w:rsidR="00F96962" w:rsidRPr="000A4B0D" w:rsidRDefault="00F96962" w:rsidP="00756CE6">
      <w:pPr>
        <w:tabs>
          <w:tab w:val="num" w:pos="142"/>
        </w:tabs>
        <w:ind w:left="284" w:hanging="284"/>
        <w:rPr>
          <w:rFonts w:asciiTheme="majorHAnsi" w:hAnsiTheme="majorHAnsi" w:cstheme="majorHAnsi"/>
          <w:sz w:val="22"/>
          <w:szCs w:val="22"/>
        </w:rPr>
      </w:pPr>
    </w:p>
    <w:p w14:paraId="1F8FC589" w14:textId="77777777" w:rsidR="00F96962" w:rsidRPr="000A4B0D" w:rsidRDefault="00F96962" w:rsidP="00756CE6">
      <w:pPr>
        <w:tabs>
          <w:tab w:val="num" w:pos="142"/>
        </w:tabs>
        <w:ind w:left="284" w:hanging="284"/>
        <w:rPr>
          <w:rFonts w:asciiTheme="majorHAnsi" w:hAnsiTheme="majorHAnsi" w:cstheme="majorHAnsi"/>
          <w:sz w:val="22"/>
          <w:szCs w:val="22"/>
        </w:rPr>
      </w:pPr>
    </w:p>
    <w:p w14:paraId="6999D7C8" w14:textId="49D46CCC" w:rsidR="00F96962" w:rsidRPr="000A4B0D" w:rsidRDefault="00F96962" w:rsidP="007D18BE">
      <w:pPr>
        <w:tabs>
          <w:tab w:val="num" w:pos="142"/>
        </w:tabs>
        <w:rPr>
          <w:rFonts w:asciiTheme="majorHAnsi" w:hAnsiTheme="majorHAnsi" w:cstheme="majorHAnsi"/>
          <w:sz w:val="22"/>
          <w:szCs w:val="22"/>
        </w:rPr>
      </w:pPr>
      <w:r w:rsidRPr="000A4B0D">
        <w:rPr>
          <w:rFonts w:asciiTheme="majorHAnsi" w:hAnsiTheme="majorHAnsi" w:cstheme="majorHAnsi"/>
          <w:sz w:val="22"/>
          <w:szCs w:val="22"/>
        </w:rPr>
        <w:t xml:space="preserve">37. </w:t>
      </w:r>
      <w:r w:rsidR="00020041" w:rsidRPr="000A4B0D">
        <w:rPr>
          <w:rFonts w:asciiTheme="majorHAnsi" w:hAnsiTheme="majorHAnsi" w:cstheme="majorHAnsi"/>
          <w:sz w:val="22"/>
          <w:szCs w:val="22"/>
        </w:rPr>
        <w:t>A</w:t>
      </w:r>
      <w:r w:rsidR="009E2F8B" w:rsidRPr="000A4B0D">
        <w:rPr>
          <w:rFonts w:asciiTheme="majorHAnsi" w:hAnsiTheme="majorHAnsi" w:cstheme="majorHAnsi"/>
          <w:sz w:val="22"/>
          <w:szCs w:val="22"/>
        </w:rPr>
        <w:t>n</w:t>
      </w:r>
      <w:r w:rsidR="00020041" w:rsidRPr="000A4B0D">
        <w:rPr>
          <w:rFonts w:asciiTheme="majorHAnsi" w:hAnsiTheme="majorHAnsi" w:cstheme="majorHAnsi"/>
          <w:sz w:val="22"/>
          <w:szCs w:val="22"/>
        </w:rPr>
        <w:t xml:space="preserve"> 88 year old woman</w:t>
      </w:r>
      <w:r w:rsidR="00E01E16" w:rsidRPr="000A4B0D">
        <w:rPr>
          <w:rFonts w:asciiTheme="majorHAnsi" w:hAnsiTheme="majorHAnsi" w:cstheme="majorHAnsi"/>
          <w:sz w:val="22"/>
          <w:szCs w:val="22"/>
        </w:rPr>
        <w:t xml:space="preserve"> who lives alone</w:t>
      </w:r>
      <w:r w:rsidR="00020041" w:rsidRPr="000A4B0D">
        <w:rPr>
          <w:rFonts w:asciiTheme="majorHAnsi" w:hAnsiTheme="majorHAnsi" w:cstheme="majorHAnsi"/>
          <w:sz w:val="22"/>
          <w:szCs w:val="22"/>
        </w:rPr>
        <w:t xml:space="preserve"> is taken to her GP because</w:t>
      </w:r>
      <w:r w:rsidR="007D18BE" w:rsidRPr="000A4B0D">
        <w:rPr>
          <w:rFonts w:asciiTheme="majorHAnsi" w:hAnsiTheme="majorHAnsi" w:cstheme="majorHAnsi"/>
          <w:sz w:val="22"/>
          <w:szCs w:val="22"/>
        </w:rPr>
        <w:t xml:space="preserve"> </w:t>
      </w:r>
      <w:r w:rsidR="009E2F8B" w:rsidRPr="000A4B0D">
        <w:rPr>
          <w:rFonts w:asciiTheme="majorHAnsi" w:hAnsiTheme="majorHAnsi" w:cstheme="majorHAnsi"/>
          <w:sz w:val="22"/>
          <w:szCs w:val="22"/>
        </w:rPr>
        <w:t>her daughter is concerned she has been</w:t>
      </w:r>
      <w:r w:rsidR="00020041" w:rsidRPr="000A4B0D">
        <w:rPr>
          <w:rFonts w:asciiTheme="majorHAnsi" w:hAnsiTheme="majorHAnsi" w:cstheme="majorHAnsi"/>
          <w:sz w:val="22"/>
          <w:szCs w:val="22"/>
        </w:rPr>
        <w:t xml:space="preserve"> deteriorating</w:t>
      </w:r>
      <w:r w:rsidR="00CC3A10" w:rsidRPr="000A4B0D">
        <w:rPr>
          <w:rFonts w:asciiTheme="majorHAnsi" w:hAnsiTheme="majorHAnsi" w:cstheme="majorHAnsi"/>
          <w:sz w:val="22"/>
          <w:szCs w:val="22"/>
        </w:rPr>
        <w:t xml:space="preserve"> over the last few weeks. Her clinical condition had improved slightly over Christmas</w:t>
      </w:r>
      <w:r w:rsidR="00E01E16" w:rsidRPr="000A4B0D">
        <w:rPr>
          <w:rFonts w:asciiTheme="majorHAnsi" w:hAnsiTheme="majorHAnsi" w:cstheme="majorHAnsi"/>
          <w:sz w:val="22"/>
          <w:szCs w:val="22"/>
        </w:rPr>
        <w:t xml:space="preserve"> while</w:t>
      </w:r>
      <w:r w:rsidR="00CC3A10" w:rsidRPr="000A4B0D">
        <w:rPr>
          <w:rFonts w:asciiTheme="majorHAnsi" w:hAnsiTheme="majorHAnsi" w:cstheme="majorHAnsi"/>
          <w:sz w:val="22"/>
          <w:szCs w:val="22"/>
        </w:rPr>
        <w:t xml:space="preserve"> staying with family but since </w:t>
      </w:r>
      <w:r w:rsidR="00E01E16" w:rsidRPr="000A4B0D">
        <w:rPr>
          <w:rFonts w:asciiTheme="majorHAnsi" w:hAnsiTheme="majorHAnsi" w:cstheme="majorHAnsi"/>
          <w:sz w:val="22"/>
          <w:szCs w:val="22"/>
        </w:rPr>
        <w:t>return home has become</w:t>
      </w:r>
      <w:r w:rsidR="00CC3A10" w:rsidRPr="000A4B0D">
        <w:rPr>
          <w:rFonts w:asciiTheme="majorHAnsi" w:hAnsiTheme="majorHAnsi" w:cstheme="majorHAnsi"/>
          <w:sz w:val="22"/>
          <w:szCs w:val="22"/>
        </w:rPr>
        <w:t xml:space="preserve"> increasingly muddled and</w:t>
      </w:r>
      <w:r w:rsidR="00020041" w:rsidRPr="000A4B0D">
        <w:rPr>
          <w:rFonts w:asciiTheme="majorHAnsi" w:hAnsiTheme="majorHAnsi" w:cstheme="majorHAnsi"/>
          <w:sz w:val="22"/>
          <w:szCs w:val="22"/>
        </w:rPr>
        <w:t xml:space="preserve"> </w:t>
      </w:r>
      <w:r w:rsidR="00CC3A10" w:rsidRPr="000A4B0D">
        <w:rPr>
          <w:rFonts w:asciiTheme="majorHAnsi" w:hAnsiTheme="majorHAnsi" w:cstheme="majorHAnsi"/>
          <w:sz w:val="22"/>
          <w:szCs w:val="22"/>
        </w:rPr>
        <w:t>complaining of nausea</w:t>
      </w:r>
      <w:r w:rsidR="00020041" w:rsidRPr="000A4B0D">
        <w:rPr>
          <w:rFonts w:asciiTheme="majorHAnsi" w:hAnsiTheme="majorHAnsi" w:cstheme="majorHAnsi"/>
          <w:sz w:val="22"/>
          <w:szCs w:val="22"/>
        </w:rPr>
        <w:t>,</w:t>
      </w:r>
      <w:r w:rsidR="007D18BE" w:rsidRPr="000A4B0D">
        <w:rPr>
          <w:rFonts w:asciiTheme="majorHAnsi" w:hAnsiTheme="majorHAnsi" w:cstheme="majorHAnsi"/>
          <w:sz w:val="22"/>
          <w:szCs w:val="22"/>
        </w:rPr>
        <w:t xml:space="preserve"> malaise and</w:t>
      </w:r>
      <w:r w:rsidR="00CC3A10" w:rsidRPr="000A4B0D">
        <w:rPr>
          <w:rFonts w:asciiTheme="majorHAnsi" w:hAnsiTheme="majorHAnsi" w:cstheme="majorHAnsi"/>
          <w:sz w:val="22"/>
          <w:szCs w:val="22"/>
        </w:rPr>
        <w:t xml:space="preserve"> headache</w:t>
      </w:r>
      <w:r w:rsidR="007D18BE" w:rsidRPr="000A4B0D">
        <w:rPr>
          <w:rFonts w:asciiTheme="majorHAnsi" w:hAnsiTheme="majorHAnsi" w:cstheme="majorHAnsi"/>
          <w:sz w:val="22"/>
          <w:szCs w:val="22"/>
        </w:rPr>
        <w:t>.</w:t>
      </w:r>
      <w:r w:rsidR="00020041" w:rsidRPr="000A4B0D">
        <w:rPr>
          <w:rFonts w:asciiTheme="majorHAnsi" w:hAnsiTheme="majorHAnsi" w:cstheme="majorHAnsi"/>
          <w:sz w:val="22"/>
          <w:szCs w:val="22"/>
        </w:rPr>
        <w:t xml:space="preserve"> </w:t>
      </w:r>
    </w:p>
    <w:p w14:paraId="12A67D46" w14:textId="77777777" w:rsidR="007D18BE" w:rsidRPr="000A4B0D" w:rsidRDefault="007D18BE" w:rsidP="007D18BE">
      <w:pPr>
        <w:tabs>
          <w:tab w:val="num" w:pos="142"/>
        </w:tabs>
        <w:rPr>
          <w:rFonts w:asciiTheme="majorHAnsi" w:hAnsiTheme="majorHAnsi" w:cstheme="majorHAnsi"/>
          <w:sz w:val="22"/>
          <w:szCs w:val="22"/>
        </w:rPr>
      </w:pPr>
    </w:p>
    <w:p w14:paraId="18209231" w14:textId="34951846" w:rsidR="007D18BE" w:rsidRPr="000A4B0D" w:rsidRDefault="007D18BE" w:rsidP="007D18BE">
      <w:pPr>
        <w:tabs>
          <w:tab w:val="num" w:pos="142"/>
        </w:tabs>
        <w:rPr>
          <w:rFonts w:asciiTheme="majorHAnsi" w:hAnsiTheme="majorHAnsi" w:cstheme="majorHAnsi"/>
          <w:sz w:val="22"/>
          <w:szCs w:val="22"/>
        </w:rPr>
      </w:pPr>
      <w:r w:rsidRPr="000A4B0D">
        <w:rPr>
          <w:rFonts w:asciiTheme="majorHAnsi" w:hAnsiTheme="majorHAnsi" w:cstheme="majorHAnsi"/>
          <w:sz w:val="22"/>
          <w:szCs w:val="22"/>
        </w:rPr>
        <w:t>What is the most likely diagnosis?</w:t>
      </w:r>
    </w:p>
    <w:p w14:paraId="2A8FFF0F" w14:textId="77777777" w:rsidR="00020041" w:rsidRPr="000A4B0D" w:rsidRDefault="00020041" w:rsidP="007D18BE">
      <w:pPr>
        <w:tabs>
          <w:tab w:val="num" w:pos="142"/>
        </w:tabs>
        <w:rPr>
          <w:rFonts w:asciiTheme="majorHAnsi" w:hAnsiTheme="majorHAnsi" w:cstheme="majorHAnsi"/>
          <w:sz w:val="22"/>
          <w:szCs w:val="22"/>
        </w:rPr>
      </w:pPr>
    </w:p>
    <w:p w14:paraId="7138B385" w14:textId="24557A35" w:rsidR="00020041" w:rsidRPr="000A4B0D" w:rsidRDefault="00020041" w:rsidP="002A4156">
      <w:pPr>
        <w:pStyle w:val="ListParagraph"/>
        <w:numPr>
          <w:ilvl w:val="0"/>
          <w:numId w:val="33"/>
        </w:numPr>
        <w:tabs>
          <w:tab w:val="num" w:pos="0"/>
        </w:tabs>
        <w:rPr>
          <w:rFonts w:asciiTheme="majorHAnsi" w:hAnsiTheme="majorHAnsi" w:cstheme="majorHAnsi"/>
          <w:sz w:val="22"/>
          <w:szCs w:val="22"/>
        </w:rPr>
      </w:pPr>
      <w:r w:rsidRPr="000A4B0D">
        <w:rPr>
          <w:rFonts w:asciiTheme="majorHAnsi" w:hAnsiTheme="majorHAnsi" w:cstheme="majorHAnsi"/>
          <w:sz w:val="22"/>
          <w:szCs w:val="22"/>
        </w:rPr>
        <w:t>Anxiety</w:t>
      </w:r>
      <w:r w:rsidR="00CC3A10" w:rsidRPr="000A4B0D">
        <w:rPr>
          <w:rFonts w:asciiTheme="majorHAnsi" w:hAnsiTheme="majorHAnsi" w:cstheme="majorHAnsi"/>
          <w:sz w:val="22"/>
          <w:szCs w:val="22"/>
        </w:rPr>
        <w:t xml:space="preserve"> and</w:t>
      </w:r>
      <w:r w:rsidRPr="000A4B0D">
        <w:rPr>
          <w:rFonts w:asciiTheme="majorHAnsi" w:hAnsiTheme="majorHAnsi" w:cstheme="majorHAnsi"/>
          <w:sz w:val="22"/>
          <w:szCs w:val="22"/>
        </w:rPr>
        <w:t xml:space="preserve"> Depression</w:t>
      </w:r>
    </w:p>
    <w:p w14:paraId="274BE3B0" w14:textId="755EAB2B" w:rsidR="00020041" w:rsidRPr="000A4B0D" w:rsidRDefault="00CC3A10" w:rsidP="002A4156">
      <w:pPr>
        <w:pStyle w:val="ListParagraph"/>
        <w:numPr>
          <w:ilvl w:val="0"/>
          <w:numId w:val="33"/>
        </w:numPr>
        <w:tabs>
          <w:tab w:val="num" w:pos="0"/>
        </w:tabs>
        <w:rPr>
          <w:rFonts w:asciiTheme="majorHAnsi" w:hAnsiTheme="majorHAnsi" w:cstheme="majorHAnsi"/>
          <w:sz w:val="22"/>
          <w:szCs w:val="22"/>
        </w:rPr>
      </w:pPr>
      <w:r w:rsidRPr="000A4B0D">
        <w:rPr>
          <w:rFonts w:asciiTheme="majorHAnsi" w:hAnsiTheme="majorHAnsi" w:cstheme="majorHAnsi"/>
          <w:sz w:val="22"/>
          <w:szCs w:val="22"/>
        </w:rPr>
        <w:t>Carbon</w:t>
      </w:r>
      <w:r w:rsidR="00E01E16" w:rsidRPr="000A4B0D">
        <w:rPr>
          <w:rFonts w:asciiTheme="majorHAnsi" w:hAnsiTheme="majorHAnsi" w:cstheme="majorHAnsi"/>
          <w:sz w:val="22"/>
          <w:szCs w:val="22"/>
        </w:rPr>
        <w:t xml:space="preserve"> </w:t>
      </w:r>
      <w:r w:rsidRPr="000A4B0D">
        <w:rPr>
          <w:rFonts w:asciiTheme="majorHAnsi" w:hAnsiTheme="majorHAnsi" w:cstheme="majorHAnsi"/>
          <w:sz w:val="22"/>
          <w:szCs w:val="22"/>
        </w:rPr>
        <w:t>monoxide Poisoning</w:t>
      </w:r>
    </w:p>
    <w:p w14:paraId="657FAC83" w14:textId="6D70F21F" w:rsidR="00020041" w:rsidRPr="000A4B0D" w:rsidRDefault="00020041" w:rsidP="002A4156">
      <w:pPr>
        <w:pStyle w:val="ListParagraph"/>
        <w:numPr>
          <w:ilvl w:val="0"/>
          <w:numId w:val="33"/>
        </w:numPr>
        <w:tabs>
          <w:tab w:val="num" w:pos="0"/>
        </w:tabs>
        <w:rPr>
          <w:rFonts w:asciiTheme="majorHAnsi" w:hAnsiTheme="majorHAnsi" w:cstheme="majorHAnsi"/>
          <w:sz w:val="22"/>
          <w:szCs w:val="22"/>
        </w:rPr>
      </w:pPr>
      <w:r w:rsidRPr="000A4B0D">
        <w:rPr>
          <w:rFonts w:asciiTheme="majorHAnsi" w:hAnsiTheme="majorHAnsi" w:cstheme="majorHAnsi"/>
          <w:sz w:val="22"/>
          <w:szCs w:val="22"/>
        </w:rPr>
        <w:t>Hypothyroidism</w:t>
      </w:r>
    </w:p>
    <w:p w14:paraId="539A0CF5" w14:textId="57EFF263" w:rsidR="00CC3A10" w:rsidRPr="000A4B0D" w:rsidRDefault="00CC3A10" w:rsidP="002A4156">
      <w:pPr>
        <w:pStyle w:val="ListParagraph"/>
        <w:numPr>
          <w:ilvl w:val="0"/>
          <w:numId w:val="33"/>
        </w:numPr>
        <w:tabs>
          <w:tab w:val="num" w:pos="0"/>
        </w:tabs>
        <w:rPr>
          <w:rFonts w:asciiTheme="majorHAnsi" w:hAnsiTheme="majorHAnsi" w:cstheme="majorHAnsi"/>
          <w:sz w:val="22"/>
          <w:szCs w:val="22"/>
        </w:rPr>
      </w:pPr>
      <w:r w:rsidRPr="000A4B0D">
        <w:rPr>
          <w:rFonts w:asciiTheme="majorHAnsi" w:hAnsiTheme="majorHAnsi" w:cstheme="majorHAnsi"/>
          <w:sz w:val="22"/>
          <w:szCs w:val="22"/>
        </w:rPr>
        <w:t xml:space="preserve">Influenza </w:t>
      </w:r>
    </w:p>
    <w:p w14:paraId="7B02C214" w14:textId="33DC6D1B" w:rsidR="007D18BE" w:rsidRPr="000A4B0D" w:rsidRDefault="007D18BE" w:rsidP="002A4156">
      <w:pPr>
        <w:pStyle w:val="ListParagraph"/>
        <w:numPr>
          <w:ilvl w:val="0"/>
          <w:numId w:val="33"/>
        </w:numPr>
        <w:tabs>
          <w:tab w:val="num" w:pos="0"/>
        </w:tabs>
        <w:rPr>
          <w:rFonts w:asciiTheme="majorHAnsi" w:hAnsiTheme="majorHAnsi" w:cstheme="majorHAnsi"/>
          <w:sz w:val="22"/>
          <w:szCs w:val="22"/>
        </w:rPr>
      </w:pPr>
      <w:r w:rsidRPr="000A4B0D">
        <w:rPr>
          <w:rFonts w:asciiTheme="majorHAnsi" w:hAnsiTheme="majorHAnsi" w:cstheme="majorHAnsi"/>
          <w:sz w:val="22"/>
          <w:szCs w:val="22"/>
        </w:rPr>
        <w:t>Medication overuse</w:t>
      </w:r>
    </w:p>
    <w:p w14:paraId="4804BE77" w14:textId="77777777" w:rsidR="00F65ABC" w:rsidRPr="000A4B0D" w:rsidRDefault="00F65ABC" w:rsidP="0042191B">
      <w:pPr>
        <w:ind w:hanging="720"/>
        <w:rPr>
          <w:rFonts w:asciiTheme="majorHAnsi" w:hAnsiTheme="majorHAnsi" w:cstheme="majorHAnsi"/>
          <w:sz w:val="22"/>
          <w:szCs w:val="22"/>
        </w:rPr>
      </w:pPr>
    </w:p>
    <w:p w14:paraId="790BC3AD" w14:textId="77777777" w:rsidR="00F65ABC" w:rsidRPr="000A4B0D" w:rsidRDefault="00F65ABC" w:rsidP="0042191B">
      <w:pPr>
        <w:autoSpaceDE w:val="0"/>
        <w:autoSpaceDN w:val="0"/>
        <w:adjustRightInd w:val="0"/>
        <w:ind w:hanging="720"/>
        <w:rPr>
          <w:rFonts w:asciiTheme="majorHAnsi" w:hAnsiTheme="majorHAnsi" w:cstheme="majorHAnsi"/>
          <w:sz w:val="22"/>
          <w:szCs w:val="22"/>
        </w:rPr>
      </w:pPr>
    </w:p>
    <w:p w14:paraId="535ECBFE" w14:textId="22E5DCDC" w:rsidR="006B2651" w:rsidRPr="000A4B0D" w:rsidRDefault="00307428" w:rsidP="007D18BE">
      <w:pPr>
        <w:rPr>
          <w:rFonts w:asciiTheme="majorHAnsi" w:hAnsiTheme="majorHAnsi" w:cstheme="majorHAnsi"/>
          <w:sz w:val="22"/>
          <w:szCs w:val="22"/>
        </w:rPr>
      </w:pPr>
      <w:r w:rsidRPr="000A4B0D">
        <w:rPr>
          <w:rFonts w:asciiTheme="majorHAnsi" w:hAnsiTheme="majorHAnsi" w:cstheme="majorHAnsi"/>
          <w:sz w:val="22"/>
          <w:szCs w:val="22"/>
        </w:rPr>
        <w:lastRenderedPageBreak/>
        <w:t xml:space="preserve">38. </w:t>
      </w:r>
      <w:r w:rsidR="00661F46" w:rsidRPr="000A4B0D">
        <w:rPr>
          <w:rFonts w:asciiTheme="majorHAnsi" w:hAnsiTheme="majorHAnsi" w:cstheme="majorHAnsi"/>
          <w:sz w:val="22"/>
          <w:szCs w:val="22"/>
        </w:rPr>
        <w:t>A</w:t>
      </w:r>
      <w:r w:rsidR="00D97C42" w:rsidRPr="000A4B0D">
        <w:rPr>
          <w:rFonts w:asciiTheme="majorHAnsi" w:hAnsiTheme="majorHAnsi" w:cstheme="majorHAnsi"/>
          <w:sz w:val="22"/>
          <w:szCs w:val="22"/>
        </w:rPr>
        <w:t>n</w:t>
      </w:r>
      <w:r w:rsidR="00661F46" w:rsidRPr="000A4B0D">
        <w:rPr>
          <w:rFonts w:asciiTheme="majorHAnsi" w:hAnsiTheme="majorHAnsi" w:cstheme="majorHAnsi"/>
          <w:sz w:val="22"/>
          <w:szCs w:val="22"/>
        </w:rPr>
        <w:t xml:space="preserve"> </w:t>
      </w:r>
      <w:r w:rsidR="00C47E54" w:rsidRPr="000A4B0D">
        <w:rPr>
          <w:rFonts w:asciiTheme="majorHAnsi" w:hAnsiTheme="majorHAnsi" w:cstheme="majorHAnsi"/>
          <w:sz w:val="22"/>
          <w:szCs w:val="22"/>
        </w:rPr>
        <w:t>80 year old woman is seen in falls clinic. Sh</w:t>
      </w:r>
      <w:r w:rsidR="00D87244" w:rsidRPr="000A4B0D">
        <w:rPr>
          <w:rFonts w:asciiTheme="majorHAnsi" w:hAnsiTheme="majorHAnsi" w:cstheme="majorHAnsi"/>
          <w:sz w:val="22"/>
          <w:szCs w:val="22"/>
        </w:rPr>
        <w:t xml:space="preserve">e has </w:t>
      </w:r>
      <w:proofErr w:type="spellStart"/>
      <w:r w:rsidR="00D87244" w:rsidRPr="000A4B0D">
        <w:rPr>
          <w:rFonts w:asciiTheme="majorHAnsi" w:hAnsiTheme="majorHAnsi" w:cstheme="majorHAnsi"/>
          <w:sz w:val="22"/>
          <w:szCs w:val="22"/>
        </w:rPr>
        <w:t>fasiculations</w:t>
      </w:r>
      <w:proofErr w:type="spellEnd"/>
      <w:r w:rsidR="00D87244" w:rsidRPr="000A4B0D">
        <w:rPr>
          <w:rFonts w:asciiTheme="majorHAnsi" w:hAnsiTheme="majorHAnsi" w:cstheme="majorHAnsi"/>
          <w:sz w:val="22"/>
          <w:szCs w:val="22"/>
        </w:rPr>
        <w:t>,</w:t>
      </w:r>
      <w:r w:rsidR="00C47E54" w:rsidRPr="000A4B0D">
        <w:rPr>
          <w:rFonts w:asciiTheme="majorHAnsi" w:hAnsiTheme="majorHAnsi" w:cstheme="majorHAnsi"/>
          <w:sz w:val="22"/>
          <w:szCs w:val="22"/>
        </w:rPr>
        <w:t xml:space="preserve"> muscle wasting and </w:t>
      </w:r>
      <w:proofErr w:type="spellStart"/>
      <w:r w:rsidR="00C47E54" w:rsidRPr="000A4B0D">
        <w:rPr>
          <w:rFonts w:asciiTheme="majorHAnsi" w:hAnsiTheme="majorHAnsi" w:cstheme="majorHAnsi"/>
          <w:sz w:val="22"/>
          <w:szCs w:val="22"/>
        </w:rPr>
        <w:t>fatiguability</w:t>
      </w:r>
      <w:proofErr w:type="spellEnd"/>
      <w:r w:rsidR="00C47E54" w:rsidRPr="000A4B0D">
        <w:rPr>
          <w:rFonts w:asciiTheme="majorHAnsi" w:hAnsiTheme="majorHAnsi" w:cstheme="majorHAnsi"/>
          <w:sz w:val="22"/>
          <w:szCs w:val="22"/>
        </w:rPr>
        <w:t xml:space="preserve">. </w:t>
      </w:r>
    </w:p>
    <w:p w14:paraId="02E4995E" w14:textId="77777777" w:rsidR="00661F46" w:rsidRPr="000A4B0D" w:rsidRDefault="00661F46" w:rsidP="007D18BE">
      <w:pPr>
        <w:rPr>
          <w:rFonts w:asciiTheme="majorHAnsi" w:hAnsiTheme="majorHAnsi" w:cstheme="majorHAnsi"/>
          <w:sz w:val="22"/>
          <w:szCs w:val="22"/>
        </w:rPr>
      </w:pPr>
    </w:p>
    <w:p w14:paraId="16DC631F" w14:textId="0C97E0F2" w:rsidR="00661F46" w:rsidRPr="000A4B0D" w:rsidRDefault="00661F46" w:rsidP="007D18BE">
      <w:pPr>
        <w:rPr>
          <w:rFonts w:asciiTheme="majorHAnsi" w:hAnsiTheme="majorHAnsi" w:cstheme="majorHAnsi"/>
          <w:sz w:val="22"/>
          <w:szCs w:val="22"/>
        </w:rPr>
      </w:pPr>
      <w:r w:rsidRPr="000A4B0D">
        <w:rPr>
          <w:rFonts w:asciiTheme="majorHAnsi" w:hAnsiTheme="majorHAnsi" w:cstheme="majorHAnsi"/>
          <w:sz w:val="22"/>
          <w:szCs w:val="22"/>
        </w:rPr>
        <w:t>What is the least likely differential diagnosis?</w:t>
      </w:r>
    </w:p>
    <w:p w14:paraId="1FD36A0B" w14:textId="77777777" w:rsidR="00661F46" w:rsidRPr="000A4B0D" w:rsidRDefault="00661F46" w:rsidP="002A4156">
      <w:pPr>
        <w:rPr>
          <w:rFonts w:asciiTheme="majorHAnsi" w:hAnsiTheme="majorHAnsi" w:cstheme="majorHAnsi"/>
          <w:sz w:val="22"/>
          <w:szCs w:val="22"/>
        </w:rPr>
      </w:pPr>
    </w:p>
    <w:p w14:paraId="647365E5" w14:textId="5358C7D7" w:rsidR="00661F46" w:rsidRPr="000A4B0D" w:rsidRDefault="00D87244" w:rsidP="002A4156">
      <w:pPr>
        <w:pStyle w:val="ListParagraph"/>
        <w:numPr>
          <w:ilvl w:val="0"/>
          <w:numId w:val="34"/>
        </w:numPr>
        <w:rPr>
          <w:rFonts w:asciiTheme="majorHAnsi" w:hAnsiTheme="majorHAnsi" w:cstheme="majorHAnsi"/>
          <w:sz w:val="22"/>
          <w:szCs w:val="22"/>
        </w:rPr>
      </w:pPr>
      <w:r w:rsidRPr="000A4B0D">
        <w:rPr>
          <w:rFonts w:asciiTheme="majorHAnsi" w:hAnsiTheme="majorHAnsi" w:cstheme="majorHAnsi"/>
          <w:sz w:val="22"/>
          <w:szCs w:val="22"/>
        </w:rPr>
        <w:t>Cervical spondylosis</w:t>
      </w:r>
    </w:p>
    <w:p w14:paraId="05D402D7" w14:textId="2EC3EE9E" w:rsidR="00661F46" w:rsidRPr="000A4B0D" w:rsidRDefault="00661F46" w:rsidP="002A4156">
      <w:pPr>
        <w:pStyle w:val="ListParagraph"/>
        <w:numPr>
          <w:ilvl w:val="0"/>
          <w:numId w:val="34"/>
        </w:numPr>
        <w:rPr>
          <w:rFonts w:asciiTheme="majorHAnsi" w:hAnsiTheme="majorHAnsi" w:cstheme="majorHAnsi"/>
          <w:sz w:val="22"/>
          <w:szCs w:val="22"/>
        </w:rPr>
      </w:pPr>
      <w:r w:rsidRPr="000A4B0D">
        <w:rPr>
          <w:rFonts w:asciiTheme="majorHAnsi" w:hAnsiTheme="majorHAnsi" w:cstheme="majorHAnsi"/>
          <w:sz w:val="22"/>
          <w:szCs w:val="22"/>
        </w:rPr>
        <w:t>Chronic Inflammatory Demyelinating Polyneuropathy</w:t>
      </w:r>
    </w:p>
    <w:p w14:paraId="2282DB33" w14:textId="4E48E981" w:rsidR="009E2F8B" w:rsidRPr="000A4B0D" w:rsidRDefault="009E2F8B" w:rsidP="002A4156">
      <w:pPr>
        <w:pStyle w:val="ListParagraph"/>
        <w:numPr>
          <w:ilvl w:val="0"/>
          <w:numId w:val="34"/>
        </w:numPr>
        <w:rPr>
          <w:rFonts w:asciiTheme="majorHAnsi" w:hAnsiTheme="majorHAnsi" w:cstheme="majorHAnsi"/>
          <w:sz w:val="22"/>
          <w:szCs w:val="22"/>
        </w:rPr>
      </w:pPr>
      <w:r w:rsidRPr="000A4B0D">
        <w:rPr>
          <w:rFonts w:asciiTheme="majorHAnsi" w:hAnsiTheme="majorHAnsi" w:cstheme="majorHAnsi"/>
          <w:sz w:val="22"/>
          <w:szCs w:val="22"/>
        </w:rPr>
        <w:t>Kennedy’s Disease</w:t>
      </w:r>
    </w:p>
    <w:p w14:paraId="44A966A8" w14:textId="49B1E314" w:rsidR="00661F46" w:rsidRPr="000A4B0D" w:rsidRDefault="00661F46" w:rsidP="002A4156">
      <w:pPr>
        <w:pStyle w:val="ListParagraph"/>
        <w:numPr>
          <w:ilvl w:val="0"/>
          <w:numId w:val="34"/>
        </w:numPr>
        <w:rPr>
          <w:rFonts w:asciiTheme="majorHAnsi" w:hAnsiTheme="majorHAnsi" w:cstheme="majorHAnsi"/>
          <w:sz w:val="22"/>
          <w:szCs w:val="22"/>
        </w:rPr>
      </w:pPr>
      <w:r w:rsidRPr="000A4B0D">
        <w:rPr>
          <w:rFonts w:asciiTheme="majorHAnsi" w:hAnsiTheme="majorHAnsi" w:cstheme="majorHAnsi"/>
          <w:sz w:val="22"/>
          <w:szCs w:val="22"/>
        </w:rPr>
        <w:t>Motor Neurone Disease</w:t>
      </w:r>
    </w:p>
    <w:p w14:paraId="592E36F5" w14:textId="1214F96F" w:rsidR="00661F46" w:rsidRPr="000A4B0D" w:rsidRDefault="00661F46" w:rsidP="002A4156">
      <w:pPr>
        <w:pStyle w:val="ListParagraph"/>
        <w:numPr>
          <w:ilvl w:val="0"/>
          <w:numId w:val="34"/>
        </w:numPr>
        <w:rPr>
          <w:rFonts w:asciiTheme="majorHAnsi" w:hAnsiTheme="majorHAnsi" w:cstheme="majorHAnsi"/>
          <w:sz w:val="22"/>
          <w:szCs w:val="22"/>
        </w:rPr>
      </w:pPr>
      <w:r w:rsidRPr="000A4B0D">
        <w:rPr>
          <w:rFonts w:asciiTheme="majorHAnsi" w:hAnsiTheme="majorHAnsi" w:cstheme="majorHAnsi"/>
          <w:sz w:val="22"/>
          <w:szCs w:val="22"/>
        </w:rPr>
        <w:t>Myasthenia Gravis</w:t>
      </w:r>
    </w:p>
    <w:p w14:paraId="57D1DF7C" w14:textId="77777777" w:rsidR="001A6D1E" w:rsidRPr="000A4B0D" w:rsidRDefault="001A6D1E" w:rsidP="001A6D1E">
      <w:pPr>
        <w:rPr>
          <w:rFonts w:asciiTheme="majorHAnsi" w:hAnsiTheme="majorHAnsi" w:cstheme="majorHAnsi"/>
          <w:sz w:val="22"/>
          <w:szCs w:val="22"/>
        </w:rPr>
      </w:pPr>
    </w:p>
    <w:p w14:paraId="1BC9AF10" w14:textId="77777777" w:rsidR="001A6D1E" w:rsidRPr="000A4B0D" w:rsidRDefault="001A6D1E" w:rsidP="001A6D1E">
      <w:pPr>
        <w:rPr>
          <w:rFonts w:asciiTheme="majorHAnsi" w:hAnsiTheme="majorHAnsi" w:cstheme="majorHAnsi"/>
          <w:sz w:val="22"/>
          <w:szCs w:val="22"/>
        </w:rPr>
      </w:pPr>
    </w:p>
    <w:p w14:paraId="75F42342" w14:textId="515B7B10" w:rsidR="001A6D1E" w:rsidRPr="000A4B0D" w:rsidRDefault="001A6D1E" w:rsidP="001A6D1E">
      <w:pPr>
        <w:rPr>
          <w:rFonts w:asciiTheme="majorHAnsi" w:hAnsiTheme="majorHAnsi" w:cstheme="majorHAnsi"/>
          <w:sz w:val="22"/>
          <w:szCs w:val="22"/>
        </w:rPr>
      </w:pPr>
      <w:r w:rsidRPr="000A4B0D">
        <w:rPr>
          <w:rFonts w:asciiTheme="majorHAnsi" w:hAnsiTheme="majorHAnsi" w:cstheme="majorHAnsi"/>
          <w:sz w:val="22"/>
          <w:szCs w:val="22"/>
        </w:rPr>
        <w:t xml:space="preserve">39. </w:t>
      </w:r>
      <w:r w:rsidR="00D87244" w:rsidRPr="000A4B0D">
        <w:rPr>
          <w:rFonts w:asciiTheme="majorHAnsi" w:hAnsiTheme="majorHAnsi" w:cstheme="majorHAnsi"/>
          <w:sz w:val="22"/>
          <w:szCs w:val="22"/>
        </w:rPr>
        <w:t xml:space="preserve"> An 87 year old man has a 6 month</w:t>
      </w:r>
      <w:r w:rsidR="00D97C42" w:rsidRPr="000A4B0D">
        <w:rPr>
          <w:rFonts w:asciiTheme="majorHAnsi" w:hAnsiTheme="majorHAnsi" w:cstheme="majorHAnsi"/>
          <w:sz w:val="22"/>
          <w:szCs w:val="22"/>
        </w:rPr>
        <w:t xml:space="preserve"> history of progressive decline. He is reviewed by a neurologist who notes myoclonus, reduced speech and movement with </w:t>
      </w:r>
      <w:proofErr w:type="spellStart"/>
      <w:r w:rsidR="00D97C42" w:rsidRPr="000A4B0D">
        <w:rPr>
          <w:rFonts w:asciiTheme="majorHAnsi" w:hAnsiTheme="majorHAnsi" w:cstheme="majorHAnsi"/>
          <w:sz w:val="22"/>
          <w:szCs w:val="22"/>
        </w:rPr>
        <w:t>hypereflexia</w:t>
      </w:r>
      <w:proofErr w:type="spellEnd"/>
      <w:r w:rsidR="00D97C42" w:rsidRPr="000A4B0D">
        <w:rPr>
          <w:rFonts w:asciiTheme="majorHAnsi" w:hAnsiTheme="majorHAnsi" w:cstheme="majorHAnsi"/>
          <w:sz w:val="22"/>
          <w:szCs w:val="22"/>
        </w:rPr>
        <w:t>. An EEG is organised – what is the likely result?</w:t>
      </w:r>
    </w:p>
    <w:p w14:paraId="4F448B26" w14:textId="77777777" w:rsidR="001A6D1E" w:rsidRPr="000A4B0D" w:rsidRDefault="001A6D1E" w:rsidP="002A4156">
      <w:pPr>
        <w:rPr>
          <w:rFonts w:asciiTheme="majorHAnsi" w:hAnsiTheme="majorHAnsi" w:cstheme="majorHAnsi"/>
          <w:sz w:val="22"/>
          <w:szCs w:val="22"/>
        </w:rPr>
      </w:pPr>
    </w:p>
    <w:p w14:paraId="139B06AD" w14:textId="6756A9D4" w:rsidR="001A6D1E" w:rsidRPr="000A4B0D" w:rsidRDefault="001A6D1E" w:rsidP="002A4156">
      <w:pPr>
        <w:pStyle w:val="ListParagraph"/>
        <w:numPr>
          <w:ilvl w:val="0"/>
          <w:numId w:val="35"/>
        </w:numPr>
        <w:rPr>
          <w:rFonts w:asciiTheme="majorHAnsi" w:hAnsiTheme="majorHAnsi" w:cstheme="majorHAnsi"/>
          <w:sz w:val="22"/>
          <w:szCs w:val="22"/>
        </w:rPr>
      </w:pPr>
      <w:r w:rsidRPr="000A4B0D">
        <w:rPr>
          <w:rFonts w:asciiTheme="majorHAnsi" w:hAnsiTheme="majorHAnsi" w:cstheme="majorHAnsi"/>
          <w:sz w:val="22"/>
          <w:szCs w:val="22"/>
        </w:rPr>
        <w:t xml:space="preserve">Background slowing and characteristic periodic </w:t>
      </w:r>
      <w:r w:rsidR="00D87244" w:rsidRPr="000A4B0D">
        <w:rPr>
          <w:rFonts w:asciiTheme="majorHAnsi" w:hAnsiTheme="majorHAnsi" w:cstheme="majorHAnsi"/>
          <w:sz w:val="22"/>
          <w:szCs w:val="22"/>
        </w:rPr>
        <w:t xml:space="preserve">sharp wave </w:t>
      </w:r>
      <w:r w:rsidRPr="000A4B0D">
        <w:rPr>
          <w:rFonts w:asciiTheme="majorHAnsi" w:hAnsiTheme="majorHAnsi" w:cstheme="majorHAnsi"/>
          <w:sz w:val="22"/>
          <w:szCs w:val="22"/>
        </w:rPr>
        <w:t>complexes</w:t>
      </w:r>
    </w:p>
    <w:p w14:paraId="3D5BD478" w14:textId="26EB6D18" w:rsidR="001A6D1E" w:rsidRPr="000A4B0D" w:rsidRDefault="001A6D1E" w:rsidP="002A4156">
      <w:pPr>
        <w:pStyle w:val="ListParagraph"/>
        <w:numPr>
          <w:ilvl w:val="0"/>
          <w:numId w:val="35"/>
        </w:numPr>
        <w:rPr>
          <w:rFonts w:asciiTheme="majorHAnsi" w:hAnsiTheme="majorHAnsi" w:cstheme="majorHAnsi"/>
          <w:sz w:val="22"/>
          <w:szCs w:val="22"/>
        </w:rPr>
      </w:pPr>
      <w:r w:rsidRPr="000A4B0D">
        <w:rPr>
          <w:rFonts w:asciiTheme="majorHAnsi" w:hAnsiTheme="majorHAnsi" w:cstheme="majorHAnsi"/>
          <w:sz w:val="22"/>
          <w:szCs w:val="22"/>
        </w:rPr>
        <w:t>Generalised 3/sec spike and wave</w:t>
      </w:r>
    </w:p>
    <w:p w14:paraId="30C50438" w14:textId="3271065A" w:rsidR="001A6D1E" w:rsidRPr="000A4B0D" w:rsidRDefault="001A6D1E" w:rsidP="002A4156">
      <w:pPr>
        <w:pStyle w:val="ListParagraph"/>
        <w:numPr>
          <w:ilvl w:val="0"/>
          <w:numId w:val="35"/>
        </w:numPr>
        <w:rPr>
          <w:rFonts w:asciiTheme="majorHAnsi" w:hAnsiTheme="majorHAnsi" w:cstheme="majorHAnsi"/>
          <w:sz w:val="22"/>
          <w:szCs w:val="22"/>
        </w:rPr>
      </w:pPr>
      <w:r w:rsidRPr="000A4B0D">
        <w:rPr>
          <w:rFonts w:asciiTheme="majorHAnsi" w:hAnsiTheme="majorHAnsi" w:cstheme="majorHAnsi"/>
          <w:sz w:val="22"/>
          <w:szCs w:val="22"/>
        </w:rPr>
        <w:t>Long repetitive complexes</w:t>
      </w:r>
    </w:p>
    <w:p w14:paraId="3AE456C2" w14:textId="5787472F" w:rsidR="009E2F8B" w:rsidRPr="000A4B0D" w:rsidRDefault="009E2F8B" w:rsidP="002A4156">
      <w:pPr>
        <w:pStyle w:val="ListParagraph"/>
        <w:numPr>
          <w:ilvl w:val="0"/>
          <w:numId w:val="35"/>
        </w:numPr>
        <w:rPr>
          <w:rFonts w:asciiTheme="majorHAnsi" w:hAnsiTheme="majorHAnsi" w:cstheme="majorHAnsi"/>
          <w:sz w:val="22"/>
          <w:szCs w:val="22"/>
        </w:rPr>
      </w:pPr>
      <w:r w:rsidRPr="000A4B0D">
        <w:rPr>
          <w:rFonts w:asciiTheme="majorHAnsi" w:hAnsiTheme="majorHAnsi" w:cstheme="majorHAnsi"/>
          <w:sz w:val="22"/>
          <w:szCs w:val="22"/>
        </w:rPr>
        <w:t>Loss of alpha activity</w:t>
      </w:r>
    </w:p>
    <w:p w14:paraId="776200E8" w14:textId="5A9291C3" w:rsidR="00D97C42" w:rsidRPr="000A4B0D" w:rsidRDefault="001A6D1E" w:rsidP="002A4156">
      <w:pPr>
        <w:pStyle w:val="ListParagraph"/>
        <w:numPr>
          <w:ilvl w:val="0"/>
          <w:numId w:val="35"/>
        </w:numPr>
        <w:rPr>
          <w:rFonts w:asciiTheme="majorHAnsi" w:hAnsiTheme="majorHAnsi" w:cstheme="majorHAnsi"/>
          <w:sz w:val="22"/>
          <w:szCs w:val="22"/>
        </w:rPr>
      </w:pPr>
      <w:r w:rsidRPr="000A4B0D">
        <w:rPr>
          <w:rFonts w:asciiTheme="majorHAnsi" w:hAnsiTheme="majorHAnsi" w:cstheme="majorHAnsi"/>
          <w:sz w:val="22"/>
          <w:szCs w:val="22"/>
        </w:rPr>
        <w:t>Myoclonus correlated cortical spikes</w:t>
      </w:r>
    </w:p>
    <w:p w14:paraId="43EEC12D" w14:textId="77777777" w:rsidR="00D97C42" w:rsidRPr="000A4B0D" w:rsidRDefault="00D97C42" w:rsidP="00D97C42">
      <w:pPr>
        <w:rPr>
          <w:rFonts w:asciiTheme="majorHAnsi" w:hAnsiTheme="majorHAnsi" w:cstheme="majorHAnsi"/>
          <w:sz w:val="22"/>
          <w:szCs w:val="22"/>
        </w:rPr>
      </w:pPr>
    </w:p>
    <w:p w14:paraId="24E62354" w14:textId="77777777" w:rsidR="00D97C42" w:rsidRPr="000A4B0D" w:rsidRDefault="00D97C42" w:rsidP="00D97C42">
      <w:pPr>
        <w:rPr>
          <w:rFonts w:asciiTheme="majorHAnsi" w:hAnsiTheme="majorHAnsi" w:cstheme="majorHAnsi"/>
          <w:sz w:val="22"/>
          <w:szCs w:val="22"/>
        </w:rPr>
      </w:pPr>
    </w:p>
    <w:p w14:paraId="35AC14D0" w14:textId="77777777" w:rsidR="00D97C42" w:rsidRPr="000A4B0D" w:rsidRDefault="00D97C42" w:rsidP="00D97C42">
      <w:pPr>
        <w:rPr>
          <w:rFonts w:asciiTheme="majorHAnsi" w:hAnsiTheme="majorHAnsi" w:cstheme="majorHAnsi"/>
          <w:sz w:val="22"/>
          <w:szCs w:val="22"/>
        </w:rPr>
      </w:pPr>
    </w:p>
    <w:p w14:paraId="7BDB0467" w14:textId="43AF5C4B" w:rsidR="00576F7D" w:rsidRPr="000A4B0D" w:rsidRDefault="00D97C42" w:rsidP="00576F7D">
      <w:pPr>
        <w:spacing w:after="200" w:line="276" w:lineRule="auto"/>
        <w:rPr>
          <w:rFonts w:asciiTheme="majorHAnsi" w:hAnsiTheme="majorHAnsi" w:cstheme="majorHAnsi"/>
          <w:sz w:val="22"/>
          <w:szCs w:val="22"/>
        </w:rPr>
      </w:pPr>
      <w:proofErr w:type="gramStart"/>
      <w:r w:rsidRPr="000A4B0D">
        <w:rPr>
          <w:rFonts w:asciiTheme="majorHAnsi" w:hAnsiTheme="majorHAnsi" w:cstheme="majorHAnsi"/>
          <w:sz w:val="22"/>
          <w:szCs w:val="22"/>
        </w:rPr>
        <w:t xml:space="preserve">40. </w:t>
      </w:r>
      <w:r w:rsidR="00576F7D" w:rsidRPr="000A4B0D">
        <w:rPr>
          <w:rFonts w:asciiTheme="majorHAnsi" w:hAnsiTheme="majorHAnsi" w:cstheme="majorHAnsi"/>
          <w:sz w:val="22"/>
          <w:szCs w:val="22"/>
        </w:rPr>
        <w:t>An</w:t>
      </w:r>
      <w:proofErr w:type="gramEnd"/>
      <w:r w:rsidR="00576F7D" w:rsidRPr="000A4B0D">
        <w:rPr>
          <w:rFonts w:asciiTheme="majorHAnsi" w:hAnsiTheme="majorHAnsi" w:cstheme="majorHAnsi"/>
          <w:sz w:val="22"/>
          <w:szCs w:val="22"/>
        </w:rPr>
        <w:t xml:space="preserve"> 78 year old man is admitted with left sided weakness and visual disturbance. He has a background of hypertension and diabetes. On examination there is a left hemiparesis and a right </w:t>
      </w:r>
      <w:proofErr w:type="gramStart"/>
      <w:r w:rsidR="00576F7D" w:rsidRPr="000A4B0D">
        <w:rPr>
          <w:rFonts w:asciiTheme="majorHAnsi" w:hAnsiTheme="majorHAnsi" w:cstheme="majorHAnsi"/>
          <w:sz w:val="22"/>
          <w:szCs w:val="22"/>
        </w:rPr>
        <w:t>sided</w:t>
      </w:r>
      <w:proofErr w:type="gramEnd"/>
      <w:r w:rsidR="00576F7D" w:rsidRPr="000A4B0D">
        <w:rPr>
          <w:rFonts w:asciiTheme="majorHAnsi" w:hAnsiTheme="majorHAnsi" w:cstheme="majorHAnsi"/>
          <w:sz w:val="22"/>
          <w:szCs w:val="22"/>
        </w:rPr>
        <w:t xml:space="preserve"> complete ptosis.</w:t>
      </w:r>
    </w:p>
    <w:p w14:paraId="1C44CC8B" w14:textId="0B162DAD" w:rsidR="00576F7D" w:rsidRPr="000A4B0D" w:rsidRDefault="00576F7D" w:rsidP="00576F7D">
      <w:pPr>
        <w:rPr>
          <w:rFonts w:asciiTheme="majorHAnsi" w:hAnsiTheme="majorHAnsi" w:cstheme="majorHAnsi"/>
          <w:sz w:val="22"/>
          <w:szCs w:val="22"/>
        </w:rPr>
      </w:pPr>
      <w:r w:rsidRPr="000A4B0D">
        <w:rPr>
          <w:rFonts w:asciiTheme="majorHAnsi" w:hAnsiTheme="majorHAnsi" w:cstheme="majorHAnsi"/>
          <w:sz w:val="22"/>
          <w:szCs w:val="22"/>
        </w:rPr>
        <w:t>What is the diagnosis?</w:t>
      </w:r>
    </w:p>
    <w:p w14:paraId="2978670D" w14:textId="77777777" w:rsidR="00576F7D" w:rsidRPr="000A4B0D" w:rsidRDefault="00576F7D" w:rsidP="00576F7D">
      <w:pPr>
        <w:rPr>
          <w:rFonts w:asciiTheme="majorHAnsi" w:hAnsiTheme="majorHAnsi" w:cstheme="majorHAnsi"/>
          <w:sz w:val="22"/>
          <w:szCs w:val="22"/>
        </w:rPr>
      </w:pPr>
    </w:p>
    <w:p w14:paraId="4E635758" w14:textId="77777777" w:rsidR="00AA2F65" w:rsidRPr="000A4B0D" w:rsidRDefault="00AA2F65" w:rsidP="002A4156">
      <w:pPr>
        <w:pStyle w:val="ListParagraph"/>
        <w:numPr>
          <w:ilvl w:val="0"/>
          <w:numId w:val="36"/>
        </w:numPr>
        <w:rPr>
          <w:rFonts w:asciiTheme="majorHAnsi" w:hAnsiTheme="majorHAnsi" w:cstheme="majorHAnsi"/>
          <w:sz w:val="22"/>
          <w:szCs w:val="22"/>
        </w:rPr>
      </w:pPr>
      <w:r w:rsidRPr="000A4B0D">
        <w:rPr>
          <w:rFonts w:asciiTheme="majorHAnsi" w:hAnsiTheme="majorHAnsi" w:cstheme="majorHAnsi"/>
          <w:sz w:val="22"/>
          <w:szCs w:val="22"/>
        </w:rPr>
        <w:t>Brainstem stroke</w:t>
      </w:r>
    </w:p>
    <w:p w14:paraId="0E2201CA" w14:textId="77777777" w:rsidR="00AA2F65" w:rsidRPr="000A4B0D" w:rsidRDefault="00AA2F65" w:rsidP="002A4156">
      <w:pPr>
        <w:pStyle w:val="ListParagraph"/>
        <w:numPr>
          <w:ilvl w:val="0"/>
          <w:numId w:val="36"/>
        </w:numPr>
        <w:rPr>
          <w:rFonts w:asciiTheme="majorHAnsi" w:hAnsiTheme="majorHAnsi" w:cstheme="majorHAnsi"/>
          <w:sz w:val="22"/>
          <w:szCs w:val="22"/>
        </w:rPr>
      </w:pPr>
      <w:proofErr w:type="spellStart"/>
      <w:r w:rsidRPr="000A4B0D">
        <w:rPr>
          <w:rFonts w:asciiTheme="majorHAnsi" w:hAnsiTheme="majorHAnsi" w:cstheme="majorHAnsi"/>
          <w:sz w:val="22"/>
          <w:szCs w:val="22"/>
        </w:rPr>
        <w:t>Foville’s</w:t>
      </w:r>
      <w:proofErr w:type="spellEnd"/>
      <w:r w:rsidRPr="000A4B0D">
        <w:rPr>
          <w:rFonts w:asciiTheme="majorHAnsi" w:hAnsiTheme="majorHAnsi" w:cstheme="majorHAnsi"/>
          <w:sz w:val="22"/>
          <w:szCs w:val="22"/>
        </w:rPr>
        <w:t xml:space="preserve"> Syndrome</w:t>
      </w:r>
    </w:p>
    <w:p w14:paraId="0F4E6AC9" w14:textId="129CB62A" w:rsidR="00AA2F65" w:rsidRPr="000A4B0D" w:rsidRDefault="00AA2F65" w:rsidP="002A4156">
      <w:pPr>
        <w:pStyle w:val="ListParagraph"/>
        <w:numPr>
          <w:ilvl w:val="0"/>
          <w:numId w:val="36"/>
        </w:numPr>
        <w:rPr>
          <w:rFonts w:asciiTheme="majorHAnsi" w:hAnsiTheme="majorHAnsi" w:cstheme="majorHAnsi"/>
          <w:sz w:val="22"/>
          <w:szCs w:val="22"/>
        </w:rPr>
      </w:pPr>
      <w:r w:rsidRPr="000A4B0D">
        <w:rPr>
          <w:rFonts w:asciiTheme="majorHAnsi" w:hAnsiTheme="majorHAnsi" w:cstheme="majorHAnsi"/>
          <w:sz w:val="22"/>
          <w:szCs w:val="22"/>
        </w:rPr>
        <w:t>Lateral medullary syndrome</w:t>
      </w:r>
    </w:p>
    <w:p w14:paraId="1667C458" w14:textId="788CB132" w:rsidR="00576F7D" w:rsidRPr="000A4B0D" w:rsidRDefault="00E2596C" w:rsidP="002A4156">
      <w:pPr>
        <w:pStyle w:val="ListParagraph"/>
        <w:numPr>
          <w:ilvl w:val="0"/>
          <w:numId w:val="36"/>
        </w:numPr>
        <w:rPr>
          <w:rFonts w:asciiTheme="majorHAnsi" w:hAnsiTheme="majorHAnsi" w:cstheme="majorHAnsi"/>
          <w:sz w:val="22"/>
          <w:szCs w:val="22"/>
        </w:rPr>
      </w:pPr>
      <w:r w:rsidRPr="000A4B0D">
        <w:rPr>
          <w:rFonts w:asciiTheme="majorHAnsi" w:hAnsiTheme="majorHAnsi" w:cstheme="majorHAnsi"/>
          <w:sz w:val="22"/>
          <w:szCs w:val="22"/>
        </w:rPr>
        <w:t>Right hemisphere</w:t>
      </w:r>
      <w:r w:rsidR="00576F7D" w:rsidRPr="000A4B0D">
        <w:rPr>
          <w:rFonts w:asciiTheme="majorHAnsi" w:hAnsiTheme="majorHAnsi" w:cstheme="majorHAnsi"/>
          <w:sz w:val="22"/>
          <w:szCs w:val="22"/>
        </w:rPr>
        <w:t xml:space="preserve"> stroke</w:t>
      </w:r>
    </w:p>
    <w:p w14:paraId="25E42143" w14:textId="77777777" w:rsidR="00576F7D" w:rsidRPr="000A4B0D" w:rsidRDefault="00576F7D" w:rsidP="002A4156">
      <w:pPr>
        <w:pStyle w:val="ListParagraph"/>
        <w:numPr>
          <w:ilvl w:val="0"/>
          <w:numId w:val="36"/>
        </w:numPr>
        <w:rPr>
          <w:rFonts w:asciiTheme="majorHAnsi" w:hAnsiTheme="majorHAnsi" w:cstheme="majorHAnsi"/>
          <w:sz w:val="22"/>
          <w:szCs w:val="22"/>
        </w:rPr>
      </w:pPr>
      <w:r w:rsidRPr="000A4B0D">
        <w:rPr>
          <w:rFonts w:asciiTheme="majorHAnsi" w:hAnsiTheme="majorHAnsi" w:cstheme="majorHAnsi"/>
          <w:sz w:val="22"/>
          <w:szCs w:val="22"/>
        </w:rPr>
        <w:t>Weber’s syndrome</w:t>
      </w:r>
    </w:p>
    <w:p w14:paraId="63946664" w14:textId="77777777" w:rsidR="00E2596C" w:rsidRPr="000A4B0D" w:rsidRDefault="00E2596C" w:rsidP="00E2596C">
      <w:pPr>
        <w:rPr>
          <w:rFonts w:asciiTheme="majorHAnsi" w:hAnsiTheme="majorHAnsi" w:cstheme="majorHAnsi"/>
          <w:sz w:val="22"/>
          <w:szCs w:val="22"/>
        </w:rPr>
      </w:pPr>
    </w:p>
    <w:p w14:paraId="4F2900F0" w14:textId="77777777" w:rsidR="00E2596C" w:rsidRPr="000A4B0D" w:rsidRDefault="00E2596C" w:rsidP="00E2596C">
      <w:pPr>
        <w:rPr>
          <w:rFonts w:asciiTheme="majorHAnsi" w:hAnsiTheme="majorHAnsi" w:cstheme="majorHAnsi"/>
          <w:sz w:val="22"/>
          <w:szCs w:val="22"/>
        </w:rPr>
      </w:pPr>
    </w:p>
    <w:p w14:paraId="7315E5A1" w14:textId="77777777" w:rsidR="00E2596C" w:rsidRPr="000A4B0D" w:rsidRDefault="00E2596C" w:rsidP="00E2596C">
      <w:pPr>
        <w:rPr>
          <w:rFonts w:asciiTheme="majorHAnsi" w:hAnsiTheme="majorHAnsi" w:cstheme="majorHAnsi"/>
          <w:sz w:val="22"/>
          <w:szCs w:val="22"/>
        </w:rPr>
      </w:pPr>
    </w:p>
    <w:p w14:paraId="7E6F4351" w14:textId="12AA53A4" w:rsidR="001F665E" w:rsidRPr="000A4B0D" w:rsidRDefault="00E2596C" w:rsidP="001F665E">
      <w:pPr>
        <w:widowControl w:val="0"/>
        <w:autoSpaceDE w:val="0"/>
        <w:autoSpaceDN w:val="0"/>
        <w:adjustRightInd w:val="0"/>
        <w:rPr>
          <w:rFonts w:asciiTheme="majorHAnsi" w:hAnsiTheme="majorHAnsi" w:cstheme="majorHAnsi"/>
          <w:color w:val="1A1A1A"/>
          <w:sz w:val="22"/>
          <w:szCs w:val="22"/>
          <w:lang w:val="en-US"/>
        </w:rPr>
      </w:pPr>
      <w:r w:rsidRPr="000A4B0D">
        <w:rPr>
          <w:rFonts w:asciiTheme="majorHAnsi" w:hAnsiTheme="majorHAnsi" w:cstheme="majorHAnsi"/>
          <w:sz w:val="22"/>
          <w:szCs w:val="22"/>
        </w:rPr>
        <w:t xml:space="preserve">41. </w:t>
      </w:r>
      <w:r w:rsidR="001F665E" w:rsidRPr="000A4B0D">
        <w:rPr>
          <w:rFonts w:asciiTheme="majorHAnsi" w:hAnsiTheme="majorHAnsi" w:cstheme="majorHAnsi"/>
          <w:color w:val="1A1A1A"/>
          <w:sz w:val="22"/>
          <w:szCs w:val="22"/>
          <w:lang w:val="en-US"/>
        </w:rPr>
        <w:t xml:space="preserve">An 82 year old gentleman presents with </w:t>
      </w:r>
      <w:r w:rsidR="00D87244" w:rsidRPr="000A4B0D">
        <w:rPr>
          <w:rFonts w:asciiTheme="majorHAnsi" w:hAnsiTheme="majorHAnsi" w:cstheme="majorHAnsi"/>
          <w:color w:val="1A1A1A"/>
          <w:sz w:val="22"/>
          <w:szCs w:val="22"/>
          <w:lang w:val="en-US"/>
        </w:rPr>
        <w:t>troublesome urinary urgency, frequency and</w:t>
      </w:r>
      <w:r w:rsidR="001F665E" w:rsidRPr="000A4B0D">
        <w:rPr>
          <w:rFonts w:asciiTheme="majorHAnsi" w:hAnsiTheme="majorHAnsi" w:cstheme="majorHAnsi"/>
          <w:color w:val="1A1A1A"/>
          <w:sz w:val="22"/>
          <w:szCs w:val="22"/>
          <w:lang w:val="en-US"/>
        </w:rPr>
        <w:t xml:space="preserve"> </w:t>
      </w:r>
      <w:proofErr w:type="spellStart"/>
      <w:r w:rsidR="001F665E" w:rsidRPr="000A4B0D">
        <w:rPr>
          <w:rFonts w:asciiTheme="majorHAnsi" w:hAnsiTheme="majorHAnsi" w:cstheme="majorHAnsi"/>
          <w:color w:val="1A1A1A"/>
          <w:sz w:val="22"/>
          <w:szCs w:val="22"/>
          <w:lang w:val="en-US"/>
        </w:rPr>
        <w:t>nocturia</w:t>
      </w:r>
      <w:proofErr w:type="spellEnd"/>
      <w:r w:rsidR="001F665E" w:rsidRPr="000A4B0D">
        <w:rPr>
          <w:rFonts w:asciiTheme="majorHAnsi" w:hAnsiTheme="majorHAnsi" w:cstheme="majorHAnsi"/>
          <w:color w:val="1A1A1A"/>
          <w:sz w:val="22"/>
          <w:szCs w:val="22"/>
          <w:lang w:val="en-US"/>
        </w:rPr>
        <w:t xml:space="preserve">. Post void residual volume is 60mls. He is commenced on an </w:t>
      </w:r>
      <w:proofErr w:type="spellStart"/>
      <w:r w:rsidR="001F665E" w:rsidRPr="000A4B0D">
        <w:rPr>
          <w:rFonts w:asciiTheme="majorHAnsi" w:hAnsiTheme="majorHAnsi" w:cstheme="majorHAnsi"/>
          <w:color w:val="1A1A1A"/>
          <w:sz w:val="22"/>
          <w:szCs w:val="22"/>
          <w:lang w:val="en-US"/>
        </w:rPr>
        <w:t>antimuscarinic</w:t>
      </w:r>
      <w:proofErr w:type="spellEnd"/>
      <w:r w:rsidR="001F665E" w:rsidRPr="000A4B0D">
        <w:rPr>
          <w:rFonts w:asciiTheme="majorHAnsi" w:hAnsiTheme="majorHAnsi" w:cstheme="majorHAnsi"/>
          <w:color w:val="1A1A1A"/>
          <w:sz w:val="22"/>
          <w:szCs w:val="22"/>
          <w:lang w:val="en-US"/>
        </w:rPr>
        <w:t xml:space="preserve"> drug and day-time symptoms significantly improve. However, he continues to be troubled by </w:t>
      </w:r>
      <w:proofErr w:type="spellStart"/>
      <w:r w:rsidR="001F665E" w:rsidRPr="000A4B0D">
        <w:rPr>
          <w:rFonts w:asciiTheme="majorHAnsi" w:hAnsiTheme="majorHAnsi" w:cstheme="majorHAnsi"/>
          <w:color w:val="1A1A1A"/>
          <w:sz w:val="22"/>
          <w:szCs w:val="22"/>
          <w:lang w:val="en-US"/>
        </w:rPr>
        <w:t>nocturia</w:t>
      </w:r>
      <w:proofErr w:type="spellEnd"/>
      <w:r w:rsidR="001F665E" w:rsidRPr="000A4B0D">
        <w:rPr>
          <w:rFonts w:asciiTheme="majorHAnsi" w:hAnsiTheme="majorHAnsi" w:cstheme="majorHAnsi"/>
          <w:color w:val="1A1A1A"/>
          <w:sz w:val="22"/>
          <w:szCs w:val="22"/>
          <w:lang w:val="en-US"/>
        </w:rPr>
        <w:t>.</w:t>
      </w:r>
    </w:p>
    <w:p w14:paraId="0D7673F7" w14:textId="77777777" w:rsidR="001F665E" w:rsidRPr="000A4B0D" w:rsidRDefault="001F665E" w:rsidP="001F665E">
      <w:pPr>
        <w:widowControl w:val="0"/>
        <w:autoSpaceDE w:val="0"/>
        <w:autoSpaceDN w:val="0"/>
        <w:adjustRightInd w:val="0"/>
        <w:rPr>
          <w:rFonts w:asciiTheme="majorHAnsi" w:hAnsiTheme="majorHAnsi" w:cstheme="majorHAnsi"/>
          <w:color w:val="1A1A1A"/>
          <w:sz w:val="22"/>
          <w:szCs w:val="22"/>
          <w:lang w:val="en-US"/>
        </w:rPr>
      </w:pPr>
      <w:r w:rsidRPr="000A4B0D">
        <w:rPr>
          <w:rFonts w:asciiTheme="majorHAnsi" w:hAnsiTheme="majorHAnsi" w:cstheme="majorHAnsi"/>
          <w:color w:val="1A1A1A"/>
          <w:sz w:val="22"/>
          <w:szCs w:val="22"/>
          <w:lang w:val="en-US"/>
        </w:rPr>
        <w:t>What is the most likely cause of the night-time symptoms?</w:t>
      </w:r>
    </w:p>
    <w:p w14:paraId="144B6FD3" w14:textId="77777777" w:rsidR="001F665E" w:rsidRPr="000A4B0D" w:rsidRDefault="001F665E" w:rsidP="001F665E">
      <w:pPr>
        <w:widowControl w:val="0"/>
        <w:autoSpaceDE w:val="0"/>
        <w:autoSpaceDN w:val="0"/>
        <w:adjustRightInd w:val="0"/>
        <w:rPr>
          <w:rFonts w:asciiTheme="majorHAnsi" w:hAnsiTheme="majorHAnsi" w:cstheme="majorHAnsi"/>
          <w:color w:val="1A1A1A"/>
          <w:sz w:val="22"/>
          <w:szCs w:val="22"/>
          <w:lang w:val="en-US"/>
        </w:rPr>
      </w:pPr>
    </w:p>
    <w:p w14:paraId="2D0DA1C2" w14:textId="7BB64DEA" w:rsidR="001F665E" w:rsidRPr="000A4B0D" w:rsidRDefault="001F665E" w:rsidP="001F665E">
      <w:pPr>
        <w:widowControl w:val="0"/>
        <w:autoSpaceDE w:val="0"/>
        <w:autoSpaceDN w:val="0"/>
        <w:adjustRightInd w:val="0"/>
        <w:rPr>
          <w:rFonts w:asciiTheme="majorHAnsi" w:hAnsiTheme="majorHAnsi" w:cstheme="majorHAnsi"/>
          <w:color w:val="1A1A1A"/>
          <w:sz w:val="22"/>
          <w:szCs w:val="22"/>
          <w:lang w:val="en-US"/>
        </w:rPr>
      </w:pPr>
      <w:r w:rsidRPr="000A4B0D">
        <w:rPr>
          <w:rFonts w:asciiTheme="majorHAnsi" w:hAnsiTheme="majorHAnsi" w:cstheme="majorHAnsi"/>
          <w:color w:val="1A1A1A"/>
          <w:sz w:val="22"/>
          <w:szCs w:val="22"/>
          <w:lang w:val="en-US"/>
        </w:rPr>
        <w:t>A) Age-associated nocturnal polyuria</w:t>
      </w:r>
    </w:p>
    <w:p w14:paraId="7F035A7A" w14:textId="1BD7F143" w:rsidR="001F665E" w:rsidRPr="000A4B0D" w:rsidRDefault="001F665E" w:rsidP="001F665E">
      <w:pPr>
        <w:widowControl w:val="0"/>
        <w:autoSpaceDE w:val="0"/>
        <w:autoSpaceDN w:val="0"/>
        <w:adjustRightInd w:val="0"/>
        <w:rPr>
          <w:rFonts w:asciiTheme="majorHAnsi" w:hAnsiTheme="majorHAnsi" w:cstheme="majorHAnsi"/>
          <w:color w:val="1A1A1A"/>
          <w:sz w:val="22"/>
          <w:szCs w:val="22"/>
          <w:lang w:val="en-US"/>
        </w:rPr>
      </w:pPr>
      <w:r w:rsidRPr="000A4B0D">
        <w:rPr>
          <w:rFonts w:asciiTheme="majorHAnsi" w:hAnsiTheme="majorHAnsi" w:cstheme="majorHAnsi"/>
          <w:color w:val="1A1A1A"/>
          <w:sz w:val="22"/>
          <w:szCs w:val="22"/>
          <w:lang w:val="en-US"/>
        </w:rPr>
        <w:t>B) Benign Prostatic Hypertrophy</w:t>
      </w:r>
    </w:p>
    <w:p w14:paraId="3EB2F3B4" w14:textId="464F5681" w:rsidR="001F665E" w:rsidRPr="000A4B0D" w:rsidRDefault="001F665E" w:rsidP="001F665E">
      <w:pPr>
        <w:widowControl w:val="0"/>
        <w:autoSpaceDE w:val="0"/>
        <w:autoSpaceDN w:val="0"/>
        <w:adjustRightInd w:val="0"/>
        <w:rPr>
          <w:rFonts w:asciiTheme="majorHAnsi" w:hAnsiTheme="majorHAnsi" w:cstheme="majorHAnsi"/>
          <w:color w:val="1A1A1A"/>
          <w:sz w:val="22"/>
          <w:szCs w:val="22"/>
          <w:lang w:val="en-US"/>
        </w:rPr>
      </w:pPr>
      <w:r w:rsidRPr="000A4B0D">
        <w:rPr>
          <w:rFonts w:asciiTheme="majorHAnsi" w:hAnsiTheme="majorHAnsi" w:cstheme="majorHAnsi"/>
          <w:color w:val="1A1A1A"/>
          <w:sz w:val="22"/>
          <w:szCs w:val="22"/>
          <w:lang w:val="en-US"/>
        </w:rPr>
        <w:t>C) High residual bladder volume</w:t>
      </w:r>
    </w:p>
    <w:p w14:paraId="723C241E" w14:textId="6CB6716C" w:rsidR="001F665E" w:rsidRPr="000A4B0D" w:rsidRDefault="001F665E" w:rsidP="001F665E">
      <w:pPr>
        <w:widowControl w:val="0"/>
        <w:autoSpaceDE w:val="0"/>
        <w:autoSpaceDN w:val="0"/>
        <w:adjustRightInd w:val="0"/>
        <w:rPr>
          <w:rFonts w:asciiTheme="majorHAnsi" w:hAnsiTheme="majorHAnsi" w:cstheme="majorHAnsi"/>
          <w:color w:val="1A1A1A"/>
          <w:sz w:val="22"/>
          <w:szCs w:val="22"/>
          <w:lang w:val="en-US"/>
        </w:rPr>
      </w:pPr>
      <w:r w:rsidRPr="000A4B0D">
        <w:rPr>
          <w:rFonts w:asciiTheme="majorHAnsi" w:hAnsiTheme="majorHAnsi" w:cstheme="majorHAnsi"/>
          <w:color w:val="1A1A1A"/>
          <w:sz w:val="22"/>
          <w:szCs w:val="22"/>
          <w:lang w:val="en-US"/>
        </w:rPr>
        <w:t>D) Overactive bladder</w:t>
      </w:r>
    </w:p>
    <w:p w14:paraId="0CEE87B9" w14:textId="2E2A1EEB" w:rsidR="009A6D65" w:rsidRPr="000A4B0D" w:rsidRDefault="001F665E" w:rsidP="001F665E">
      <w:pPr>
        <w:rPr>
          <w:rFonts w:asciiTheme="majorHAnsi" w:hAnsiTheme="majorHAnsi" w:cstheme="majorHAnsi"/>
          <w:sz w:val="22"/>
          <w:szCs w:val="22"/>
        </w:rPr>
      </w:pPr>
      <w:r w:rsidRPr="000A4B0D">
        <w:rPr>
          <w:rFonts w:asciiTheme="majorHAnsi" w:hAnsiTheme="majorHAnsi" w:cstheme="majorHAnsi"/>
          <w:color w:val="1A1A1A"/>
          <w:sz w:val="22"/>
          <w:szCs w:val="22"/>
          <w:lang w:val="en-US"/>
        </w:rPr>
        <w:t>E) Pelvic floor weakness</w:t>
      </w:r>
    </w:p>
    <w:p w14:paraId="752985DF" w14:textId="77777777" w:rsidR="00742EAC" w:rsidRPr="000A4B0D" w:rsidRDefault="00742EAC" w:rsidP="00742EAC">
      <w:pPr>
        <w:rPr>
          <w:rFonts w:asciiTheme="majorHAnsi" w:hAnsiTheme="majorHAnsi" w:cstheme="majorHAnsi"/>
          <w:sz w:val="22"/>
          <w:szCs w:val="22"/>
        </w:rPr>
      </w:pPr>
    </w:p>
    <w:p w14:paraId="4AC7B7E8" w14:textId="77777777" w:rsidR="00742EAC" w:rsidRPr="000A4B0D" w:rsidRDefault="00742EAC" w:rsidP="00742EAC">
      <w:pPr>
        <w:rPr>
          <w:rFonts w:asciiTheme="majorHAnsi" w:hAnsiTheme="majorHAnsi" w:cstheme="majorHAnsi"/>
          <w:sz w:val="22"/>
          <w:szCs w:val="22"/>
        </w:rPr>
      </w:pPr>
    </w:p>
    <w:p w14:paraId="6AE72A47" w14:textId="77777777" w:rsidR="00742EAC" w:rsidRPr="000A4B0D" w:rsidRDefault="00742EAC" w:rsidP="00742EAC">
      <w:pPr>
        <w:rPr>
          <w:rFonts w:asciiTheme="majorHAnsi" w:hAnsiTheme="majorHAnsi" w:cstheme="majorHAnsi"/>
          <w:sz w:val="22"/>
          <w:szCs w:val="22"/>
        </w:rPr>
      </w:pPr>
    </w:p>
    <w:p w14:paraId="22ECC359" w14:textId="38A0E360" w:rsidR="00742EAC" w:rsidRPr="000A4B0D" w:rsidRDefault="00742EAC" w:rsidP="00742EAC">
      <w:pPr>
        <w:rPr>
          <w:rFonts w:asciiTheme="majorHAnsi" w:hAnsiTheme="majorHAnsi" w:cstheme="majorHAnsi"/>
          <w:sz w:val="22"/>
          <w:szCs w:val="22"/>
        </w:rPr>
      </w:pPr>
      <w:r w:rsidRPr="000A4B0D">
        <w:rPr>
          <w:rFonts w:asciiTheme="majorHAnsi" w:hAnsiTheme="majorHAnsi" w:cstheme="majorHAnsi"/>
          <w:sz w:val="22"/>
          <w:szCs w:val="22"/>
        </w:rPr>
        <w:t>42.</w:t>
      </w:r>
      <w:r w:rsidR="00C032CB" w:rsidRPr="000A4B0D">
        <w:rPr>
          <w:rFonts w:asciiTheme="majorHAnsi" w:hAnsiTheme="majorHAnsi" w:cstheme="majorHAnsi"/>
          <w:sz w:val="22"/>
          <w:szCs w:val="22"/>
        </w:rPr>
        <w:t xml:space="preserve"> A 79 </w:t>
      </w:r>
      <w:r w:rsidR="00E76534" w:rsidRPr="000A4B0D">
        <w:rPr>
          <w:rFonts w:asciiTheme="majorHAnsi" w:hAnsiTheme="majorHAnsi" w:cstheme="majorHAnsi"/>
          <w:sz w:val="22"/>
          <w:szCs w:val="22"/>
        </w:rPr>
        <w:t xml:space="preserve">year old woman presents </w:t>
      </w:r>
      <w:r w:rsidR="003F55DB" w:rsidRPr="000A4B0D">
        <w:rPr>
          <w:rFonts w:asciiTheme="majorHAnsi" w:hAnsiTheme="majorHAnsi" w:cstheme="majorHAnsi"/>
          <w:sz w:val="22"/>
          <w:szCs w:val="22"/>
        </w:rPr>
        <w:t>to her GP with insomnia</w:t>
      </w:r>
      <w:r w:rsidR="00BB41FA" w:rsidRPr="000A4B0D">
        <w:rPr>
          <w:rFonts w:asciiTheme="majorHAnsi" w:hAnsiTheme="majorHAnsi" w:cstheme="majorHAnsi"/>
          <w:sz w:val="22"/>
          <w:szCs w:val="22"/>
        </w:rPr>
        <w:t xml:space="preserve"> and falls at night. She gives a history of nightly</w:t>
      </w:r>
      <w:r w:rsidR="003F55DB" w:rsidRPr="000A4B0D">
        <w:rPr>
          <w:rFonts w:asciiTheme="majorHAnsi" w:hAnsiTheme="majorHAnsi" w:cstheme="majorHAnsi"/>
          <w:sz w:val="22"/>
          <w:szCs w:val="22"/>
        </w:rPr>
        <w:t xml:space="preserve"> tingling </w:t>
      </w:r>
      <w:r w:rsidR="00AA2F65" w:rsidRPr="000A4B0D">
        <w:rPr>
          <w:rFonts w:asciiTheme="majorHAnsi" w:hAnsiTheme="majorHAnsi" w:cstheme="majorHAnsi"/>
          <w:sz w:val="22"/>
          <w:szCs w:val="22"/>
        </w:rPr>
        <w:t>in her legs and a</w:t>
      </w:r>
      <w:r w:rsidR="003F55DB" w:rsidRPr="000A4B0D">
        <w:rPr>
          <w:rFonts w:asciiTheme="majorHAnsi" w:hAnsiTheme="majorHAnsi" w:cstheme="majorHAnsi"/>
          <w:sz w:val="22"/>
          <w:szCs w:val="22"/>
        </w:rPr>
        <w:t xml:space="preserve"> </w:t>
      </w:r>
      <w:r w:rsidR="00BB41FA" w:rsidRPr="000A4B0D">
        <w:rPr>
          <w:rFonts w:asciiTheme="majorHAnsi" w:hAnsiTheme="majorHAnsi" w:cstheme="majorHAnsi"/>
          <w:sz w:val="22"/>
          <w:szCs w:val="22"/>
        </w:rPr>
        <w:t xml:space="preserve">persistent </w:t>
      </w:r>
      <w:r w:rsidR="003F55DB" w:rsidRPr="000A4B0D">
        <w:rPr>
          <w:rFonts w:asciiTheme="majorHAnsi" w:hAnsiTheme="majorHAnsi" w:cstheme="majorHAnsi"/>
          <w:sz w:val="22"/>
          <w:szCs w:val="22"/>
        </w:rPr>
        <w:t>desire to move her legs</w:t>
      </w:r>
      <w:r w:rsidR="00BB41FA" w:rsidRPr="000A4B0D">
        <w:rPr>
          <w:rFonts w:asciiTheme="majorHAnsi" w:hAnsiTheme="majorHAnsi" w:cstheme="majorHAnsi"/>
          <w:sz w:val="22"/>
          <w:szCs w:val="22"/>
        </w:rPr>
        <w:t>, eased by getting up</w:t>
      </w:r>
      <w:r w:rsidR="003F55DB" w:rsidRPr="000A4B0D">
        <w:rPr>
          <w:rFonts w:asciiTheme="majorHAnsi" w:hAnsiTheme="majorHAnsi" w:cstheme="majorHAnsi"/>
          <w:sz w:val="22"/>
          <w:szCs w:val="22"/>
        </w:rPr>
        <w:t xml:space="preserve">. </w:t>
      </w:r>
      <w:r w:rsidR="00BB41FA" w:rsidRPr="000A4B0D">
        <w:rPr>
          <w:rFonts w:asciiTheme="majorHAnsi" w:hAnsiTheme="majorHAnsi" w:cstheme="majorHAnsi"/>
          <w:sz w:val="22"/>
          <w:szCs w:val="22"/>
        </w:rPr>
        <w:t>The GP orders the following investigations:</w:t>
      </w:r>
    </w:p>
    <w:p w14:paraId="72A9B49B" w14:textId="77777777" w:rsidR="003F55DB" w:rsidRPr="000A4B0D" w:rsidRDefault="003F55DB" w:rsidP="00742EAC">
      <w:pPr>
        <w:rPr>
          <w:rFonts w:asciiTheme="majorHAnsi" w:hAnsiTheme="majorHAnsi" w:cstheme="majorHAnsi"/>
          <w:sz w:val="22"/>
          <w:szCs w:val="22"/>
        </w:rPr>
      </w:pPr>
    </w:p>
    <w:p w14:paraId="45162398" w14:textId="61C0E2FA" w:rsidR="003F55DB" w:rsidRPr="000A4B0D" w:rsidRDefault="00BB41FA" w:rsidP="003F55DB">
      <w:pPr>
        <w:ind w:left="720"/>
        <w:rPr>
          <w:rFonts w:asciiTheme="majorHAnsi" w:hAnsiTheme="majorHAnsi" w:cstheme="majorHAnsi"/>
          <w:sz w:val="22"/>
          <w:szCs w:val="22"/>
        </w:rPr>
      </w:pPr>
      <w:proofErr w:type="spellStart"/>
      <w:r w:rsidRPr="000A4B0D">
        <w:rPr>
          <w:rFonts w:asciiTheme="majorHAnsi" w:hAnsiTheme="majorHAnsi" w:cstheme="majorHAnsi"/>
          <w:sz w:val="22"/>
          <w:szCs w:val="22"/>
        </w:rPr>
        <w:t>Hb</w:t>
      </w:r>
      <w:proofErr w:type="spellEnd"/>
      <w:r w:rsidRPr="000A4B0D">
        <w:rPr>
          <w:rFonts w:asciiTheme="majorHAnsi" w:hAnsiTheme="majorHAnsi" w:cstheme="majorHAnsi"/>
          <w:sz w:val="22"/>
          <w:szCs w:val="22"/>
        </w:rPr>
        <w:t xml:space="preserve"> 88</w:t>
      </w:r>
      <w:r w:rsidR="003F55DB" w:rsidRPr="000A4B0D">
        <w:rPr>
          <w:rFonts w:asciiTheme="majorHAnsi" w:hAnsiTheme="majorHAnsi" w:cstheme="majorHAnsi"/>
          <w:sz w:val="22"/>
          <w:szCs w:val="22"/>
        </w:rPr>
        <w:t xml:space="preserve"> g/</w:t>
      </w:r>
      <w:proofErr w:type="spellStart"/>
      <w:r w:rsidR="00AA2F65" w:rsidRPr="000A4B0D">
        <w:rPr>
          <w:rFonts w:asciiTheme="majorHAnsi" w:hAnsiTheme="majorHAnsi" w:cstheme="majorHAnsi"/>
          <w:sz w:val="22"/>
          <w:szCs w:val="22"/>
        </w:rPr>
        <w:t>dL</w:t>
      </w:r>
      <w:proofErr w:type="spellEnd"/>
      <w:r w:rsidR="00AA2F65" w:rsidRPr="000A4B0D">
        <w:rPr>
          <w:rFonts w:asciiTheme="majorHAnsi" w:hAnsiTheme="majorHAnsi" w:cstheme="majorHAnsi"/>
          <w:sz w:val="22"/>
          <w:szCs w:val="22"/>
        </w:rPr>
        <w:t xml:space="preserve"> (130-180</w:t>
      </w:r>
      <w:r w:rsidR="003F55DB" w:rsidRPr="000A4B0D">
        <w:rPr>
          <w:rFonts w:asciiTheme="majorHAnsi" w:hAnsiTheme="majorHAnsi" w:cstheme="majorHAnsi"/>
          <w:sz w:val="22"/>
          <w:szCs w:val="22"/>
        </w:rPr>
        <w:t>)</w:t>
      </w:r>
    </w:p>
    <w:p w14:paraId="7D605A01" w14:textId="7A83987D" w:rsidR="003F55DB" w:rsidRPr="000A4B0D" w:rsidRDefault="00BB41FA" w:rsidP="003F55DB">
      <w:pPr>
        <w:ind w:left="720"/>
        <w:rPr>
          <w:rFonts w:asciiTheme="majorHAnsi" w:hAnsiTheme="majorHAnsi" w:cstheme="majorHAnsi"/>
          <w:sz w:val="22"/>
          <w:szCs w:val="22"/>
        </w:rPr>
      </w:pPr>
      <w:r w:rsidRPr="000A4B0D">
        <w:rPr>
          <w:rFonts w:asciiTheme="majorHAnsi" w:hAnsiTheme="majorHAnsi" w:cstheme="majorHAnsi"/>
          <w:sz w:val="22"/>
          <w:szCs w:val="22"/>
        </w:rPr>
        <w:t>WCC 5.2 x</w:t>
      </w:r>
      <w:r w:rsidR="003F55DB" w:rsidRPr="000A4B0D">
        <w:rPr>
          <w:rFonts w:asciiTheme="majorHAnsi" w:hAnsiTheme="majorHAnsi" w:cstheme="majorHAnsi"/>
          <w:sz w:val="22"/>
          <w:szCs w:val="22"/>
        </w:rPr>
        <w:t>10</w:t>
      </w:r>
      <w:r w:rsidR="003F55DB" w:rsidRPr="000A4B0D">
        <w:rPr>
          <w:rFonts w:asciiTheme="majorHAnsi" w:hAnsiTheme="majorHAnsi" w:cstheme="majorHAnsi"/>
          <w:sz w:val="22"/>
          <w:szCs w:val="22"/>
          <w:vertAlign w:val="superscript"/>
        </w:rPr>
        <w:t>9</w:t>
      </w:r>
      <w:r w:rsidR="00AA2F65" w:rsidRPr="000A4B0D">
        <w:rPr>
          <w:rFonts w:asciiTheme="majorHAnsi" w:hAnsiTheme="majorHAnsi" w:cstheme="majorHAnsi"/>
          <w:sz w:val="22"/>
          <w:szCs w:val="22"/>
        </w:rPr>
        <w:t>/L (3.6</w:t>
      </w:r>
      <w:r w:rsidR="003F55DB" w:rsidRPr="000A4B0D">
        <w:rPr>
          <w:rFonts w:asciiTheme="majorHAnsi" w:hAnsiTheme="majorHAnsi" w:cstheme="majorHAnsi"/>
          <w:sz w:val="22"/>
          <w:szCs w:val="22"/>
        </w:rPr>
        <w:t>-11</w:t>
      </w:r>
      <w:r w:rsidR="00AA2F65" w:rsidRPr="000A4B0D">
        <w:rPr>
          <w:rFonts w:asciiTheme="majorHAnsi" w:hAnsiTheme="majorHAnsi" w:cstheme="majorHAnsi"/>
          <w:sz w:val="22"/>
          <w:szCs w:val="22"/>
        </w:rPr>
        <w:t>.0</w:t>
      </w:r>
      <w:r w:rsidR="003F55DB" w:rsidRPr="000A4B0D">
        <w:rPr>
          <w:rFonts w:asciiTheme="majorHAnsi" w:hAnsiTheme="majorHAnsi" w:cstheme="majorHAnsi"/>
          <w:sz w:val="22"/>
          <w:szCs w:val="22"/>
        </w:rPr>
        <w:t>)</w:t>
      </w:r>
    </w:p>
    <w:p w14:paraId="7469C5C1" w14:textId="4C8B0C83" w:rsidR="003F55DB" w:rsidRPr="000A4B0D" w:rsidRDefault="00BB41FA" w:rsidP="003F55DB">
      <w:pPr>
        <w:ind w:left="720"/>
        <w:rPr>
          <w:rFonts w:asciiTheme="majorHAnsi" w:hAnsiTheme="majorHAnsi" w:cstheme="majorHAnsi"/>
          <w:sz w:val="22"/>
          <w:szCs w:val="22"/>
        </w:rPr>
      </w:pPr>
      <w:r w:rsidRPr="000A4B0D">
        <w:rPr>
          <w:rFonts w:asciiTheme="majorHAnsi" w:hAnsiTheme="majorHAnsi" w:cstheme="majorHAnsi"/>
          <w:sz w:val="22"/>
          <w:szCs w:val="22"/>
        </w:rPr>
        <w:t>Platelet count 280 x</w:t>
      </w:r>
      <w:r w:rsidR="003F55DB" w:rsidRPr="000A4B0D">
        <w:rPr>
          <w:rFonts w:asciiTheme="majorHAnsi" w:hAnsiTheme="majorHAnsi" w:cstheme="majorHAnsi"/>
          <w:sz w:val="22"/>
          <w:szCs w:val="22"/>
        </w:rPr>
        <w:t>10</w:t>
      </w:r>
      <w:r w:rsidR="003F55DB" w:rsidRPr="000A4B0D">
        <w:rPr>
          <w:rFonts w:asciiTheme="majorHAnsi" w:hAnsiTheme="majorHAnsi" w:cstheme="majorHAnsi"/>
          <w:sz w:val="22"/>
          <w:szCs w:val="22"/>
          <w:vertAlign w:val="superscript"/>
        </w:rPr>
        <w:t>9</w:t>
      </w:r>
      <w:r w:rsidR="003F55DB" w:rsidRPr="000A4B0D">
        <w:rPr>
          <w:rFonts w:asciiTheme="majorHAnsi" w:hAnsiTheme="majorHAnsi" w:cstheme="majorHAnsi"/>
          <w:sz w:val="22"/>
          <w:szCs w:val="22"/>
        </w:rPr>
        <w:t>/L (150-400)</w:t>
      </w:r>
    </w:p>
    <w:p w14:paraId="18D484D0" w14:textId="5FF0F6C3" w:rsidR="003F55DB" w:rsidRPr="000A4B0D" w:rsidRDefault="00BB41FA" w:rsidP="003F55DB">
      <w:pPr>
        <w:ind w:left="720"/>
        <w:rPr>
          <w:rFonts w:asciiTheme="majorHAnsi" w:hAnsiTheme="majorHAnsi" w:cstheme="majorHAnsi"/>
          <w:sz w:val="22"/>
          <w:szCs w:val="22"/>
        </w:rPr>
      </w:pPr>
      <w:r w:rsidRPr="000A4B0D">
        <w:rPr>
          <w:rFonts w:asciiTheme="majorHAnsi" w:hAnsiTheme="majorHAnsi" w:cstheme="majorHAnsi"/>
          <w:sz w:val="22"/>
          <w:szCs w:val="22"/>
        </w:rPr>
        <w:t>MCV 73</w:t>
      </w:r>
      <w:r w:rsidR="00AA2F65" w:rsidRPr="000A4B0D">
        <w:rPr>
          <w:rFonts w:asciiTheme="majorHAnsi" w:hAnsiTheme="majorHAnsi" w:cstheme="majorHAnsi"/>
          <w:sz w:val="22"/>
          <w:szCs w:val="22"/>
        </w:rPr>
        <w:t xml:space="preserve"> </w:t>
      </w:r>
      <w:proofErr w:type="spellStart"/>
      <w:r w:rsidR="00AA2F65" w:rsidRPr="000A4B0D">
        <w:rPr>
          <w:rFonts w:asciiTheme="majorHAnsi" w:hAnsiTheme="majorHAnsi" w:cstheme="majorHAnsi"/>
          <w:sz w:val="22"/>
          <w:szCs w:val="22"/>
        </w:rPr>
        <w:t>fL</w:t>
      </w:r>
      <w:proofErr w:type="spellEnd"/>
      <w:r w:rsidR="00AA2F65" w:rsidRPr="000A4B0D">
        <w:rPr>
          <w:rFonts w:asciiTheme="majorHAnsi" w:hAnsiTheme="majorHAnsi" w:cstheme="majorHAnsi"/>
          <w:sz w:val="22"/>
          <w:szCs w:val="22"/>
        </w:rPr>
        <w:t xml:space="preserve"> (80-100</w:t>
      </w:r>
      <w:r w:rsidR="003F55DB" w:rsidRPr="000A4B0D">
        <w:rPr>
          <w:rFonts w:asciiTheme="majorHAnsi" w:hAnsiTheme="majorHAnsi" w:cstheme="majorHAnsi"/>
          <w:sz w:val="22"/>
          <w:szCs w:val="22"/>
        </w:rPr>
        <w:t>)</w:t>
      </w:r>
    </w:p>
    <w:p w14:paraId="2BF7D13E" w14:textId="3FD06E42" w:rsidR="003F55DB" w:rsidRPr="000A4B0D" w:rsidRDefault="00BB41FA" w:rsidP="003F55DB">
      <w:pPr>
        <w:ind w:left="720"/>
        <w:rPr>
          <w:rFonts w:asciiTheme="majorHAnsi" w:hAnsiTheme="majorHAnsi" w:cstheme="majorHAnsi"/>
          <w:sz w:val="22"/>
          <w:szCs w:val="22"/>
        </w:rPr>
      </w:pPr>
      <w:r w:rsidRPr="000A4B0D">
        <w:rPr>
          <w:rFonts w:asciiTheme="majorHAnsi" w:hAnsiTheme="majorHAnsi" w:cstheme="majorHAnsi"/>
          <w:sz w:val="22"/>
          <w:szCs w:val="22"/>
        </w:rPr>
        <w:t xml:space="preserve">TSAT </w:t>
      </w:r>
      <w:r w:rsidR="00922A17" w:rsidRPr="000A4B0D">
        <w:rPr>
          <w:rFonts w:asciiTheme="majorHAnsi" w:hAnsiTheme="majorHAnsi" w:cstheme="majorHAnsi"/>
          <w:sz w:val="22"/>
          <w:szCs w:val="22"/>
        </w:rPr>
        <w:t>14%</w:t>
      </w:r>
      <w:r w:rsidR="00AA2F65" w:rsidRPr="000A4B0D">
        <w:rPr>
          <w:rFonts w:asciiTheme="majorHAnsi" w:hAnsiTheme="majorHAnsi" w:cstheme="majorHAnsi"/>
          <w:sz w:val="22"/>
          <w:szCs w:val="22"/>
        </w:rPr>
        <w:t xml:space="preserve"> (20-50)</w:t>
      </w:r>
    </w:p>
    <w:p w14:paraId="535E439A" w14:textId="77777777" w:rsidR="00922A17" w:rsidRPr="000A4B0D" w:rsidRDefault="00922A17" w:rsidP="003F55DB">
      <w:pPr>
        <w:ind w:left="720"/>
        <w:rPr>
          <w:rFonts w:asciiTheme="majorHAnsi" w:hAnsiTheme="majorHAnsi" w:cstheme="majorHAnsi"/>
          <w:sz w:val="22"/>
          <w:szCs w:val="22"/>
        </w:rPr>
      </w:pPr>
    </w:p>
    <w:p w14:paraId="5D22FB68" w14:textId="1C780302" w:rsidR="003F55DB" w:rsidRPr="000A4B0D" w:rsidRDefault="00922A17" w:rsidP="003F55DB">
      <w:pPr>
        <w:ind w:left="720"/>
        <w:rPr>
          <w:rFonts w:asciiTheme="majorHAnsi" w:hAnsiTheme="majorHAnsi" w:cstheme="majorHAnsi"/>
          <w:sz w:val="22"/>
          <w:szCs w:val="22"/>
        </w:rPr>
      </w:pPr>
      <w:r w:rsidRPr="000A4B0D">
        <w:rPr>
          <w:rFonts w:asciiTheme="majorHAnsi" w:hAnsiTheme="majorHAnsi" w:cstheme="majorHAnsi"/>
          <w:sz w:val="22"/>
          <w:szCs w:val="22"/>
        </w:rPr>
        <w:t xml:space="preserve">U+E, LFT, </w:t>
      </w:r>
      <w:r w:rsidR="005753DA" w:rsidRPr="000A4B0D">
        <w:rPr>
          <w:rFonts w:asciiTheme="majorHAnsi" w:hAnsiTheme="majorHAnsi" w:cstheme="majorHAnsi"/>
          <w:sz w:val="22"/>
          <w:szCs w:val="22"/>
        </w:rPr>
        <w:t xml:space="preserve">random </w:t>
      </w:r>
      <w:r w:rsidRPr="000A4B0D">
        <w:rPr>
          <w:rFonts w:asciiTheme="majorHAnsi" w:hAnsiTheme="majorHAnsi" w:cstheme="majorHAnsi"/>
          <w:sz w:val="22"/>
          <w:szCs w:val="22"/>
        </w:rPr>
        <w:t>glucose and TFTs all normal</w:t>
      </w:r>
    </w:p>
    <w:p w14:paraId="73829465" w14:textId="77777777" w:rsidR="003F55DB" w:rsidRPr="000A4B0D" w:rsidRDefault="003F55DB" w:rsidP="00742EAC">
      <w:pPr>
        <w:rPr>
          <w:rFonts w:asciiTheme="majorHAnsi" w:hAnsiTheme="majorHAnsi" w:cstheme="majorHAnsi"/>
          <w:sz w:val="22"/>
          <w:szCs w:val="22"/>
        </w:rPr>
      </w:pPr>
    </w:p>
    <w:p w14:paraId="25A73626" w14:textId="1AD50754" w:rsidR="00D97C42" w:rsidRPr="000A4B0D" w:rsidRDefault="00D97C42" w:rsidP="00D97C42">
      <w:pPr>
        <w:rPr>
          <w:rFonts w:asciiTheme="majorHAnsi" w:hAnsiTheme="majorHAnsi" w:cstheme="majorHAnsi"/>
          <w:sz w:val="22"/>
          <w:szCs w:val="22"/>
        </w:rPr>
      </w:pPr>
    </w:p>
    <w:p w14:paraId="59A25B65" w14:textId="77777777" w:rsidR="00742EAC" w:rsidRPr="000A4B0D" w:rsidRDefault="00742EAC" w:rsidP="00D97C42">
      <w:pPr>
        <w:rPr>
          <w:rFonts w:asciiTheme="majorHAnsi" w:hAnsiTheme="majorHAnsi" w:cstheme="majorHAnsi"/>
          <w:sz w:val="22"/>
          <w:szCs w:val="22"/>
        </w:rPr>
      </w:pPr>
      <w:r w:rsidRPr="000A4B0D">
        <w:rPr>
          <w:rFonts w:asciiTheme="majorHAnsi" w:hAnsiTheme="majorHAnsi" w:cstheme="majorHAnsi"/>
          <w:sz w:val="22"/>
          <w:szCs w:val="22"/>
        </w:rPr>
        <w:t>What is the best treatment for this patient?</w:t>
      </w:r>
    </w:p>
    <w:p w14:paraId="42196703" w14:textId="77777777" w:rsidR="00742EAC" w:rsidRPr="000A4B0D" w:rsidRDefault="00742EAC" w:rsidP="00D97C42">
      <w:pPr>
        <w:rPr>
          <w:rFonts w:asciiTheme="majorHAnsi" w:hAnsiTheme="majorHAnsi" w:cstheme="majorHAnsi"/>
          <w:sz w:val="22"/>
          <w:szCs w:val="22"/>
        </w:rPr>
      </w:pPr>
    </w:p>
    <w:p w14:paraId="26B689E8" w14:textId="16632498" w:rsidR="00742EAC" w:rsidRPr="000A4B0D" w:rsidRDefault="00922A17" w:rsidP="002A4156">
      <w:pPr>
        <w:pStyle w:val="ListParagraph"/>
        <w:numPr>
          <w:ilvl w:val="0"/>
          <w:numId w:val="37"/>
        </w:numPr>
        <w:rPr>
          <w:rFonts w:asciiTheme="majorHAnsi" w:hAnsiTheme="majorHAnsi" w:cstheme="majorHAnsi"/>
          <w:sz w:val="22"/>
          <w:szCs w:val="22"/>
        </w:rPr>
      </w:pPr>
      <w:r w:rsidRPr="000A4B0D">
        <w:rPr>
          <w:rFonts w:asciiTheme="majorHAnsi" w:hAnsiTheme="majorHAnsi" w:cstheme="majorHAnsi"/>
          <w:sz w:val="22"/>
          <w:szCs w:val="22"/>
        </w:rPr>
        <w:t>G</w:t>
      </w:r>
      <w:r w:rsidR="00742EAC" w:rsidRPr="000A4B0D">
        <w:rPr>
          <w:rFonts w:asciiTheme="majorHAnsi" w:hAnsiTheme="majorHAnsi" w:cstheme="majorHAnsi"/>
          <w:sz w:val="22"/>
          <w:szCs w:val="22"/>
        </w:rPr>
        <w:t xml:space="preserve">abapentin </w:t>
      </w:r>
    </w:p>
    <w:p w14:paraId="04DD46E8" w14:textId="1E1E2B41" w:rsidR="00922A17" w:rsidRPr="000A4B0D" w:rsidRDefault="00922A17" w:rsidP="002A4156">
      <w:pPr>
        <w:pStyle w:val="ListParagraph"/>
        <w:numPr>
          <w:ilvl w:val="0"/>
          <w:numId w:val="37"/>
        </w:numPr>
        <w:rPr>
          <w:rFonts w:asciiTheme="majorHAnsi" w:hAnsiTheme="majorHAnsi" w:cstheme="majorHAnsi"/>
          <w:sz w:val="22"/>
          <w:szCs w:val="22"/>
        </w:rPr>
      </w:pPr>
      <w:r w:rsidRPr="000A4B0D">
        <w:rPr>
          <w:rFonts w:asciiTheme="majorHAnsi" w:hAnsiTheme="majorHAnsi" w:cstheme="majorHAnsi"/>
          <w:sz w:val="22"/>
          <w:szCs w:val="22"/>
        </w:rPr>
        <w:t>Iron supplements</w:t>
      </w:r>
    </w:p>
    <w:p w14:paraId="414DCE51" w14:textId="3382EFAA" w:rsidR="00742EAC" w:rsidRPr="000A4B0D" w:rsidRDefault="00922A17" w:rsidP="002A4156">
      <w:pPr>
        <w:pStyle w:val="ListParagraph"/>
        <w:numPr>
          <w:ilvl w:val="0"/>
          <w:numId w:val="37"/>
        </w:numPr>
        <w:rPr>
          <w:rFonts w:asciiTheme="majorHAnsi" w:hAnsiTheme="majorHAnsi" w:cstheme="majorHAnsi"/>
          <w:sz w:val="22"/>
          <w:szCs w:val="22"/>
        </w:rPr>
      </w:pPr>
      <w:proofErr w:type="spellStart"/>
      <w:r w:rsidRPr="000A4B0D">
        <w:rPr>
          <w:rFonts w:asciiTheme="majorHAnsi" w:hAnsiTheme="majorHAnsi" w:cstheme="majorHAnsi"/>
          <w:sz w:val="22"/>
          <w:szCs w:val="22"/>
        </w:rPr>
        <w:t>IVI</w:t>
      </w:r>
      <w:r w:rsidR="00742EAC" w:rsidRPr="000A4B0D">
        <w:rPr>
          <w:rFonts w:asciiTheme="majorHAnsi" w:hAnsiTheme="majorHAnsi" w:cstheme="majorHAnsi"/>
          <w:sz w:val="22"/>
          <w:szCs w:val="22"/>
        </w:rPr>
        <w:t>g</w:t>
      </w:r>
      <w:proofErr w:type="spellEnd"/>
      <w:r w:rsidR="00742EAC" w:rsidRPr="000A4B0D">
        <w:rPr>
          <w:rFonts w:asciiTheme="majorHAnsi" w:hAnsiTheme="majorHAnsi" w:cstheme="majorHAnsi"/>
          <w:sz w:val="22"/>
          <w:szCs w:val="22"/>
        </w:rPr>
        <w:t xml:space="preserve"> </w:t>
      </w:r>
    </w:p>
    <w:p w14:paraId="60B90F1C" w14:textId="77777777" w:rsidR="00922A17" w:rsidRPr="000A4B0D" w:rsidRDefault="00922A17" w:rsidP="002A4156">
      <w:pPr>
        <w:pStyle w:val="ListParagraph"/>
        <w:numPr>
          <w:ilvl w:val="0"/>
          <w:numId w:val="37"/>
        </w:numPr>
        <w:rPr>
          <w:rFonts w:asciiTheme="majorHAnsi" w:hAnsiTheme="majorHAnsi" w:cstheme="majorHAnsi"/>
          <w:sz w:val="22"/>
          <w:szCs w:val="22"/>
        </w:rPr>
      </w:pPr>
      <w:r w:rsidRPr="000A4B0D">
        <w:rPr>
          <w:rFonts w:asciiTheme="majorHAnsi" w:hAnsiTheme="majorHAnsi" w:cstheme="majorHAnsi"/>
          <w:sz w:val="22"/>
          <w:szCs w:val="22"/>
        </w:rPr>
        <w:t>Levodopa</w:t>
      </w:r>
    </w:p>
    <w:p w14:paraId="1B9B7173" w14:textId="09245070" w:rsidR="00922A17" w:rsidRPr="000A4B0D" w:rsidRDefault="00922A17" w:rsidP="002A4156">
      <w:pPr>
        <w:pStyle w:val="ListParagraph"/>
        <w:numPr>
          <w:ilvl w:val="0"/>
          <w:numId w:val="37"/>
        </w:numPr>
        <w:rPr>
          <w:rFonts w:asciiTheme="majorHAnsi" w:hAnsiTheme="majorHAnsi" w:cstheme="majorHAnsi"/>
          <w:sz w:val="22"/>
          <w:szCs w:val="22"/>
        </w:rPr>
      </w:pPr>
      <w:r w:rsidRPr="000A4B0D">
        <w:rPr>
          <w:rFonts w:asciiTheme="majorHAnsi" w:hAnsiTheme="majorHAnsi" w:cstheme="majorHAnsi"/>
          <w:sz w:val="22"/>
          <w:szCs w:val="22"/>
        </w:rPr>
        <w:t xml:space="preserve">Quinine sulphate </w:t>
      </w:r>
    </w:p>
    <w:p w14:paraId="512E7BD4" w14:textId="77777777" w:rsidR="00922A17" w:rsidRPr="000A4B0D" w:rsidRDefault="00922A17" w:rsidP="00922A17">
      <w:pPr>
        <w:rPr>
          <w:rFonts w:asciiTheme="majorHAnsi" w:hAnsiTheme="majorHAnsi" w:cstheme="majorHAnsi"/>
          <w:sz w:val="22"/>
          <w:szCs w:val="22"/>
        </w:rPr>
      </w:pPr>
    </w:p>
    <w:p w14:paraId="56FCD0A3" w14:textId="77777777" w:rsidR="00922A17" w:rsidRPr="000A4B0D" w:rsidRDefault="00922A17" w:rsidP="00922A17">
      <w:pPr>
        <w:rPr>
          <w:rFonts w:asciiTheme="majorHAnsi" w:hAnsiTheme="majorHAnsi" w:cstheme="majorHAnsi"/>
          <w:sz w:val="22"/>
          <w:szCs w:val="22"/>
        </w:rPr>
      </w:pPr>
    </w:p>
    <w:p w14:paraId="3BDCF314" w14:textId="7F640E3A" w:rsidR="00922A17" w:rsidRPr="000A4B0D" w:rsidRDefault="005753DA" w:rsidP="00922A17">
      <w:pPr>
        <w:rPr>
          <w:rFonts w:asciiTheme="majorHAnsi" w:hAnsiTheme="majorHAnsi" w:cstheme="majorHAnsi"/>
          <w:sz w:val="22"/>
          <w:szCs w:val="22"/>
        </w:rPr>
      </w:pPr>
      <w:r w:rsidRPr="000A4B0D">
        <w:rPr>
          <w:rFonts w:asciiTheme="majorHAnsi" w:hAnsiTheme="majorHAnsi" w:cstheme="majorHAnsi"/>
          <w:sz w:val="22"/>
          <w:szCs w:val="22"/>
        </w:rPr>
        <w:t>43. A 69 year old woman is seen in</w:t>
      </w:r>
      <w:r w:rsidR="00AA2F65" w:rsidRPr="000A4B0D">
        <w:rPr>
          <w:rFonts w:asciiTheme="majorHAnsi" w:hAnsiTheme="majorHAnsi" w:cstheme="majorHAnsi"/>
          <w:sz w:val="22"/>
          <w:szCs w:val="22"/>
        </w:rPr>
        <w:t xml:space="preserve"> outpatient</w:t>
      </w:r>
      <w:r w:rsidRPr="000A4B0D">
        <w:rPr>
          <w:rFonts w:asciiTheme="majorHAnsi" w:hAnsiTheme="majorHAnsi" w:cstheme="majorHAnsi"/>
          <w:sz w:val="22"/>
          <w:szCs w:val="22"/>
        </w:rPr>
        <w:t xml:space="preserve"> clinic with a</w:t>
      </w:r>
      <w:r w:rsidR="00922A17" w:rsidRPr="000A4B0D">
        <w:rPr>
          <w:rFonts w:asciiTheme="majorHAnsi" w:hAnsiTheme="majorHAnsi" w:cstheme="majorHAnsi"/>
          <w:sz w:val="22"/>
          <w:szCs w:val="22"/>
        </w:rPr>
        <w:t xml:space="preserve"> history of hypothyroidism, Vit</w:t>
      </w:r>
      <w:r w:rsidR="00AA2F65" w:rsidRPr="000A4B0D">
        <w:rPr>
          <w:rFonts w:asciiTheme="majorHAnsi" w:hAnsiTheme="majorHAnsi" w:cstheme="majorHAnsi"/>
          <w:sz w:val="22"/>
          <w:szCs w:val="22"/>
        </w:rPr>
        <w:t>amin</w:t>
      </w:r>
      <w:r w:rsidR="00922A17" w:rsidRPr="000A4B0D">
        <w:rPr>
          <w:rFonts w:asciiTheme="majorHAnsi" w:hAnsiTheme="majorHAnsi" w:cstheme="majorHAnsi"/>
          <w:sz w:val="22"/>
          <w:szCs w:val="22"/>
        </w:rPr>
        <w:t xml:space="preserve"> D deficiency, hypertensi</w:t>
      </w:r>
      <w:r w:rsidR="00AA2F65" w:rsidRPr="000A4B0D">
        <w:rPr>
          <w:rFonts w:asciiTheme="majorHAnsi" w:hAnsiTheme="majorHAnsi" w:cstheme="majorHAnsi"/>
          <w:sz w:val="22"/>
          <w:szCs w:val="22"/>
        </w:rPr>
        <w:t>on, a</w:t>
      </w:r>
      <w:r w:rsidR="00922A17" w:rsidRPr="000A4B0D">
        <w:rPr>
          <w:rFonts w:asciiTheme="majorHAnsi" w:hAnsiTheme="majorHAnsi" w:cstheme="majorHAnsi"/>
          <w:sz w:val="22"/>
          <w:szCs w:val="22"/>
        </w:rPr>
        <w:t xml:space="preserve">trial </w:t>
      </w:r>
      <w:r w:rsidR="0021317E" w:rsidRPr="000A4B0D">
        <w:rPr>
          <w:rFonts w:asciiTheme="majorHAnsi" w:hAnsiTheme="majorHAnsi" w:cstheme="majorHAnsi"/>
          <w:sz w:val="22"/>
          <w:szCs w:val="22"/>
        </w:rPr>
        <w:t>fibrillation (on warfarin</w:t>
      </w:r>
      <w:r w:rsidR="00922A17" w:rsidRPr="000A4B0D">
        <w:rPr>
          <w:rFonts w:asciiTheme="majorHAnsi" w:hAnsiTheme="majorHAnsi" w:cstheme="majorHAnsi"/>
          <w:sz w:val="22"/>
          <w:szCs w:val="22"/>
        </w:rPr>
        <w:t>) a</w:t>
      </w:r>
      <w:r w:rsidRPr="000A4B0D">
        <w:rPr>
          <w:rFonts w:asciiTheme="majorHAnsi" w:hAnsiTheme="majorHAnsi" w:cstheme="majorHAnsi"/>
          <w:sz w:val="22"/>
          <w:szCs w:val="22"/>
        </w:rPr>
        <w:t>nd recurrent UTIs. She seeks</w:t>
      </w:r>
      <w:r w:rsidR="00922A17" w:rsidRPr="000A4B0D">
        <w:rPr>
          <w:rFonts w:asciiTheme="majorHAnsi" w:hAnsiTheme="majorHAnsi" w:cstheme="majorHAnsi"/>
          <w:sz w:val="22"/>
          <w:szCs w:val="22"/>
        </w:rPr>
        <w:t xml:space="preserve"> advi</w:t>
      </w:r>
      <w:r w:rsidRPr="000A4B0D">
        <w:rPr>
          <w:rFonts w:asciiTheme="majorHAnsi" w:hAnsiTheme="majorHAnsi" w:cstheme="majorHAnsi"/>
          <w:sz w:val="22"/>
          <w:szCs w:val="22"/>
        </w:rPr>
        <w:t>ce on appropriate</w:t>
      </w:r>
      <w:r w:rsidR="00922A17" w:rsidRPr="000A4B0D">
        <w:rPr>
          <w:rFonts w:asciiTheme="majorHAnsi" w:hAnsiTheme="majorHAnsi" w:cstheme="majorHAnsi"/>
          <w:sz w:val="22"/>
          <w:szCs w:val="22"/>
        </w:rPr>
        <w:t xml:space="preserve"> </w:t>
      </w:r>
      <w:r w:rsidR="001E5FCB" w:rsidRPr="000A4B0D">
        <w:rPr>
          <w:rFonts w:asciiTheme="majorHAnsi" w:hAnsiTheme="majorHAnsi" w:cstheme="majorHAnsi"/>
          <w:sz w:val="22"/>
          <w:szCs w:val="22"/>
        </w:rPr>
        <w:t xml:space="preserve">drinks </w:t>
      </w:r>
      <w:r w:rsidRPr="000A4B0D">
        <w:rPr>
          <w:rFonts w:asciiTheme="majorHAnsi" w:hAnsiTheme="majorHAnsi" w:cstheme="majorHAnsi"/>
          <w:sz w:val="22"/>
          <w:szCs w:val="22"/>
        </w:rPr>
        <w:t>to take her tablets,</w:t>
      </w:r>
      <w:r w:rsidR="00AA2F65" w:rsidRPr="000A4B0D">
        <w:rPr>
          <w:rFonts w:asciiTheme="majorHAnsi" w:hAnsiTheme="majorHAnsi" w:cstheme="majorHAnsi"/>
          <w:sz w:val="22"/>
          <w:szCs w:val="22"/>
        </w:rPr>
        <w:t xml:space="preserve"> as she dislikes water</w:t>
      </w:r>
      <w:r w:rsidR="001E5FCB" w:rsidRPr="000A4B0D">
        <w:rPr>
          <w:rFonts w:asciiTheme="majorHAnsi" w:hAnsiTheme="majorHAnsi" w:cstheme="majorHAnsi"/>
          <w:sz w:val="22"/>
          <w:szCs w:val="22"/>
        </w:rPr>
        <w:t>. Which would you recommend?</w:t>
      </w:r>
    </w:p>
    <w:p w14:paraId="47B4828E" w14:textId="77777777" w:rsidR="001E5FCB" w:rsidRPr="000A4B0D" w:rsidRDefault="001E5FCB" w:rsidP="00922A17">
      <w:pPr>
        <w:rPr>
          <w:rFonts w:asciiTheme="majorHAnsi" w:hAnsiTheme="majorHAnsi" w:cstheme="majorHAnsi"/>
          <w:sz w:val="22"/>
          <w:szCs w:val="22"/>
        </w:rPr>
      </w:pPr>
    </w:p>
    <w:p w14:paraId="6FEBE3F8" w14:textId="5DF5F7E2" w:rsidR="001E5FCB" w:rsidRPr="000A4B0D" w:rsidRDefault="001E5FCB" w:rsidP="002A4156">
      <w:pPr>
        <w:pStyle w:val="ListParagraph"/>
        <w:numPr>
          <w:ilvl w:val="0"/>
          <w:numId w:val="38"/>
        </w:numPr>
        <w:rPr>
          <w:rFonts w:asciiTheme="majorHAnsi" w:hAnsiTheme="majorHAnsi" w:cstheme="majorHAnsi"/>
          <w:sz w:val="22"/>
          <w:szCs w:val="22"/>
        </w:rPr>
      </w:pPr>
      <w:r w:rsidRPr="000A4B0D">
        <w:rPr>
          <w:rFonts w:asciiTheme="majorHAnsi" w:hAnsiTheme="majorHAnsi" w:cstheme="majorHAnsi"/>
          <w:sz w:val="22"/>
          <w:szCs w:val="22"/>
        </w:rPr>
        <w:t>Apple Juice</w:t>
      </w:r>
    </w:p>
    <w:p w14:paraId="5C2D62A2" w14:textId="37DB650B" w:rsidR="00AA2F65" w:rsidRPr="000A4B0D" w:rsidRDefault="00AA2F65" w:rsidP="002A4156">
      <w:pPr>
        <w:pStyle w:val="ListParagraph"/>
        <w:numPr>
          <w:ilvl w:val="0"/>
          <w:numId w:val="38"/>
        </w:numPr>
        <w:rPr>
          <w:rFonts w:asciiTheme="majorHAnsi" w:hAnsiTheme="majorHAnsi" w:cstheme="majorHAnsi"/>
          <w:sz w:val="22"/>
          <w:szCs w:val="22"/>
        </w:rPr>
      </w:pPr>
      <w:r w:rsidRPr="000A4B0D">
        <w:rPr>
          <w:rFonts w:asciiTheme="majorHAnsi" w:hAnsiTheme="majorHAnsi" w:cstheme="majorHAnsi"/>
          <w:sz w:val="22"/>
          <w:szCs w:val="22"/>
        </w:rPr>
        <w:t>Banana Smoothie</w:t>
      </w:r>
    </w:p>
    <w:p w14:paraId="1819FF62" w14:textId="37D8378F" w:rsidR="001E5FCB" w:rsidRPr="000A4B0D" w:rsidRDefault="001E5FCB" w:rsidP="002A4156">
      <w:pPr>
        <w:pStyle w:val="ListParagraph"/>
        <w:numPr>
          <w:ilvl w:val="0"/>
          <w:numId w:val="38"/>
        </w:numPr>
        <w:rPr>
          <w:rFonts w:asciiTheme="majorHAnsi" w:hAnsiTheme="majorHAnsi" w:cstheme="majorHAnsi"/>
          <w:sz w:val="22"/>
          <w:szCs w:val="22"/>
        </w:rPr>
      </w:pPr>
      <w:r w:rsidRPr="000A4B0D">
        <w:rPr>
          <w:rFonts w:asciiTheme="majorHAnsi" w:hAnsiTheme="majorHAnsi" w:cstheme="majorHAnsi"/>
          <w:sz w:val="22"/>
          <w:szCs w:val="22"/>
        </w:rPr>
        <w:t>Cranberry Juice</w:t>
      </w:r>
    </w:p>
    <w:p w14:paraId="633E807D" w14:textId="7512DE6D" w:rsidR="001E5FCB" w:rsidRPr="000A4B0D" w:rsidRDefault="001E5FCB" w:rsidP="002A4156">
      <w:pPr>
        <w:pStyle w:val="ListParagraph"/>
        <w:numPr>
          <w:ilvl w:val="0"/>
          <w:numId w:val="38"/>
        </w:numPr>
        <w:rPr>
          <w:rFonts w:asciiTheme="majorHAnsi" w:hAnsiTheme="majorHAnsi" w:cstheme="majorHAnsi"/>
          <w:sz w:val="22"/>
          <w:szCs w:val="22"/>
        </w:rPr>
      </w:pPr>
      <w:r w:rsidRPr="000A4B0D">
        <w:rPr>
          <w:rFonts w:asciiTheme="majorHAnsi" w:hAnsiTheme="majorHAnsi" w:cstheme="majorHAnsi"/>
          <w:sz w:val="22"/>
          <w:szCs w:val="22"/>
        </w:rPr>
        <w:t>Grapefruit Juice</w:t>
      </w:r>
    </w:p>
    <w:p w14:paraId="76C0304F" w14:textId="460A3452" w:rsidR="0021317E" w:rsidRPr="000A4B0D" w:rsidRDefault="0021317E" w:rsidP="002A4156">
      <w:pPr>
        <w:pStyle w:val="ListParagraph"/>
        <w:numPr>
          <w:ilvl w:val="0"/>
          <w:numId w:val="38"/>
        </w:numPr>
        <w:rPr>
          <w:rFonts w:asciiTheme="majorHAnsi" w:hAnsiTheme="majorHAnsi" w:cstheme="majorHAnsi"/>
          <w:sz w:val="22"/>
          <w:szCs w:val="22"/>
        </w:rPr>
      </w:pPr>
      <w:r w:rsidRPr="000A4B0D">
        <w:rPr>
          <w:rFonts w:asciiTheme="majorHAnsi" w:hAnsiTheme="majorHAnsi" w:cstheme="majorHAnsi"/>
          <w:sz w:val="22"/>
          <w:szCs w:val="22"/>
        </w:rPr>
        <w:t>Green Tea</w:t>
      </w:r>
    </w:p>
    <w:p w14:paraId="6F36986C" w14:textId="77777777" w:rsidR="001E5FCB" w:rsidRPr="000A4B0D" w:rsidRDefault="001E5FCB" w:rsidP="001E5FCB">
      <w:pPr>
        <w:rPr>
          <w:rFonts w:asciiTheme="majorHAnsi" w:hAnsiTheme="majorHAnsi" w:cstheme="majorHAnsi"/>
          <w:sz w:val="22"/>
          <w:szCs w:val="22"/>
        </w:rPr>
      </w:pPr>
    </w:p>
    <w:p w14:paraId="7CFCAD33" w14:textId="77777777" w:rsidR="001E5FCB" w:rsidRPr="000A4B0D" w:rsidRDefault="001E5FCB" w:rsidP="001E5FCB">
      <w:pPr>
        <w:rPr>
          <w:rFonts w:asciiTheme="majorHAnsi" w:hAnsiTheme="majorHAnsi" w:cstheme="majorHAnsi"/>
          <w:sz w:val="22"/>
          <w:szCs w:val="22"/>
        </w:rPr>
      </w:pPr>
    </w:p>
    <w:p w14:paraId="71C47BAD" w14:textId="4B53BA30" w:rsidR="006A0F31" w:rsidRPr="000A4B0D" w:rsidRDefault="001E5FCB" w:rsidP="006A0F31">
      <w:pPr>
        <w:rPr>
          <w:rFonts w:asciiTheme="majorHAnsi" w:hAnsiTheme="majorHAnsi" w:cstheme="majorHAnsi"/>
          <w:sz w:val="22"/>
          <w:szCs w:val="22"/>
        </w:rPr>
      </w:pPr>
      <w:r w:rsidRPr="000A4B0D">
        <w:rPr>
          <w:rFonts w:asciiTheme="majorHAnsi" w:hAnsiTheme="majorHAnsi" w:cstheme="majorHAnsi"/>
          <w:sz w:val="22"/>
          <w:szCs w:val="22"/>
        </w:rPr>
        <w:t xml:space="preserve">44. </w:t>
      </w:r>
      <w:r w:rsidR="006A0F31" w:rsidRPr="000A4B0D">
        <w:rPr>
          <w:rFonts w:asciiTheme="majorHAnsi" w:hAnsiTheme="majorHAnsi" w:cstheme="majorHAnsi"/>
          <w:sz w:val="22"/>
          <w:szCs w:val="22"/>
          <w:lang w:val="en-US"/>
        </w:rPr>
        <w:t xml:space="preserve">82 </w:t>
      </w:r>
      <w:r w:rsidR="00AA2F65" w:rsidRPr="000A4B0D">
        <w:rPr>
          <w:rFonts w:asciiTheme="majorHAnsi" w:hAnsiTheme="majorHAnsi" w:cstheme="majorHAnsi"/>
          <w:sz w:val="22"/>
          <w:szCs w:val="22"/>
          <w:lang w:val="en-US"/>
        </w:rPr>
        <w:t xml:space="preserve">year old woman is referred </w:t>
      </w:r>
      <w:r w:rsidR="006A0F31" w:rsidRPr="000A4B0D">
        <w:rPr>
          <w:rFonts w:asciiTheme="majorHAnsi" w:hAnsiTheme="majorHAnsi" w:cstheme="majorHAnsi"/>
          <w:sz w:val="22"/>
          <w:szCs w:val="22"/>
          <w:lang w:val="en-US"/>
        </w:rPr>
        <w:t>with recurrent falls</w:t>
      </w:r>
      <w:r w:rsidR="0021317E" w:rsidRPr="000A4B0D">
        <w:rPr>
          <w:rFonts w:asciiTheme="majorHAnsi" w:hAnsiTheme="majorHAnsi" w:cstheme="majorHAnsi"/>
          <w:sz w:val="22"/>
          <w:szCs w:val="22"/>
          <w:lang w:val="en-US"/>
        </w:rPr>
        <w:t>, deteriorating balance and increasing forgetfulness</w:t>
      </w:r>
      <w:r w:rsidR="006A0F31" w:rsidRPr="000A4B0D">
        <w:rPr>
          <w:rFonts w:asciiTheme="majorHAnsi" w:hAnsiTheme="majorHAnsi" w:cstheme="majorHAnsi"/>
          <w:sz w:val="22"/>
          <w:szCs w:val="22"/>
          <w:lang w:val="en-US"/>
        </w:rPr>
        <w:t xml:space="preserve">. </w:t>
      </w:r>
      <w:r w:rsidR="0021317E" w:rsidRPr="000A4B0D">
        <w:rPr>
          <w:rFonts w:asciiTheme="majorHAnsi" w:hAnsiTheme="majorHAnsi" w:cstheme="majorHAnsi"/>
          <w:sz w:val="22"/>
          <w:szCs w:val="22"/>
          <w:lang w:val="en-US"/>
        </w:rPr>
        <w:t>S</w:t>
      </w:r>
      <w:r w:rsidR="006A0F31" w:rsidRPr="000A4B0D">
        <w:rPr>
          <w:rFonts w:asciiTheme="majorHAnsi" w:hAnsiTheme="majorHAnsi" w:cstheme="majorHAnsi"/>
          <w:sz w:val="22"/>
          <w:szCs w:val="22"/>
          <w:lang w:val="en-US"/>
        </w:rPr>
        <w:t>he has been very upset</w:t>
      </w:r>
      <w:r w:rsidR="0021317E" w:rsidRPr="000A4B0D">
        <w:rPr>
          <w:rFonts w:asciiTheme="majorHAnsi" w:hAnsiTheme="majorHAnsi" w:cstheme="majorHAnsi"/>
          <w:sz w:val="22"/>
          <w:szCs w:val="22"/>
          <w:lang w:val="en-US"/>
        </w:rPr>
        <w:t xml:space="preserve"> recently</w:t>
      </w:r>
      <w:r w:rsidR="006A0F31" w:rsidRPr="000A4B0D">
        <w:rPr>
          <w:rFonts w:asciiTheme="majorHAnsi" w:hAnsiTheme="majorHAnsi" w:cstheme="majorHAnsi"/>
          <w:sz w:val="22"/>
          <w:szCs w:val="22"/>
          <w:lang w:val="en-US"/>
        </w:rPr>
        <w:t xml:space="preserve"> as she has been seeing small children in the house. Exa</w:t>
      </w:r>
      <w:r w:rsidR="0021317E" w:rsidRPr="000A4B0D">
        <w:rPr>
          <w:rFonts w:asciiTheme="majorHAnsi" w:hAnsiTheme="majorHAnsi" w:cstheme="majorHAnsi"/>
          <w:sz w:val="22"/>
          <w:szCs w:val="22"/>
          <w:lang w:val="en-US"/>
        </w:rPr>
        <w:t>mination showed</w:t>
      </w:r>
      <w:r w:rsidR="006A0F31" w:rsidRPr="000A4B0D">
        <w:rPr>
          <w:rFonts w:asciiTheme="majorHAnsi" w:hAnsiTheme="majorHAnsi" w:cstheme="majorHAnsi"/>
          <w:sz w:val="22"/>
          <w:szCs w:val="22"/>
          <w:lang w:val="en-US"/>
        </w:rPr>
        <w:t xml:space="preserve"> MOCA 20/30, reduced facial expression and blinking frequency, increased tone in all 4 limbs with hyper</w:t>
      </w:r>
      <w:r w:rsidR="0021317E" w:rsidRPr="000A4B0D">
        <w:rPr>
          <w:rFonts w:asciiTheme="majorHAnsi" w:hAnsiTheme="majorHAnsi" w:cstheme="majorHAnsi"/>
          <w:sz w:val="22"/>
          <w:szCs w:val="22"/>
          <w:lang w:val="en-US"/>
        </w:rPr>
        <w:t>-</w:t>
      </w:r>
      <w:proofErr w:type="spellStart"/>
      <w:r w:rsidR="006A0F31" w:rsidRPr="000A4B0D">
        <w:rPr>
          <w:rFonts w:asciiTheme="majorHAnsi" w:hAnsiTheme="majorHAnsi" w:cstheme="majorHAnsi"/>
          <w:sz w:val="22"/>
          <w:szCs w:val="22"/>
          <w:lang w:val="en-US"/>
        </w:rPr>
        <w:t>reflexia</w:t>
      </w:r>
      <w:proofErr w:type="spellEnd"/>
      <w:r w:rsidR="006A0F31" w:rsidRPr="000A4B0D">
        <w:rPr>
          <w:rFonts w:asciiTheme="majorHAnsi" w:hAnsiTheme="majorHAnsi" w:cstheme="majorHAnsi"/>
          <w:sz w:val="22"/>
          <w:szCs w:val="22"/>
          <w:lang w:val="en-US"/>
        </w:rPr>
        <w:t xml:space="preserve"> but no tremor or cog-wheeling. She walked with short steps and struggl</w:t>
      </w:r>
      <w:r w:rsidR="0021317E" w:rsidRPr="000A4B0D">
        <w:rPr>
          <w:rFonts w:asciiTheme="majorHAnsi" w:hAnsiTheme="majorHAnsi" w:cstheme="majorHAnsi"/>
          <w:sz w:val="22"/>
          <w:szCs w:val="22"/>
          <w:lang w:val="en-US"/>
        </w:rPr>
        <w:t>ed to turn and almost fell</w:t>
      </w:r>
      <w:r w:rsidR="006A0F31" w:rsidRPr="000A4B0D">
        <w:rPr>
          <w:rFonts w:asciiTheme="majorHAnsi" w:hAnsiTheme="majorHAnsi" w:cstheme="majorHAnsi"/>
          <w:sz w:val="22"/>
          <w:szCs w:val="22"/>
          <w:lang w:val="en-US"/>
        </w:rPr>
        <w:t>.</w:t>
      </w:r>
    </w:p>
    <w:p w14:paraId="19C99E4D" w14:textId="77777777" w:rsidR="006A0F31" w:rsidRPr="000A4B0D" w:rsidRDefault="006A0F31" w:rsidP="006A0F31">
      <w:pPr>
        <w:rPr>
          <w:rFonts w:asciiTheme="majorHAnsi" w:hAnsiTheme="majorHAnsi" w:cstheme="majorHAnsi"/>
          <w:sz w:val="22"/>
          <w:szCs w:val="22"/>
        </w:rPr>
      </w:pPr>
      <w:r w:rsidRPr="000A4B0D">
        <w:rPr>
          <w:rFonts w:asciiTheme="majorHAnsi" w:hAnsiTheme="majorHAnsi" w:cstheme="majorHAnsi"/>
          <w:sz w:val="22"/>
          <w:szCs w:val="22"/>
          <w:lang w:val="en-US"/>
        </w:rPr>
        <w:t>If the visual hallucinations become distressing what is the best management option?</w:t>
      </w:r>
    </w:p>
    <w:p w14:paraId="419CDDDD" w14:textId="77777777" w:rsidR="006A0F31" w:rsidRPr="000A4B0D" w:rsidRDefault="006A0F31" w:rsidP="006A0F31">
      <w:pPr>
        <w:rPr>
          <w:rFonts w:asciiTheme="majorHAnsi" w:hAnsiTheme="majorHAnsi" w:cstheme="majorHAnsi"/>
          <w:sz w:val="22"/>
          <w:szCs w:val="22"/>
          <w:lang w:val="en-US"/>
        </w:rPr>
      </w:pPr>
    </w:p>
    <w:p w14:paraId="084BF4AD" w14:textId="7033CE0E" w:rsidR="006A0F31" w:rsidRPr="000A4B0D" w:rsidRDefault="006A0F31" w:rsidP="002A4156">
      <w:pPr>
        <w:pStyle w:val="ListParagraph"/>
        <w:numPr>
          <w:ilvl w:val="0"/>
          <w:numId w:val="39"/>
        </w:numPr>
        <w:rPr>
          <w:rFonts w:asciiTheme="majorHAnsi" w:hAnsiTheme="majorHAnsi" w:cstheme="majorHAnsi"/>
          <w:sz w:val="22"/>
          <w:szCs w:val="22"/>
        </w:rPr>
      </w:pPr>
      <w:r w:rsidRPr="000A4B0D">
        <w:rPr>
          <w:rFonts w:asciiTheme="majorHAnsi" w:hAnsiTheme="majorHAnsi" w:cstheme="majorHAnsi"/>
          <w:sz w:val="22"/>
          <w:szCs w:val="22"/>
          <w:lang w:val="en-US"/>
        </w:rPr>
        <w:t>Cataract operation</w:t>
      </w:r>
    </w:p>
    <w:p w14:paraId="7113BF4E" w14:textId="24B139A1" w:rsidR="00AA2F65" w:rsidRPr="000A4B0D" w:rsidRDefault="00AA2F65" w:rsidP="002A4156">
      <w:pPr>
        <w:pStyle w:val="ListParagraph"/>
        <w:numPr>
          <w:ilvl w:val="0"/>
          <w:numId w:val="39"/>
        </w:numPr>
        <w:rPr>
          <w:rFonts w:asciiTheme="majorHAnsi" w:hAnsiTheme="majorHAnsi" w:cstheme="majorHAnsi"/>
          <w:sz w:val="22"/>
          <w:szCs w:val="22"/>
        </w:rPr>
      </w:pPr>
      <w:r w:rsidRPr="000A4B0D">
        <w:rPr>
          <w:rFonts w:asciiTheme="majorHAnsi" w:hAnsiTheme="majorHAnsi" w:cstheme="majorHAnsi"/>
          <w:sz w:val="22"/>
          <w:szCs w:val="22"/>
          <w:lang w:val="en-US"/>
        </w:rPr>
        <w:t>Diazepam</w:t>
      </w:r>
    </w:p>
    <w:p w14:paraId="64F63FD3" w14:textId="33EE539C" w:rsidR="006A0F31" w:rsidRPr="000A4B0D" w:rsidRDefault="006A0F31" w:rsidP="002A4156">
      <w:pPr>
        <w:pStyle w:val="ListParagraph"/>
        <w:numPr>
          <w:ilvl w:val="0"/>
          <w:numId w:val="39"/>
        </w:numPr>
        <w:rPr>
          <w:rFonts w:asciiTheme="majorHAnsi" w:hAnsiTheme="majorHAnsi" w:cstheme="majorHAnsi"/>
          <w:sz w:val="22"/>
          <w:szCs w:val="22"/>
        </w:rPr>
      </w:pPr>
      <w:r w:rsidRPr="000A4B0D">
        <w:rPr>
          <w:rFonts w:asciiTheme="majorHAnsi" w:hAnsiTheme="majorHAnsi" w:cstheme="majorHAnsi"/>
          <w:sz w:val="22"/>
          <w:szCs w:val="22"/>
          <w:lang w:val="en-US"/>
        </w:rPr>
        <w:t>Haloperidol</w:t>
      </w:r>
    </w:p>
    <w:p w14:paraId="55FB7D95" w14:textId="72515949" w:rsidR="006A0F31" w:rsidRPr="000A4B0D" w:rsidRDefault="006A0F31" w:rsidP="002A4156">
      <w:pPr>
        <w:pStyle w:val="ListParagraph"/>
        <w:numPr>
          <w:ilvl w:val="0"/>
          <w:numId w:val="39"/>
        </w:numPr>
        <w:rPr>
          <w:rFonts w:asciiTheme="majorHAnsi" w:hAnsiTheme="majorHAnsi" w:cstheme="majorHAnsi"/>
          <w:sz w:val="22"/>
          <w:szCs w:val="22"/>
        </w:rPr>
      </w:pPr>
      <w:r w:rsidRPr="000A4B0D">
        <w:rPr>
          <w:rFonts w:asciiTheme="majorHAnsi" w:hAnsiTheme="majorHAnsi" w:cstheme="majorHAnsi"/>
          <w:sz w:val="22"/>
          <w:szCs w:val="22"/>
          <w:lang w:val="en-US"/>
        </w:rPr>
        <w:t>L-dopa</w:t>
      </w:r>
    </w:p>
    <w:p w14:paraId="2C0DA79B" w14:textId="1E7D6020" w:rsidR="006A0F31" w:rsidRPr="000A4B0D" w:rsidRDefault="006A0F31" w:rsidP="002A4156">
      <w:pPr>
        <w:pStyle w:val="ListParagraph"/>
        <w:numPr>
          <w:ilvl w:val="0"/>
          <w:numId w:val="39"/>
        </w:numPr>
        <w:rPr>
          <w:rFonts w:asciiTheme="majorHAnsi" w:hAnsiTheme="majorHAnsi" w:cstheme="majorHAnsi"/>
          <w:sz w:val="22"/>
          <w:szCs w:val="22"/>
          <w:lang w:val="en-US"/>
        </w:rPr>
      </w:pPr>
      <w:r w:rsidRPr="000A4B0D">
        <w:rPr>
          <w:rFonts w:asciiTheme="majorHAnsi" w:hAnsiTheme="majorHAnsi" w:cstheme="majorHAnsi"/>
          <w:sz w:val="22"/>
          <w:szCs w:val="22"/>
          <w:lang w:val="en-US"/>
        </w:rPr>
        <w:t>Quetiapine</w:t>
      </w:r>
    </w:p>
    <w:p w14:paraId="549C00F5" w14:textId="77777777" w:rsidR="006A0F31" w:rsidRPr="000A4B0D" w:rsidRDefault="006A0F31" w:rsidP="006A0F31">
      <w:pPr>
        <w:rPr>
          <w:rFonts w:asciiTheme="majorHAnsi" w:hAnsiTheme="majorHAnsi" w:cstheme="majorHAnsi"/>
          <w:sz w:val="22"/>
          <w:szCs w:val="22"/>
          <w:lang w:val="en-US"/>
        </w:rPr>
      </w:pPr>
    </w:p>
    <w:p w14:paraId="54F5D023" w14:textId="7AF5A8E0" w:rsidR="006A0F31" w:rsidRPr="000A4B0D" w:rsidRDefault="006A0F31" w:rsidP="006A0F31">
      <w:pPr>
        <w:rPr>
          <w:rFonts w:asciiTheme="majorHAnsi" w:hAnsiTheme="majorHAnsi" w:cstheme="majorHAnsi"/>
          <w:sz w:val="22"/>
          <w:szCs w:val="22"/>
          <w:lang w:val="en-US"/>
        </w:rPr>
      </w:pPr>
      <w:r w:rsidRPr="000A4B0D">
        <w:rPr>
          <w:rFonts w:asciiTheme="majorHAnsi" w:hAnsiTheme="majorHAnsi" w:cstheme="majorHAnsi"/>
          <w:sz w:val="22"/>
          <w:szCs w:val="22"/>
          <w:lang w:val="en-US"/>
        </w:rPr>
        <w:t xml:space="preserve">45. 75 year old woman with Alzheimer’s dementia (MOCA 18/30) was found by her </w:t>
      </w:r>
      <w:proofErr w:type="spellStart"/>
      <w:r w:rsidRPr="000A4B0D">
        <w:rPr>
          <w:rFonts w:asciiTheme="majorHAnsi" w:hAnsiTheme="majorHAnsi" w:cstheme="majorHAnsi"/>
          <w:sz w:val="22"/>
          <w:szCs w:val="22"/>
          <w:lang w:val="en-US"/>
        </w:rPr>
        <w:t>neighbours</w:t>
      </w:r>
      <w:proofErr w:type="spellEnd"/>
      <w:r w:rsidRPr="000A4B0D">
        <w:rPr>
          <w:rFonts w:asciiTheme="majorHAnsi" w:hAnsiTheme="majorHAnsi" w:cstheme="majorHAnsi"/>
          <w:sz w:val="22"/>
          <w:szCs w:val="22"/>
          <w:lang w:val="en-US"/>
        </w:rPr>
        <w:t>, locked out of her h</w:t>
      </w:r>
      <w:r w:rsidR="00192791" w:rsidRPr="000A4B0D">
        <w:rPr>
          <w:rFonts w:asciiTheme="majorHAnsi" w:hAnsiTheme="majorHAnsi" w:cstheme="majorHAnsi"/>
          <w:sz w:val="22"/>
          <w:szCs w:val="22"/>
          <w:lang w:val="en-US"/>
        </w:rPr>
        <w:t xml:space="preserve">ouse. She has a </w:t>
      </w:r>
      <w:proofErr w:type="spellStart"/>
      <w:r w:rsidR="00192791" w:rsidRPr="000A4B0D">
        <w:rPr>
          <w:rFonts w:asciiTheme="majorHAnsi" w:hAnsiTheme="majorHAnsi" w:cstheme="majorHAnsi"/>
          <w:sz w:val="22"/>
          <w:szCs w:val="22"/>
          <w:lang w:val="en-US"/>
        </w:rPr>
        <w:t>carer</w:t>
      </w:r>
      <w:proofErr w:type="spellEnd"/>
      <w:r w:rsidR="00192791" w:rsidRPr="000A4B0D">
        <w:rPr>
          <w:rFonts w:asciiTheme="majorHAnsi" w:hAnsiTheme="majorHAnsi" w:cstheme="majorHAnsi"/>
          <w:sz w:val="22"/>
          <w:szCs w:val="22"/>
          <w:lang w:val="en-US"/>
        </w:rPr>
        <w:t xml:space="preserve"> every morning,</w:t>
      </w:r>
      <w:r w:rsidRPr="000A4B0D">
        <w:rPr>
          <w:rFonts w:asciiTheme="majorHAnsi" w:hAnsiTheme="majorHAnsi" w:cstheme="majorHAnsi"/>
          <w:sz w:val="22"/>
          <w:szCs w:val="22"/>
          <w:lang w:val="en-US"/>
        </w:rPr>
        <w:t xml:space="preserve"> is not prone to </w:t>
      </w:r>
      <w:r w:rsidRPr="000A4B0D">
        <w:rPr>
          <w:rFonts w:asciiTheme="majorHAnsi" w:hAnsiTheme="majorHAnsi" w:cstheme="majorHAnsi"/>
          <w:sz w:val="22"/>
          <w:szCs w:val="22"/>
          <w:lang w:val="en-US"/>
        </w:rPr>
        <w:lastRenderedPageBreak/>
        <w:t>wandering and usually doesn’t leave the house without family. She also suffers from temporal arteritis and is on do</w:t>
      </w:r>
      <w:r w:rsidR="00AA2F65" w:rsidRPr="000A4B0D">
        <w:rPr>
          <w:rFonts w:asciiTheme="majorHAnsi" w:hAnsiTheme="majorHAnsi" w:cstheme="majorHAnsi"/>
          <w:sz w:val="22"/>
          <w:szCs w:val="22"/>
          <w:lang w:val="en-US"/>
        </w:rPr>
        <w:t xml:space="preserve">nepezil, prednisolone, </w:t>
      </w:r>
      <w:proofErr w:type="spellStart"/>
      <w:r w:rsidR="00AA2F65" w:rsidRPr="000A4B0D">
        <w:rPr>
          <w:rFonts w:asciiTheme="majorHAnsi" w:hAnsiTheme="majorHAnsi" w:cstheme="majorHAnsi"/>
          <w:sz w:val="22"/>
          <w:szCs w:val="22"/>
          <w:lang w:val="en-US"/>
        </w:rPr>
        <w:t>adcal</w:t>
      </w:r>
      <w:proofErr w:type="spellEnd"/>
      <w:r w:rsidR="00AA2F65" w:rsidRPr="000A4B0D">
        <w:rPr>
          <w:rFonts w:asciiTheme="majorHAnsi" w:hAnsiTheme="majorHAnsi" w:cstheme="majorHAnsi"/>
          <w:sz w:val="22"/>
          <w:szCs w:val="22"/>
          <w:lang w:val="en-US"/>
        </w:rPr>
        <w:t xml:space="preserve"> d3 and</w:t>
      </w:r>
      <w:r w:rsidRPr="000A4B0D">
        <w:rPr>
          <w:rFonts w:asciiTheme="majorHAnsi" w:hAnsiTheme="majorHAnsi" w:cstheme="majorHAnsi"/>
          <w:sz w:val="22"/>
          <w:szCs w:val="22"/>
          <w:lang w:val="en-US"/>
        </w:rPr>
        <w:t xml:space="preserve"> </w:t>
      </w:r>
      <w:proofErr w:type="spellStart"/>
      <w:r w:rsidRPr="000A4B0D">
        <w:rPr>
          <w:rFonts w:asciiTheme="majorHAnsi" w:hAnsiTheme="majorHAnsi" w:cstheme="majorHAnsi"/>
          <w:sz w:val="22"/>
          <w:szCs w:val="22"/>
          <w:lang w:val="en-US"/>
        </w:rPr>
        <w:t>alendronic</w:t>
      </w:r>
      <w:proofErr w:type="spellEnd"/>
      <w:r w:rsidRPr="000A4B0D">
        <w:rPr>
          <w:rFonts w:asciiTheme="majorHAnsi" w:hAnsiTheme="majorHAnsi" w:cstheme="majorHAnsi"/>
          <w:sz w:val="22"/>
          <w:szCs w:val="22"/>
          <w:lang w:val="en-US"/>
        </w:rPr>
        <w:t xml:space="preserve"> acid.</w:t>
      </w:r>
    </w:p>
    <w:p w14:paraId="784D022D" w14:textId="77777777" w:rsidR="006A0F31" w:rsidRPr="000A4B0D" w:rsidRDefault="006A0F31" w:rsidP="006A0F31">
      <w:pPr>
        <w:rPr>
          <w:rFonts w:asciiTheme="majorHAnsi" w:hAnsiTheme="majorHAnsi" w:cstheme="majorHAnsi"/>
          <w:sz w:val="22"/>
          <w:szCs w:val="22"/>
        </w:rPr>
      </w:pPr>
    </w:p>
    <w:p w14:paraId="753EC3D3" w14:textId="77777777" w:rsidR="006A0F31" w:rsidRPr="000A4B0D" w:rsidRDefault="006A0F31" w:rsidP="006A0F31">
      <w:pPr>
        <w:rPr>
          <w:rFonts w:asciiTheme="majorHAnsi" w:hAnsiTheme="majorHAnsi" w:cstheme="majorHAnsi"/>
          <w:sz w:val="22"/>
          <w:szCs w:val="22"/>
          <w:lang w:val="en-US"/>
        </w:rPr>
      </w:pPr>
      <w:r w:rsidRPr="000A4B0D">
        <w:rPr>
          <w:rFonts w:asciiTheme="majorHAnsi" w:hAnsiTheme="majorHAnsi" w:cstheme="majorHAnsi"/>
          <w:sz w:val="22"/>
          <w:szCs w:val="22"/>
          <w:lang w:val="en-US"/>
        </w:rPr>
        <w:t>What assistive technology is she likely to benefit most from?</w:t>
      </w:r>
    </w:p>
    <w:p w14:paraId="3D596E0F" w14:textId="77777777" w:rsidR="006A0F31" w:rsidRPr="000A4B0D" w:rsidRDefault="006A0F31" w:rsidP="006A0F31">
      <w:pPr>
        <w:rPr>
          <w:rFonts w:asciiTheme="majorHAnsi" w:hAnsiTheme="majorHAnsi" w:cstheme="majorHAnsi"/>
          <w:sz w:val="22"/>
          <w:szCs w:val="22"/>
        </w:rPr>
      </w:pPr>
    </w:p>
    <w:p w14:paraId="03EB7230" w14:textId="06AD8E24" w:rsidR="006A0F31" w:rsidRPr="000A4B0D" w:rsidRDefault="006A0F31" w:rsidP="002A4156">
      <w:pPr>
        <w:pStyle w:val="ListParagraph"/>
        <w:numPr>
          <w:ilvl w:val="0"/>
          <w:numId w:val="40"/>
        </w:numPr>
        <w:rPr>
          <w:rFonts w:asciiTheme="majorHAnsi" w:hAnsiTheme="majorHAnsi" w:cstheme="majorHAnsi"/>
          <w:sz w:val="22"/>
          <w:szCs w:val="22"/>
        </w:rPr>
      </w:pPr>
      <w:proofErr w:type="spellStart"/>
      <w:r w:rsidRPr="000A4B0D">
        <w:rPr>
          <w:rFonts w:asciiTheme="majorHAnsi" w:hAnsiTheme="majorHAnsi" w:cstheme="majorHAnsi"/>
          <w:sz w:val="22"/>
          <w:szCs w:val="22"/>
          <w:lang w:val="en-US"/>
        </w:rPr>
        <w:t>Keysafe</w:t>
      </w:r>
      <w:proofErr w:type="spellEnd"/>
    </w:p>
    <w:p w14:paraId="004C1AE1" w14:textId="3D945B5C" w:rsidR="006A0F31" w:rsidRPr="000A4B0D" w:rsidRDefault="006A0F31" w:rsidP="002A4156">
      <w:pPr>
        <w:pStyle w:val="ListParagraph"/>
        <w:numPr>
          <w:ilvl w:val="0"/>
          <w:numId w:val="40"/>
        </w:numPr>
        <w:rPr>
          <w:rFonts w:asciiTheme="majorHAnsi" w:hAnsiTheme="majorHAnsi" w:cstheme="majorHAnsi"/>
          <w:sz w:val="22"/>
          <w:szCs w:val="22"/>
        </w:rPr>
      </w:pPr>
      <w:r w:rsidRPr="000A4B0D">
        <w:rPr>
          <w:rFonts w:asciiTheme="majorHAnsi" w:hAnsiTheme="majorHAnsi" w:cstheme="majorHAnsi"/>
          <w:sz w:val="22"/>
          <w:szCs w:val="22"/>
          <w:lang w:val="en-US"/>
        </w:rPr>
        <w:t>Notices reminding her to take her door key</w:t>
      </w:r>
    </w:p>
    <w:p w14:paraId="42EE60C0" w14:textId="360895DF" w:rsidR="00AA2F65" w:rsidRPr="000A4B0D" w:rsidRDefault="00AA2F65" w:rsidP="002A4156">
      <w:pPr>
        <w:pStyle w:val="ListParagraph"/>
        <w:numPr>
          <w:ilvl w:val="0"/>
          <w:numId w:val="40"/>
        </w:numPr>
        <w:rPr>
          <w:rFonts w:asciiTheme="majorHAnsi" w:hAnsiTheme="majorHAnsi" w:cstheme="majorHAnsi"/>
          <w:sz w:val="22"/>
          <w:szCs w:val="22"/>
          <w:lang w:val="en-US"/>
        </w:rPr>
      </w:pPr>
      <w:r w:rsidRPr="000A4B0D">
        <w:rPr>
          <w:rFonts w:asciiTheme="majorHAnsi" w:hAnsiTheme="majorHAnsi" w:cstheme="majorHAnsi"/>
          <w:sz w:val="22"/>
          <w:szCs w:val="22"/>
          <w:lang w:val="en-US"/>
        </w:rPr>
        <w:t>Pill box with alarm function</w:t>
      </w:r>
    </w:p>
    <w:p w14:paraId="3E7AD160" w14:textId="1C0DB144" w:rsidR="00AA2F65" w:rsidRPr="000A4B0D" w:rsidRDefault="00AA2F65" w:rsidP="002A4156">
      <w:pPr>
        <w:pStyle w:val="ListParagraph"/>
        <w:numPr>
          <w:ilvl w:val="0"/>
          <w:numId w:val="40"/>
        </w:numPr>
        <w:rPr>
          <w:rFonts w:asciiTheme="majorHAnsi" w:hAnsiTheme="majorHAnsi" w:cstheme="majorHAnsi"/>
          <w:sz w:val="22"/>
          <w:szCs w:val="22"/>
        </w:rPr>
      </w:pPr>
      <w:r w:rsidRPr="000A4B0D">
        <w:rPr>
          <w:rFonts w:asciiTheme="majorHAnsi" w:hAnsiTheme="majorHAnsi" w:cstheme="majorHAnsi"/>
          <w:sz w:val="22"/>
          <w:szCs w:val="22"/>
          <w:lang w:val="en-US"/>
        </w:rPr>
        <w:t>SMS medication reminders</w:t>
      </w:r>
    </w:p>
    <w:p w14:paraId="02AFCA90" w14:textId="18BAD7F2" w:rsidR="006A0F31" w:rsidRPr="000A4B0D" w:rsidRDefault="006A0F31" w:rsidP="002A4156">
      <w:pPr>
        <w:pStyle w:val="ListParagraph"/>
        <w:numPr>
          <w:ilvl w:val="0"/>
          <w:numId w:val="40"/>
        </w:numPr>
        <w:rPr>
          <w:rFonts w:asciiTheme="majorHAnsi" w:hAnsiTheme="majorHAnsi" w:cstheme="majorHAnsi"/>
          <w:sz w:val="22"/>
          <w:szCs w:val="22"/>
        </w:rPr>
      </w:pPr>
      <w:r w:rsidRPr="000A4B0D">
        <w:rPr>
          <w:rFonts w:asciiTheme="majorHAnsi" w:hAnsiTheme="majorHAnsi" w:cstheme="majorHAnsi"/>
          <w:sz w:val="22"/>
          <w:szCs w:val="22"/>
          <w:lang w:val="en-US"/>
        </w:rPr>
        <w:t>Wandering monitor linked to her mobile phone</w:t>
      </w:r>
    </w:p>
    <w:p w14:paraId="7FDD8EF7" w14:textId="71C2A35F" w:rsidR="006A0F31" w:rsidRPr="000A4B0D" w:rsidRDefault="006A0F31" w:rsidP="006A0F31">
      <w:pPr>
        <w:rPr>
          <w:rFonts w:asciiTheme="majorHAnsi" w:hAnsiTheme="majorHAnsi" w:cstheme="majorHAnsi"/>
          <w:sz w:val="22"/>
          <w:szCs w:val="22"/>
        </w:rPr>
      </w:pPr>
    </w:p>
    <w:p w14:paraId="49024F0B" w14:textId="77777777" w:rsidR="00E03C35" w:rsidRPr="000A4B0D" w:rsidRDefault="00E03C35" w:rsidP="006A0F31">
      <w:pPr>
        <w:rPr>
          <w:rFonts w:asciiTheme="majorHAnsi" w:hAnsiTheme="majorHAnsi" w:cstheme="majorHAnsi"/>
          <w:sz w:val="22"/>
          <w:szCs w:val="22"/>
        </w:rPr>
      </w:pPr>
      <w:bookmarkStart w:id="0" w:name="_GoBack"/>
      <w:bookmarkEnd w:id="0"/>
    </w:p>
    <w:p w14:paraId="789F4783" w14:textId="77777777" w:rsidR="00E03C35" w:rsidRPr="000A4B0D" w:rsidRDefault="00E03C35" w:rsidP="006A0F31">
      <w:pPr>
        <w:rPr>
          <w:rFonts w:asciiTheme="majorHAnsi" w:hAnsiTheme="majorHAnsi" w:cstheme="majorHAnsi"/>
          <w:sz w:val="22"/>
          <w:szCs w:val="22"/>
        </w:rPr>
      </w:pPr>
    </w:p>
    <w:p w14:paraId="3A23118A" w14:textId="4581D1DB" w:rsidR="00E03C35" w:rsidRPr="000A4B0D" w:rsidRDefault="00E03C35" w:rsidP="00E03C35">
      <w:pPr>
        <w:rPr>
          <w:rFonts w:asciiTheme="majorHAnsi" w:hAnsiTheme="majorHAnsi" w:cstheme="majorHAnsi"/>
          <w:sz w:val="22"/>
          <w:szCs w:val="22"/>
        </w:rPr>
      </w:pPr>
      <w:r w:rsidRPr="000A4B0D">
        <w:rPr>
          <w:rFonts w:asciiTheme="majorHAnsi" w:hAnsiTheme="majorHAnsi" w:cstheme="majorHAnsi"/>
          <w:sz w:val="22"/>
          <w:szCs w:val="22"/>
        </w:rPr>
        <w:t>46. A</w:t>
      </w:r>
      <w:r w:rsidR="00DB2340" w:rsidRPr="000A4B0D">
        <w:rPr>
          <w:rFonts w:asciiTheme="majorHAnsi" w:hAnsiTheme="majorHAnsi" w:cstheme="majorHAnsi"/>
          <w:sz w:val="22"/>
          <w:szCs w:val="22"/>
        </w:rPr>
        <w:t>n</w:t>
      </w:r>
      <w:r w:rsidR="00DB2FBC" w:rsidRPr="000A4B0D">
        <w:rPr>
          <w:rFonts w:asciiTheme="majorHAnsi" w:hAnsiTheme="majorHAnsi" w:cstheme="majorHAnsi"/>
          <w:sz w:val="22"/>
          <w:szCs w:val="22"/>
        </w:rPr>
        <w:t xml:space="preserve"> 83 year old woman</w:t>
      </w:r>
      <w:r w:rsidRPr="000A4B0D">
        <w:rPr>
          <w:rFonts w:asciiTheme="majorHAnsi" w:hAnsiTheme="majorHAnsi" w:cstheme="majorHAnsi"/>
          <w:sz w:val="22"/>
          <w:szCs w:val="22"/>
        </w:rPr>
        <w:t xml:space="preserve"> with vascular cognitive impairment trips over a slipper in h</w:t>
      </w:r>
      <w:r w:rsidR="00DB2FBC" w:rsidRPr="000A4B0D">
        <w:rPr>
          <w:rFonts w:asciiTheme="majorHAnsi" w:hAnsiTheme="majorHAnsi" w:cstheme="majorHAnsi"/>
          <w:sz w:val="22"/>
          <w:szCs w:val="22"/>
        </w:rPr>
        <w:t xml:space="preserve">er residential home </w:t>
      </w:r>
      <w:r w:rsidRPr="000A4B0D">
        <w:rPr>
          <w:rFonts w:asciiTheme="majorHAnsi" w:hAnsiTheme="majorHAnsi" w:cstheme="majorHAnsi"/>
          <w:sz w:val="22"/>
          <w:szCs w:val="22"/>
        </w:rPr>
        <w:t>and suffers a fracture of her left neck of femur.  Three weeks after her s</w:t>
      </w:r>
      <w:r w:rsidR="00DB2FBC" w:rsidRPr="000A4B0D">
        <w:rPr>
          <w:rFonts w:asciiTheme="majorHAnsi" w:hAnsiTheme="majorHAnsi" w:cstheme="majorHAnsi"/>
          <w:sz w:val="22"/>
          <w:szCs w:val="22"/>
        </w:rPr>
        <w:t xml:space="preserve">urgery she has progressed well and is </w:t>
      </w:r>
      <w:r w:rsidRPr="000A4B0D">
        <w:rPr>
          <w:rFonts w:asciiTheme="majorHAnsi" w:hAnsiTheme="majorHAnsi" w:cstheme="majorHAnsi"/>
          <w:sz w:val="22"/>
          <w:szCs w:val="22"/>
        </w:rPr>
        <w:t xml:space="preserve">mobilising independently with a </w:t>
      </w:r>
      <w:proofErr w:type="spellStart"/>
      <w:r w:rsidRPr="000A4B0D">
        <w:rPr>
          <w:rFonts w:asciiTheme="majorHAnsi" w:hAnsiTheme="majorHAnsi" w:cstheme="majorHAnsi"/>
          <w:sz w:val="22"/>
          <w:szCs w:val="22"/>
        </w:rPr>
        <w:t>zimmer</w:t>
      </w:r>
      <w:proofErr w:type="spellEnd"/>
      <w:r w:rsidRPr="000A4B0D">
        <w:rPr>
          <w:rFonts w:asciiTheme="majorHAnsi" w:hAnsiTheme="majorHAnsi" w:cstheme="majorHAnsi"/>
          <w:sz w:val="22"/>
          <w:szCs w:val="22"/>
        </w:rPr>
        <w:t xml:space="preserve"> frame.  She occasionally refuses care and throws her pills at nu</w:t>
      </w:r>
      <w:r w:rsidR="00DB2FBC" w:rsidRPr="000A4B0D">
        <w:rPr>
          <w:rFonts w:asciiTheme="majorHAnsi" w:hAnsiTheme="majorHAnsi" w:cstheme="majorHAnsi"/>
          <w:sz w:val="22"/>
          <w:szCs w:val="22"/>
        </w:rPr>
        <w:t>rsing staff.  Her weight and renal function</w:t>
      </w:r>
      <w:r w:rsidRPr="000A4B0D">
        <w:rPr>
          <w:rFonts w:asciiTheme="majorHAnsi" w:hAnsiTheme="majorHAnsi" w:cstheme="majorHAnsi"/>
          <w:sz w:val="22"/>
          <w:szCs w:val="22"/>
        </w:rPr>
        <w:t xml:space="preserve"> are normal. </w:t>
      </w:r>
    </w:p>
    <w:p w14:paraId="24AE321A" w14:textId="26419D6A" w:rsidR="00E03C35" w:rsidRPr="000A4B0D" w:rsidRDefault="00E03C35" w:rsidP="00DB2FBC">
      <w:pPr>
        <w:rPr>
          <w:rFonts w:asciiTheme="majorHAnsi" w:hAnsiTheme="majorHAnsi" w:cstheme="majorHAnsi"/>
          <w:sz w:val="22"/>
          <w:szCs w:val="22"/>
        </w:rPr>
      </w:pPr>
      <w:r w:rsidRPr="000A4B0D">
        <w:rPr>
          <w:rFonts w:asciiTheme="majorHAnsi" w:hAnsiTheme="majorHAnsi" w:cstheme="majorHAnsi"/>
          <w:sz w:val="22"/>
          <w:szCs w:val="22"/>
        </w:rPr>
        <w:t>Which of the following is the most appropriate bone protection strategy?</w:t>
      </w:r>
    </w:p>
    <w:p w14:paraId="3E40A0DB" w14:textId="77777777" w:rsidR="00DB2FBC" w:rsidRPr="000A4B0D" w:rsidRDefault="00DB2FBC" w:rsidP="002A4156">
      <w:pPr>
        <w:rPr>
          <w:rFonts w:asciiTheme="majorHAnsi" w:hAnsiTheme="majorHAnsi" w:cstheme="majorHAnsi"/>
          <w:sz w:val="22"/>
          <w:szCs w:val="22"/>
        </w:rPr>
      </w:pPr>
    </w:p>
    <w:p w14:paraId="49C4D6B4" w14:textId="77777777" w:rsidR="00E03C35" w:rsidRPr="000A4B0D" w:rsidRDefault="00E03C35" w:rsidP="002A4156">
      <w:pPr>
        <w:pStyle w:val="ListParagraph"/>
        <w:numPr>
          <w:ilvl w:val="0"/>
          <w:numId w:val="41"/>
        </w:numPr>
        <w:rPr>
          <w:rFonts w:asciiTheme="majorHAnsi" w:hAnsiTheme="majorHAnsi" w:cstheme="majorHAnsi"/>
          <w:sz w:val="22"/>
          <w:szCs w:val="22"/>
        </w:rPr>
      </w:pPr>
      <w:r w:rsidRPr="000A4B0D">
        <w:rPr>
          <w:rFonts w:asciiTheme="majorHAnsi" w:hAnsiTheme="majorHAnsi" w:cstheme="majorHAnsi"/>
          <w:sz w:val="22"/>
          <w:szCs w:val="22"/>
        </w:rPr>
        <w:t>DEXA scan and follow up in clinic</w:t>
      </w:r>
    </w:p>
    <w:p w14:paraId="1F6D8744" w14:textId="77777777" w:rsidR="00E03C35" w:rsidRPr="000A4B0D" w:rsidRDefault="00E03C35" w:rsidP="002A4156">
      <w:pPr>
        <w:pStyle w:val="ListParagraph"/>
        <w:numPr>
          <w:ilvl w:val="0"/>
          <w:numId w:val="41"/>
        </w:numPr>
        <w:rPr>
          <w:rFonts w:asciiTheme="majorHAnsi" w:hAnsiTheme="majorHAnsi" w:cstheme="majorHAnsi"/>
          <w:sz w:val="22"/>
          <w:szCs w:val="22"/>
        </w:rPr>
      </w:pPr>
      <w:r w:rsidRPr="000A4B0D">
        <w:rPr>
          <w:rFonts w:asciiTheme="majorHAnsi" w:hAnsiTheme="majorHAnsi" w:cstheme="majorHAnsi"/>
          <w:sz w:val="22"/>
          <w:szCs w:val="22"/>
        </w:rPr>
        <w:t xml:space="preserve">Daily calcium/vitamin D and weekly </w:t>
      </w:r>
      <w:proofErr w:type="spellStart"/>
      <w:r w:rsidRPr="000A4B0D">
        <w:rPr>
          <w:rFonts w:asciiTheme="majorHAnsi" w:hAnsiTheme="majorHAnsi" w:cstheme="majorHAnsi"/>
          <w:sz w:val="22"/>
          <w:szCs w:val="22"/>
        </w:rPr>
        <w:t>Alendronic</w:t>
      </w:r>
      <w:proofErr w:type="spellEnd"/>
      <w:r w:rsidRPr="000A4B0D">
        <w:rPr>
          <w:rFonts w:asciiTheme="majorHAnsi" w:hAnsiTheme="majorHAnsi" w:cstheme="majorHAnsi"/>
          <w:sz w:val="22"/>
          <w:szCs w:val="22"/>
        </w:rPr>
        <w:t xml:space="preserve"> acid.</w:t>
      </w:r>
    </w:p>
    <w:p w14:paraId="47EB074E" w14:textId="77777777" w:rsidR="00E03C35" w:rsidRPr="000A4B0D" w:rsidRDefault="00E03C35" w:rsidP="002A4156">
      <w:pPr>
        <w:pStyle w:val="ListParagraph"/>
        <w:numPr>
          <w:ilvl w:val="0"/>
          <w:numId w:val="41"/>
        </w:numPr>
        <w:rPr>
          <w:rFonts w:asciiTheme="majorHAnsi" w:hAnsiTheme="majorHAnsi" w:cstheme="majorHAnsi"/>
          <w:sz w:val="22"/>
          <w:szCs w:val="22"/>
        </w:rPr>
      </w:pPr>
      <w:r w:rsidRPr="000A4B0D">
        <w:rPr>
          <w:rFonts w:asciiTheme="majorHAnsi" w:hAnsiTheme="majorHAnsi" w:cstheme="majorHAnsi"/>
          <w:sz w:val="22"/>
          <w:szCs w:val="22"/>
        </w:rPr>
        <w:t xml:space="preserve">Initial Oral Vitamin D loading followed by </w:t>
      </w:r>
      <w:proofErr w:type="spellStart"/>
      <w:r w:rsidRPr="000A4B0D">
        <w:rPr>
          <w:rFonts w:asciiTheme="majorHAnsi" w:hAnsiTheme="majorHAnsi" w:cstheme="majorHAnsi"/>
          <w:sz w:val="22"/>
          <w:szCs w:val="22"/>
        </w:rPr>
        <w:t>Zolendronic</w:t>
      </w:r>
      <w:proofErr w:type="spellEnd"/>
      <w:r w:rsidRPr="000A4B0D">
        <w:rPr>
          <w:rFonts w:asciiTheme="majorHAnsi" w:hAnsiTheme="majorHAnsi" w:cstheme="majorHAnsi"/>
          <w:sz w:val="22"/>
          <w:szCs w:val="22"/>
        </w:rPr>
        <w:t xml:space="preserve"> acid infusion</w:t>
      </w:r>
    </w:p>
    <w:p w14:paraId="61B493E3" w14:textId="679A51D1" w:rsidR="00DB2FBC" w:rsidRPr="000A4B0D" w:rsidRDefault="00DB2FBC" w:rsidP="002A4156">
      <w:pPr>
        <w:pStyle w:val="ListParagraph"/>
        <w:numPr>
          <w:ilvl w:val="0"/>
          <w:numId w:val="41"/>
        </w:numPr>
        <w:rPr>
          <w:rFonts w:asciiTheme="majorHAnsi" w:hAnsiTheme="majorHAnsi" w:cstheme="majorHAnsi"/>
          <w:sz w:val="22"/>
          <w:szCs w:val="22"/>
        </w:rPr>
      </w:pPr>
      <w:r w:rsidRPr="000A4B0D">
        <w:rPr>
          <w:rFonts w:asciiTheme="majorHAnsi" w:hAnsiTheme="majorHAnsi" w:cstheme="majorHAnsi"/>
          <w:sz w:val="22"/>
          <w:szCs w:val="22"/>
        </w:rPr>
        <w:t>Nothing as she is intermittently compliant</w:t>
      </w:r>
    </w:p>
    <w:p w14:paraId="1E841FBE" w14:textId="20CADF23" w:rsidR="00E03C35" w:rsidRPr="000A4B0D" w:rsidRDefault="00192791" w:rsidP="002A4156">
      <w:pPr>
        <w:pStyle w:val="ListParagraph"/>
        <w:numPr>
          <w:ilvl w:val="0"/>
          <w:numId w:val="41"/>
        </w:numPr>
        <w:rPr>
          <w:rFonts w:asciiTheme="majorHAnsi" w:hAnsiTheme="majorHAnsi" w:cstheme="majorHAnsi"/>
          <w:sz w:val="22"/>
          <w:szCs w:val="22"/>
        </w:rPr>
      </w:pPr>
      <w:proofErr w:type="spellStart"/>
      <w:r w:rsidRPr="000A4B0D">
        <w:rPr>
          <w:rFonts w:asciiTheme="majorHAnsi" w:hAnsiTheme="majorHAnsi" w:cstheme="majorHAnsi"/>
          <w:sz w:val="22"/>
          <w:szCs w:val="22"/>
        </w:rPr>
        <w:t>Subcutanous</w:t>
      </w:r>
      <w:proofErr w:type="spellEnd"/>
      <w:r w:rsidR="00E03C35" w:rsidRPr="000A4B0D">
        <w:rPr>
          <w:rFonts w:asciiTheme="majorHAnsi" w:hAnsiTheme="majorHAnsi" w:cstheme="majorHAnsi"/>
          <w:sz w:val="22"/>
          <w:szCs w:val="22"/>
        </w:rPr>
        <w:t xml:space="preserve"> </w:t>
      </w:r>
      <w:proofErr w:type="spellStart"/>
      <w:r w:rsidR="00E03C35" w:rsidRPr="000A4B0D">
        <w:rPr>
          <w:rFonts w:asciiTheme="majorHAnsi" w:hAnsiTheme="majorHAnsi" w:cstheme="majorHAnsi"/>
          <w:sz w:val="22"/>
          <w:szCs w:val="22"/>
        </w:rPr>
        <w:t>denosumab</w:t>
      </w:r>
      <w:proofErr w:type="spellEnd"/>
    </w:p>
    <w:p w14:paraId="0EF4B4C4" w14:textId="77777777" w:rsidR="00E03C35" w:rsidRPr="000A4B0D" w:rsidRDefault="00E03C35" w:rsidP="006A0F31">
      <w:pPr>
        <w:rPr>
          <w:rFonts w:asciiTheme="majorHAnsi" w:hAnsiTheme="majorHAnsi" w:cstheme="majorHAnsi"/>
          <w:sz w:val="22"/>
          <w:szCs w:val="22"/>
        </w:rPr>
      </w:pPr>
    </w:p>
    <w:p w14:paraId="5CC78537" w14:textId="77777777" w:rsidR="00E03C35" w:rsidRPr="000A4B0D" w:rsidRDefault="00E03C35" w:rsidP="006A0F31">
      <w:pPr>
        <w:rPr>
          <w:rFonts w:asciiTheme="majorHAnsi" w:hAnsiTheme="majorHAnsi" w:cstheme="majorHAnsi"/>
          <w:sz w:val="22"/>
          <w:szCs w:val="22"/>
        </w:rPr>
      </w:pPr>
    </w:p>
    <w:p w14:paraId="05D8478A" w14:textId="19B1655A" w:rsidR="00E03C35" w:rsidRPr="000A4B0D" w:rsidRDefault="00E03C35" w:rsidP="00E03C35">
      <w:pPr>
        <w:rPr>
          <w:rFonts w:asciiTheme="majorHAnsi" w:hAnsiTheme="majorHAnsi" w:cstheme="majorHAnsi"/>
          <w:sz w:val="22"/>
          <w:szCs w:val="22"/>
        </w:rPr>
      </w:pPr>
      <w:r w:rsidRPr="000A4B0D">
        <w:rPr>
          <w:rFonts w:asciiTheme="majorHAnsi" w:hAnsiTheme="majorHAnsi" w:cstheme="majorHAnsi"/>
          <w:sz w:val="22"/>
          <w:szCs w:val="22"/>
        </w:rPr>
        <w:t xml:space="preserve">47. </w:t>
      </w:r>
      <w:r w:rsidR="00DB2340" w:rsidRPr="000A4B0D">
        <w:rPr>
          <w:rFonts w:asciiTheme="majorHAnsi" w:hAnsiTheme="majorHAnsi" w:cstheme="majorHAnsi"/>
          <w:sz w:val="22"/>
          <w:szCs w:val="22"/>
        </w:rPr>
        <w:t>A</w:t>
      </w:r>
      <w:r w:rsidRPr="000A4B0D">
        <w:rPr>
          <w:rFonts w:asciiTheme="majorHAnsi" w:hAnsiTheme="majorHAnsi" w:cstheme="majorHAnsi"/>
          <w:sz w:val="22"/>
          <w:szCs w:val="22"/>
        </w:rPr>
        <w:t>n 8</w:t>
      </w:r>
      <w:r w:rsidR="00DB2FBC" w:rsidRPr="000A4B0D">
        <w:rPr>
          <w:rFonts w:asciiTheme="majorHAnsi" w:hAnsiTheme="majorHAnsi" w:cstheme="majorHAnsi"/>
          <w:sz w:val="22"/>
          <w:szCs w:val="22"/>
        </w:rPr>
        <w:t>1 year old woman</w:t>
      </w:r>
      <w:r w:rsidR="00DB2340" w:rsidRPr="000A4B0D">
        <w:rPr>
          <w:rFonts w:asciiTheme="majorHAnsi" w:hAnsiTheme="majorHAnsi" w:cstheme="majorHAnsi"/>
          <w:sz w:val="22"/>
          <w:szCs w:val="22"/>
        </w:rPr>
        <w:t xml:space="preserve"> attends</w:t>
      </w:r>
      <w:r w:rsidRPr="000A4B0D">
        <w:rPr>
          <w:rFonts w:asciiTheme="majorHAnsi" w:hAnsiTheme="majorHAnsi" w:cstheme="majorHAnsi"/>
          <w:sz w:val="22"/>
          <w:szCs w:val="22"/>
        </w:rPr>
        <w:t xml:space="preserve"> falls clinic. She gives a history suggestive of urge incontinence and has a normal post voiding bladder scan. Her daughter states that whenever she gets one of “her UTIs” she is confused and sleepy. Concerned by her potential for delirium you are cautious regarding her medication. </w:t>
      </w:r>
    </w:p>
    <w:p w14:paraId="553D2FC1" w14:textId="1B999757" w:rsidR="00E03C35" w:rsidRPr="000A4B0D" w:rsidRDefault="00E03C35" w:rsidP="00E03C35">
      <w:pPr>
        <w:rPr>
          <w:rFonts w:asciiTheme="majorHAnsi" w:hAnsiTheme="majorHAnsi" w:cstheme="majorHAnsi"/>
          <w:sz w:val="22"/>
          <w:szCs w:val="22"/>
        </w:rPr>
      </w:pPr>
      <w:r w:rsidRPr="000A4B0D">
        <w:rPr>
          <w:rFonts w:asciiTheme="majorHAnsi" w:hAnsiTheme="majorHAnsi" w:cstheme="majorHAnsi"/>
          <w:sz w:val="22"/>
          <w:szCs w:val="22"/>
        </w:rPr>
        <w:t>Which of the following carries the lowest anticholinergic burden?</w:t>
      </w:r>
    </w:p>
    <w:p w14:paraId="58D918CF" w14:textId="77777777" w:rsidR="00E03C35" w:rsidRPr="000A4B0D" w:rsidRDefault="00E03C35" w:rsidP="00E03C35">
      <w:pPr>
        <w:rPr>
          <w:rFonts w:asciiTheme="majorHAnsi" w:hAnsiTheme="majorHAnsi" w:cstheme="majorHAnsi"/>
          <w:sz w:val="22"/>
          <w:szCs w:val="22"/>
        </w:rPr>
      </w:pPr>
    </w:p>
    <w:p w14:paraId="21DF0FCB" w14:textId="3E0C40DD" w:rsidR="00192791" w:rsidRPr="000A4B0D" w:rsidRDefault="00192791" w:rsidP="002A4156">
      <w:pPr>
        <w:pStyle w:val="ListParagraph"/>
        <w:numPr>
          <w:ilvl w:val="0"/>
          <w:numId w:val="42"/>
        </w:numPr>
        <w:rPr>
          <w:rFonts w:asciiTheme="majorHAnsi" w:hAnsiTheme="majorHAnsi" w:cstheme="majorHAnsi"/>
          <w:sz w:val="22"/>
          <w:szCs w:val="22"/>
        </w:rPr>
      </w:pPr>
      <w:proofErr w:type="spellStart"/>
      <w:r w:rsidRPr="000A4B0D">
        <w:rPr>
          <w:rFonts w:asciiTheme="majorHAnsi" w:hAnsiTheme="majorHAnsi" w:cstheme="majorHAnsi"/>
          <w:sz w:val="22"/>
          <w:szCs w:val="22"/>
        </w:rPr>
        <w:t>Mirabegron</w:t>
      </w:r>
      <w:proofErr w:type="spellEnd"/>
    </w:p>
    <w:p w14:paraId="275DE8EA" w14:textId="77777777" w:rsidR="00E03C35" w:rsidRPr="000A4B0D" w:rsidRDefault="00E03C35" w:rsidP="002A4156">
      <w:pPr>
        <w:pStyle w:val="ListParagraph"/>
        <w:numPr>
          <w:ilvl w:val="0"/>
          <w:numId w:val="42"/>
        </w:numPr>
        <w:rPr>
          <w:rFonts w:asciiTheme="majorHAnsi" w:hAnsiTheme="majorHAnsi" w:cstheme="majorHAnsi"/>
          <w:sz w:val="22"/>
          <w:szCs w:val="22"/>
        </w:rPr>
      </w:pPr>
      <w:r w:rsidRPr="000A4B0D">
        <w:rPr>
          <w:rFonts w:asciiTheme="majorHAnsi" w:hAnsiTheme="majorHAnsi" w:cstheme="majorHAnsi"/>
          <w:sz w:val="22"/>
          <w:szCs w:val="22"/>
        </w:rPr>
        <w:t>Oxybutynin</w:t>
      </w:r>
    </w:p>
    <w:p w14:paraId="14CE50E9" w14:textId="77777777" w:rsidR="00DB2FBC" w:rsidRPr="000A4B0D" w:rsidRDefault="00DB2FBC" w:rsidP="002A4156">
      <w:pPr>
        <w:pStyle w:val="ListParagraph"/>
        <w:numPr>
          <w:ilvl w:val="0"/>
          <w:numId w:val="42"/>
        </w:numPr>
        <w:rPr>
          <w:rFonts w:asciiTheme="majorHAnsi" w:hAnsiTheme="majorHAnsi" w:cstheme="majorHAnsi"/>
          <w:sz w:val="22"/>
          <w:szCs w:val="22"/>
        </w:rPr>
      </w:pPr>
      <w:proofErr w:type="spellStart"/>
      <w:r w:rsidRPr="000A4B0D">
        <w:rPr>
          <w:rFonts w:asciiTheme="majorHAnsi" w:hAnsiTheme="majorHAnsi" w:cstheme="majorHAnsi"/>
          <w:sz w:val="22"/>
          <w:szCs w:val="22"/>
        </w:rPr>
        <w:t>Solifenacin</w:t>
      </w:r>
      <w:proofErr w:type="spellEnd"/>
    </w:p>
    <w:p w14:paraId="62849ED6" w14:textId="252AB6F4" w:rsidR="00DB2FBC" w:rsidRPr="000A4B0D" w:rsidRDefault="00DB2FBC" w:rsidP="002A4156">
      <w:pPr>
        <w:pStyle w:val="ListParagraph"/>
        <w:numPr>
          <w:ilvl w:val="0"/>
          <w:numId w:val="42"/>
        </w:numPr>
        <w:rPr>
          <w:rFonts w:asciiTheme="majorHAnsi" w:hAnsiTheme="majorHAnsi" w:cstheme="majorHAnsi"/>
          <w:sz w:val="22"/>
          <w:szCs w:val="22"/>
        </w:rPr>
      </w:pPr>
      <w:proofErr w:type="spellStart"/>
      <w:r w:rsidRPr="000A4B0D">
        <w:rPr>
          <w:rFonts w:asciiTheme="majorHAnsi" w:hAnsiTheme="majorHAnsi" w:cstheme="majorHAnsi"/>
          <w:sz w:val="22"/>
          <w:szCs w:val="22"/>
        </w:rPr>
        <w:t>Tolterodine</w:t>
      </w:r>
      <w:proofErr w:type="spellEnd"/>
    </w:p>
    <w:p w14:paraId="048D88F9" w14:textId="12E0C2E4" w:rsidR="001E5FCB" w:rsidRPr="000A4B0D" w:rsidRDefault="002A4156" w:rsidP="002A4156">
      <w:pPr>
        <w:pStyle w:val="ListParagraph"/>
        <w:numPr>
          <w:ilvl w:val="0"/>
          <w:numId w:val="42"/>
        </w:numPr>
        <w:rPr>
          <w:rFonts w:asciiTheme="majorHAnsi" w:hAnsiTheme="majorHAnsi" w:cstheme="majorHAnsi"/>
          <w:sz w:val="22"/>
          <w:szCs w:val="22"/>
        </w:rPr>
      </w:pPr>
      <w:proofErr w:type="spellStart"/>
      <w:r w:rsidRPr="000A4B0D">
        <w:rPr>
          <w:rFonts w:asciiTheme="majorHAnsi" w:hAnsiTheme="majorHAnsi" w:cstheme="majorHAnsi"/>
          <w:sz w:val="22"/>
          <w:szCs w:val="22"/>
        </w:rPr>
        <w:t>Trospium</w:t>
      </w:r>
      <w:proofErr w:type="spellEnd"/>
    </w:p>
    <w:p w14:paraId="3D42EE8F" w14:textId="0AE9C0D6" w:rsidR="00E03C35" w:rsidRPr="000A4B0D" w:rsidRDefault="00E03C35" w:rsidP="00E03C35">
      <w:pPr>
        <w:rPr>
          <w:rFonts w:asciiTheme="majorHAnsi" w:hAnsiTheme="majorHAnsi" w:cstheme="majorHAnsi"/>
          <w:sz w:val="22"/>
          <w:szCs w:val="22"/>
        </w:rPr>
      </w:pPr>
      <w:r w:rsidRPr="000A4B0D">
        <w:rPr>
          <w:rFonts w:asciiTheme="majorHAnsi" w:hAnsiTheme="majorHAnsi" w:cstheme="majorHAnsi"/>
          <w:sz w:val="22"/>
          <w:szCs w:val="22"/>
        </w:rPr>
        <w:t xml:space="preserve">48. </w:t>
      </w:r>
      <w:r w:rsidR="00DB2340" w:rsidRPr="000A4B0D">
        <w:rPr>
          <w:rFonts w:asciiTheme="majorHAnsi" w:hAnsiTheme="majorHAnsi" w:cstheme="majorHAnsi"/>
          <w:sz w:val="22"/>
          <w:szCs w:val="22"/>
        </w:rPr>
        <w:t xml:space="preserve">An </w:t>
      </w:r>
      <w:r w:rsidR="00DB2FBC" w:rsidRPr="000A4B0D">
        <w:rPr>
          <w:rFonts w:asciiTheme="majorHAnsi" w:hAnsiTheme="majorHAnsi" w:cstheme="majorHAnsi"/>
          <w:sz w:val="22"/>
          <w:szCs w:val="22"/>
        </w:rPr>
        <w:t>83 year old woman</w:t>
      </w:r>
      <w:r w:rsidR="00DB2340" w:rsidRPr="000A4B0D">
        <w:rPr>
          <w:rFonts w:asciiTheme="majorHAnsi" w:hAnsiTheme="majorHAnsi" w:cstheme="majorHAnsi"/>
          <w:sz w:val="22"/>
          <w:szCs w:val="22"/>
        </w:rPr>
        <w:t xml:space="preserve"> is referred to outpatient clinic, she</w:t>
      </w:r>
      <w:r w:rsidRPr="000A4B0D">
        <w:rPr>
          <w:rFonts w:asciiTheme="majorHAnsi" w:hAnsiTheme="majorHAnsi" w:cstheme="majorHAnsi"/>
          <w:sz w:val="22"/>
          <w:szCs w:val="22"/>
        </w:rPr>
        <w:t xml:space="preserve"> shows you </w:t>
      </w:r>
      <w:r w:rsidR="00DB2340" w:rsidRPr="000A4B0D">
        <w:rPr>
          <w:rFonts w:asciiTheme="majorHAnsi" w:hAnsiTheme="majorHAnsi" w:cstheme="majorHAnsi"/>
          <w:sz w:val="22"/>
          <w:szCs w:val="22"/>
        </w:rPr>
        <w:t>a 10cm diameter ulcer on</w:t>
      </w:r>
      <w:r w:rsidRPr="000A4B0D">
        <w:rPr>
          <w:rFonts w:asciiTheme="majorHAnsi" w:hAnsiTheme="majorHAnsi" w:cstheme="majorHAnsi"/>
          <w:sz w:val="22"/>
          <w:szCs w:val="22"/>
        </w:rPr>
        <w:t xml:space="preserve"> the gaiter area of her </w:t>
      </w:r>
      <w:r w:rsidR="00DB2340" w:rsidRPr="000A4B0D">
        <w:rPr>
          <w:rFonts w:asciiTheme="majorHAnsi" w:hAnsiTheme="majorHAnsi" w:cstheme="majorHAnsi"/>
          <w:sz w:val="22"/>
          <w:szCs w:val="22"/>
        </w:rPr>
        <w:t xml:space="preserve">left </w:t>
      </w:r>
      <w:r w:rsidRPr="000A4B0D">
        <w:rPr>
          <w:rFonts w:asciiTheme="majorHAnsi" w:hAnsiTheme="majorHAnsi" w:cstheme="majorHAnsi"/>
          <w:sz w:val="22"/>
          <w:szCs w:val="22"/>
        </w:rPr>
        <w:t xml:space="preserve">leg, </w:t>
      </w:r>
      <w:proofErr w:type="gramStart"/>
      <w:r w:rsidRPr="000A4B0D">
        <w:rPr>
          <w:rFonts w:asciiTheme="majorHAnsi" w:hAnsiTheme="majorHAnsi" w:cstheme="majorHAnsi"/>
          <w:sz w:val="22"/>
          <w:szCs w:val="22"/>
        </w:rPr>
        <w:t>you</w:t>
      </w:r>
      <w:proofErr w:type="gramEnd"/>
      <w:r w:rsidRPr="000A4B0D">
        <w:rPr>
          <w:rFonts w:asciiTheme="majorHAnsi" w:hAnsiTheme="majorHAnsi" w:cstheme="majorHAnsi"/>
          <w:sz w:val="22"/>
          <w:szCs w:val="22"/>
        </w:rPr>
        <w:t xml:space="preserve"> note venous flare and an offensive smell. She tells you the ulcer hasn’t been healing and is more painful. Her ankle brachial pressure index is 0.68.</w:t>
      </w:r>
    </w:p>
    <w:p w14:paraId="213B0DC4" w14:textId="68223A0B" w:rsidR="00E03C35" w:rsidRPr="000A4B0D" w:rsidRDefault="00DB2340" w:rsidP="00E03C35">
      <w:pPr>
        <w:rPr>
          <w:rFonts w:asciiTheme="majorHAnsi" w:hAnsiTheme="majorHAnsi" w:cstheme="majorHAnsi"/>
          <w:sz w:val="22"/>
          <w:szCs w:val="22"/>
        </w:rPr>
      </w:pPr>
      <w:r w:rsidRPr="000A4B0D">
        <w:rPr>
          <w:rFonts w:asciiTheme="majorHAnsi" w:hAnsiTheme="majorHAnsi" w:cstheme="majorHAnsi"/>
          <w:sz w:val="22"/>
          <w:szCs w:val="22"/>
        </w:rPr>
        <w:t>Which of the following is the least appropriate treatment?</w:t>
      </w:r>
    </w:p>
    <w:p w14:paraId="1211C2E0" w14:textId="77777777" w:rsidR="00DB2340" w:rsidRPr="000A4B0D" w:rsidRDefault="00DB2340" w:rsidP="00E03C35">
      <w:pPr>
        <w:rPr>
          <w:rFonts w:asciiTheme="majorHAnsi" w:hAnsiTheme="majorHAnsi" w:cstheme="majorHAnsi"/>
          <w:sz w:val="22"/>
          <w:szCs w:val="22"/>
        </w:rPr>
      </w:pPr>
    </w:p>
    <w:p w14:paraId="718BDA10" w14:textId="77777777" w:rsidR="00E03C35" w:rsidRPr="000A4B0D" w:rsidRDefault="00E03C35" w:rsidP="002A4156">
      <w:pPr>
        <w:pStyle w:val="ListParagraph"/>
        <w:numPr>
          <w:ilvl w:val="0"/>
          <w:numId w:val="43"/>
        </w:numPr>
        <w:rPr>
          <w:rFonts w:asciiTheme="majorHAnsi" w:hAnsiTheme="majorHAnsi" w:cstheme="majorHAnsi"/>
          <w:sz w:val="22"/>
          <w:szCs w:val="22"/>
        </w:rPr>
      </w:pPr>
      <w:r w:rsidRPr="000A4B0D">
        <w:rPr>
          <w:rFonts w:asciiTheme="majorHAnsi" w:hAnsiTheme="majorHAnsi" w:cstheme="majorHAnsi"/>
          <w:sz w:val="22"/>
          <w:szCs w:val="22"/>
        </w:rPr>
        <w:t xml:space="preserve">IV </w:t>
      </w:r>
      <w:proofErr w:type="spellStart"/>
      <w:r w:rsidRPr="000A4B0D">
        <w:rPr>
          <w:rFonts w:asciiTheme="majorHAnsi" w:hAnsiTheme="majorHAnsi" w:cstheme="majorHAnsi"/>
          <w:sz w:val="22"/>
          <w:szCs w:val="22"/>
        </w:rPr>
        <w:t>tazocin</w:t>
      </w:r>
      <w:proofErr w:type="spellEnd"/>
    </w:p>
    <w:p w14:paraId="1ECD323B" w14:textId="77777777" w:rsidR="00DB2FBC" w:rsidRPr="000A4B0D" w:rsidRDefault="00DB2FBC" w:rsidP="002A4156">
      <w:pPr>
        <w:pStyle w:val="ListParagraph"/>
        <w:numPr>
          <w:ilvl w:val="0"/>
          <w:numId w:val="43"/>
        </w:numPr>
        <w:rPr>
          <w:rFonts w:asciiTheme="majorHAnsi" w:hAnsiTheme="majorHAnsi" w:cstheme="majorHAnsi"/>
          <w:sz w:val="22"/>
          <w:szCs w:val="22"/>
        </w:rPr>
      </w:pPr>
      <w:r w:rsidRPr="000A4B0D">
        <w:rPr>
          <w:rFonts w:asciiTheme="majorHAnsi" w:hAnsiTheme="majorHAnsi" w:cstheme="majorHAnsi"/>
          <w:sz w:val="22"/>
          <w:szCs w:val="22"/>
        </w:rPr>
        <w:t>Level one compression stockings</w:t>
      </w:r>
    </w:p>
    <w:p w14:paraId="02CD734E" w14:textId="01517EA5" w:rsidR="00DB2FBC" w:rsidRPr="000A4B0D" w:rsidRDefault="00DB2FBC" w:rsidP="002A4156">
      <w:pPr>
        <w:pStyle w:val="ListParagraph"/>
        <w:numPr>
          <w:ilvl w:val="0"/>
          <w:numId w:val="43"/>
        </w:numPr>
        <w:rPr>
          <w:rFonts w:asciiTheme="majorHAnsi" w:hAnsiTheme="majorHAnsi" w:cstheme="majorHAnsi"/>
          <w:sz w:val="22"/>
          <w:szCs w:val="22"/>
        </w:rPr>
      </w:pPr>
      <w:r w:rsidRPr="000A4B0D">
        <w:rPr>
          <w:rFonts w:asciiTheme="majorHAnsi" w:hAnsiTheme="majorHAnsi" w:cstheme="majorHAnsi"/>
          <w:sz w:val="22"/>
          <w:szCs w:val="22"/>
        </w:rPr>
        <w:t>Oral ciprofloxacin</w:t>
      </w:r>
    </w:p>
    <w:p w14:paraId="1D398B0E" w14:textId="77777777" w:rsidR="00E03C35" w:rsidRPr="000A4B0D" w:rsidRDefault="00E03C35" w:rsidP="002A4156">
      <w:pPr>
        <w:pStyle w:val="ListParagraph"/>
        <w:numPr>
          <w:ilvl w:val="0"/>
          <w:numId w:val="43"/>
        </w:numPr>
        <w:rPr>
          <w:rFonts w:asciiTheme="majorHAnsi" w:hAnsiTheme="majorHAnsi" w:cstheme="majorHAnsi"/>
          <w:sz w:val="22"/>
          <w:szCs w:val="22"/>
        </w:rPr>
      </w:pPr>
      <w:r w:rsidRPr="000A4B0D">
        <w:rPr>
          <w:rFonts w:asciiTheme="majorHAnsi" w:hAnsiTheme="majorHAnsi" w:cstheme="majorHAnsi"/>
          <w:sz w:val="22"/>
          <w:szCs w:val="22"/>
        </w:rPr>
        <w:t>Topical potassium permanganate</w:t>
      </w:r>
    </w:p>
    <w:p w14:paraId="0456F463" w14:textId="77777777" w:rsidR="00E03C35" w:rsidRPr="000A4B0D" w:rsidRDefault="00E03C35" w:rsidP="002A4156">
      <w:pPr>
        <w:pStyle w:val="ListParagraph"/>
        <w:numPr>
          <w:ilvl w:val="0"/>
          <w:numId w:val="43"/>
        </w:numPr>
        <w:rPr>
          <w:rFonts w:asciiTheme="majorHAnsi" w:hAnsiTheme="majorHAnsi" w:cstheme="majorHAnsi"/>
          <w:sz w:val="22"/>
          <w:szCs w:val="22"/>
        </w:rPr>
      </w:pPr>
      <w:r w:rsidRPr="000A4B0D">
        <w:rPr>
          <w:rFonts w:asciiTheme="majorHAnsi" w:hAnsiTheme="majorHAnsi" w:cstheme="majorHAnsi"/>
          <w:sz w:val="22"/>
          <w:szCs w:val="22"/>
        </w:rPr>
        <w:t>Topical Vinegar</w:t>
      </w:r>
    </w:p>
    <w:p w14:paraId="609C3FAE" w14:textId="6543E135" w:rsidR="00E03C35" w:rsidRPr="000A4B0D" w:rsidRDefault="00E03C35" w:rsidP="001E5FCB">
      <w:pPr>
        <w:rPr>
          <w:rFonts w:asciiTheme="majorHAnsi" w:hAnsiTheme="majorHAnsi" w:cstheme="majorHAnsi"/>
          <w:sz w:val="22"/>
          <w:szCs w:val="22"/>
        </w:rPr>
      </w:pPr>
    </w:p>
    <w:p w14:paraId="624A358C" w14:textId="77777777" w:rsidR="00DB2340" w:rsidRPr="000A4B0D" w:rsidRDefault="00DB2340" w:rsidP="001E5FCB">
      <w:pPr>
        <w:rPr>
          <w:rFonts w:asciiTheme="majorHAnsi" w:hAnsiTheme="majorHAnsi" w:cstheme="majorHAnsi"/>
          <w:sz w:val="22"/>
          <w:szCs w:val="22"/>
        </w:rPr>
      </w:pPr>
    </w:p>
    <w:p w14:paraId="4D3B3253" w14:textId="7C53ACFA" w:rsidR="00DB2340" w:rsidRPr="000A4B0D" w:rsidRDefault="00DB2340" w:rsidP="00DB2340">
      <w:pPr>
        <w:rPr>
          <w:rFonts w:asciiTheme="majorHAnsi" w:hAnsiTheme="majorHAnsi" w:cstheme="majorHAnsi"/>
          <w:sz w:val="22"/>
          <w:szCs w:val="22"/>
        </w:rPr>
      </w:pPr>
      <w:r w:rsidRPr="000A4B0D">
        <w:rPr>
          <w:rFonts w:asciiTheme="majorHAnsi" w:hAnsiTheme="majorHAnsi" w:cstheme="majorHAnsi"/>
          <w:sz w:val="22"/>
          <w:szCs w:val="22"/>
        </w:rPr>
        <w:lastRenderedPageBreak/>
        <w:t xml:space="preserve">49. A 74 year </w:t>
      </w:r>
      <w:r w:rsidR="007208B2" w:rsidRPr="000A4B0D">
        <w:rPr>
          <w:rFonts w:asciiTheme="majorHAnsi" w:hAnsiTheme="majorHAnsi" w:cstheme="majorHAnsi"/>
          <w:sz w:val="22"/>
          <w:szCs w:val="22"/>
        </w:rPr>
        <w:t xml:space="preserve">old lady presents </w:t>
      </w:r>
      <w:r w:rsidRPr="000A4B0D">
        <w:rPr>
          <w:rFonts w:asciiTheme="majorHAnsi" w:hAnsiTheme="majorHAnsi" w:cstheme="majorHAnsi"/>
          <w:sz w:val="22"/>
          <w:szCs w:val="22"/>
        </w:rPr>
        <w:t>with</w:t>
      </w:r>
      <w:r w:rsidR="007208B2" w:rsidRPr="000A4B0D">
        <w:rPr>
          <w:rFonts w:asciiTheme="majorHAnsi" w:hAnsiTheme="majorHAnsi" w:cstheme="majorHAnsi"/>
          <w:sz w:val="22"/>
          <w:szCs w:val="22"/>
        </w:rPr>
        <w:t xml:space="preserve"> an 18 month history of forgetfulness and recently became lost on returning home. There is a</w:t>
      </w:r>
      <w:r w:rsidR="009D58C5" w:rsidRPr="000A4B0D">
        <w:rPr>
          <w:rFonts w:asciiTheme="majorHAnsi" w:hAnsiTheme="majorHAnsi" w:cstheme="majorHAnsi"/>
          <w:sz w:val="22"/>
          <w:szCs w:val="22"/>
        </w:rPr>
        <w:t xml:space="preserve"> longstanding</w:t>
      </w:r>
      <w:r w:rsidR="007208B2" w:rsidRPr="000A4B0D">
        <w:rPr>
          <w:rFonts w:asciiTheme="majorHAnsi" w:hAnsiTheme="majorHAnsi" w:cstheme="majorHAnsi"/>
          <w:sz w:val="22"/>
          <w:szCs w:val="22"/>
        </w:rPr>
        <w:t xml:space="preserve"> h</w:t>
      </w:r>
      <w:r w:rsidRPr="000A4B0D">
        <w:rPr>
          <w:rFonts w:asciiTheme="majorHAnsi" w:hAnsiTheme="majorHAnsi" w:cstheme="majorHAnsi"/>
          <w:sz w:val="22"/>
          <w:szCs w:val="22"/>
        </w:rPr>
        <w:t>istory i</w:t>
      </w:r>
      <w:r w:rsidR="007208B2" w:rsidRPr="000A4B0D">
        <w:rPr>
          <w:rFonts w:asciiTheme="majorHAnsi" w:hAnsiTheme="majorHAnsi" w:cstheme="majorHAnsi"/>
          <w:sz w:val="22"/>
          <w:szCs w:val="22"/>
        </w:rPr>
        <w:t>s hyperten</w:t>
      </w:r>
      <w:r w:rsidR="009D58C5" w:rsidRPr="000A4B0D">
        <w:rPr>
          <w:rFonts w:asciiTheme="majorHAnsi" w:hAnsiTheme="majorHAnsi" w:cstheme="majorHAnsi"/>
          <w:sz w:val="22"/>
          <w:szCs w:val="22"/>
        </w:rPr>
        <w:t>sion treated with atenolol</w:t>
      </w:r>
      <w:r w:rsidRPr="000A4B0D">
        <w:rPr>
          <w:rFonts w:asciiTheme="majorHAnsi" w:hAnsiTheme="majorHAnsi" w:cstheme="majorHAnsi"/>
          <w:sz w:val="22"/>
          <w:szCs w:val="22"/>
        </w:rPr>
        <w:t>. She appears euthymic and scores 67</w:t>
      </w:r>
      <w:r w:rsidR="007208B2" w:rsidRPr="000A4B0D">
        <w:rPr>
          <w:rFonts w:asciiTheme="majorHAnsi" w:hAnsiTheme="majorHAnsi" w:cstheme="majorHAnsi"/>
          <w:sz w:val="22"/>
          <w:szCs w:val="22"/>
        </w:rPr>
        <w:t>/100</w:t>
      </w:r>
      <w:r w:rsidRPr="000A4B0D">
        <w:rPr>
          <w:rFonts w:asciiTheme="majorHAnsi" w:hAnsiTheme="majorHAnsi" w:cstheme="majorHAnsi"/>
          <w:sz w:val="22"/>
          <w:szCs w:val="22"/>
        </w:rPr>
        <w:t xml:space="preserve"> on an </w:t>
      </w:r>
      <w:proofErr w:type="spellStart"/>
      <w:r w:rsidRPr="000A4B0D">
        <w:rPr>
          <w:rFonts w:asciiTheme="majorHAnsi" w:hAnsiTheme="majorHAnsi" w:cstheme="majorHAnsi"/>
          <w:sz w:val="22"/>
          <w:szCs w:val="22"/>
        </w:rPr>
        <w:t>Addenbrookes</w:t>
      </w:r>
      <w:proofErr w:type="spellEnd"/>
      <w:r w:rsidRPr="000A4B0D">
        <w:rPr>
          <w:rFonts w:asciiTheme="majorHAnsi" w:hAnsiTheme="majorHAnsi" w:cstheme="majorHAnsi"/>
          <w:sz w:val="22"/>
          <w:szCs w:val="22"/>
        </w:rPr>
        <w:t xml:space="preserve"> cognitive examination with defici</w:t>
      </w:r>
      <w:r w:rsidR="007208B2" w:rsidRPr="000A4B0D">
        <w:rPr>
          <w:rFonts w:asciiTheme="majorHAnsi" w:hAnsiTheme="majorHAnsi" w:cstheme="majorHAnsi"/>
          <w:sz w:val="22"/>
          <w:szCs w:val="22"/>
        </w:rPr>
        <w:t xml:space="preserve">ts in multiple domains. </w:t>
      </w:r>
      <w:proofErr w:type="gramStart"/>
      <w:r w:rsidR="007208B2" w:rsidRPr="000A4B0D">
        <w:rPr>
          <w:rFonts w:asciiTheme="majorHAnsi" w:hAnsiTheme="majorHAnsi" w:cstheme="majorHAnsi"/>
          <w:sz w:val="22"/>
          <w:szCs w:val="22"/>
        </w:rPr>
        <w:t>Normal examination except</w:t>
      </w:r>
      <w:r w:rsidRPr="000A4B0D">
        <w:rPr>
          <w:rFonts w:asciiTheme="majorHAnsi" w:hAnsiTheme="majorHAnsi" w:cstheme="majorHAnsi"/>
          <w:sz w:val="22"/>
          <w:szCs w:val="22"/>
        </w:rPr>
        <w:t xml:space="preserve"> a pulse rate of 50 and ankle oedema.</w:t>
      </w:r>
      <w:proofErr w:type="gramEnd"/>
      <w:r w:rsidRPr="000A4B0D">
        <w:rPr>
          <w:rFonts w:asciiTheme="majorHAnsi" w:hAnsiTheme="majorHAnsi" w:cstheme="majorHAnsi"/>
          <w:sz w:val="22"/>
          <w:szCs w:val="22"/>
        </w:rPr>
        <w:t xml:space="preserve"> </w:t>
      </w:r>
    </w:p>
    <w:p w14:paraId="73066E98" w14:textId="5347BFF4" w:rsidR="00DB2340" w:rsidRPr="000A4B0D" w:rsidRDefault="00DB2340" w:rsidP="00DB2340">
      <w:pPr>
        <w:rPr>
          <w:rFonts w:asciiTheme="majorHAnsi" w:hAnsiTheme="majorHAnsi" w:cstheme="majorHAnsi"/>
          <w:sz w:val="22"/>
          <w:szCs w:val="22"/>
        </w:rPr>
      </w:pPr>
      <w:r w:rsidRPr="000A4B0D">
        <w:rPr>
          <w:rFonts w:asciiTheme="majorHAnsi" w:hAnsiTheme="majorHAnsi" w:cstheme="majorHAnsi"/>
          <w:sz w:val="22"/>
          <w:szCs w:val="22"/>
        </w:rPr>
        <w:t>What is the most appropriate next step?</w:t>
      </w:r>
    </w:p>
    <w:p w14:paraId="62F10488" w14:textId="77777777" w:rsidR="00DB2340" w:rsidRPr="000A4B0D" w:rsidRDefault="00DB2340" w:rsidP="00DB2340">
      <w:pPr>
        <w:rPr>
          <w:rFonts w:asciiTheme="majorHAnsi" w:hAnsiTheme="majorHAnsi" w:cstheme="majorHAnsi"/>
          <w:sz w:val="22"/>
          <w:szCs w:val="22"/>
        </w:rPr>
      </w:pPr>
    </w:p>
    <w:p w14:paraId="2FD12322" w14:textId="509275C9" w:rsidR="007208B2" w:rsidRPr="000A4B0D" w:rsidRDefault="009D58C5" w:rsidP="002A4156">
      <w:pPr>
        <w:pStyle w:val="ListParagraph"/>
        <w:numPr>
          <w:ilvl w:val="0"/>
          <w:numId w:val="44"/>
        </w:numPr>
        <w:rPr>
          <w:rFonts w:asciiTheme="majorHAnsi" w:hAnsiTheme="majorHAnsi" w:cstheme="majorHAnsi"/>
          <w:sz w:val="22"/>
          <w:szCs w:val="22"/>
        </w:rPr>
      </w:pPr>
      <w:r w:rsidRPr="000A4B0D">
        <w:rPr>
          <w:rFonts w:asciiTheme="majorHAnsi" w:hAnsiTheme="majorHAnsi" w:cstheme="majorHAnsi"/>
          <w:sz w:val="22"/>
          <w:szCs w:val="22"/>
        </w:rPr>
        <w:t>Reduce and stop atenolol</w:t>
      </w:r>
    </w:p>
    <w:p w14:paraId="6165C945" w14:textId="59CDBE38" w:rsidR="007208B2" w:rsidRPr="000A4B0D" w:rsidRDefault="009D58C5" w:rsidP="002A4156">
      <w:pPr>
        <w:pStyle w:val="ListParagraph"/>
        <w:numPr>
          <w:ilvl w:val="0"/>
          <w:numId w:val="44"/>
        </w:numPr>
        <w:rPr>
          <w:rFonts w:asciiTheme="majorHAnsi" w:hAnsiTheme="majorHAnsi" w:cstheme="majorHAnsi"/>
          <w:sz w:val="22"/>
          <w:szCs w:val="22"/>
        </w:rPr>
      </w:pPr>
      <w:r w:rsidRPr="000A4B0D">
        <w:rPr>
          <w:rFonts w:asciiTheme="majorHAnsi" w:hAnsiTheme="majorHAnsi" w:cstheme="majorHAnsi"/>
          <w:sz w:val="22"/>
          <w:szCs w:val="22"/>
        </w:rPr>
        <w:t>Start d</w:t>
      </w:r>
      <w:r w:rsidR="007208B2" w:rsidRPr="000A4B0D">
        <w:rPr>
          <w:rFonts w:asciiTheme="majorHAnsi" w:hAnsiTheme="majorHAnsi" w:cstheme="majorHAnsi"/>
          <w:sz w:val="22"/>
          <w:szCs w:val="22"/>
        </w:rPr>
        <w:t>onepezil 5 mg OD</w:t>
      </w:r>
    </w:p>
    <w:p w14:paraId="58CDB241" w14:textId="681AB73B" w:rsidR="00913F60" w:rsidRPr="000A4B0D" w:rsidRDefault="009D58C5" w:rsidP="002A4156">
      <w:pPr>
        <w:pStyle w:val="ListParagraph"/>
        <w:numPr>
          <w:ilvl w:val="0"/>
          <w:numId w:val="44"/>
        </w:numPr>
        <w:rPr>
          <w:rFonts w:asciiTheme="majorHAnsi" w:hAnsiTheme="majorHAnsi" w:cstheme="majorHAnsi"/>
          <w:sz w:val="22"/>
          <w:szCs w:val="22"/>
        </w:rPr>
      </w:pPr>
      <w:r w:rsidRPr="000A4B0D">
        <w:rPr>
          <w:rFonts w:asciiTheme="majorHAnsi" w:hAnsiTheme="majorHAnsi" w:cstheme="majorHAnsi"/>
          <w:sz w:val="22"/>
          <w:szCs w:val="22"/>
        </w:rPr>
        <w:t>Start d</w:t>
      </w:r>
      <w:r w:rsidR="007208B2" w:rsidRPr="000A4B0D">
        <w:rPr>
          <w:rFonts w:asciiTheme="majorHAnsi" w:hAnsiTheme="majorHAnsi" w:cstheme="majorHAnsi"/>
          <w:sz w:val="22"/>
          <w:szCs w:val="22"/>
        </w:rPr>
        <w:t>onepezil 10 mg OD</w:t>
      </w:r>
    </w:p>
    <w:p w14:paraId="15FDAE4C" w14:textId="2B1976AB" w:rsidR="00913F60" w:rsidRPr="000A4B0D" w:rsidRDefault="009D58C5" w:rsidP="002A4156">
      <w:pPr>
        <w:pStyle w:val="ListParagraph"/>
        <w:numPr>
          <w:ilvl w:val="0"/>
          <w:numId w:val="44"/>
        </w:numPr>
        <w:rPr>
          <w:rFonts w:asciiTheme="majorHAnsi" w:hAnsiTheme="majorHAnsi" w:cstheme="majorHAnsi"/>
          <w:sz w:val="22"/>
          <w:szCs w:val="22"/>
        </w:rPr>
      </w:pPr>
      <w:r w:rsidRPr="000A4B0D">
        <w:rPr>
          <w:rFonts w:asciiTheme="majorHAnsi" w:hAnsiTheme="majorHAnsi" w:cstheme="majorHAnsi"/>
          <w:sz w:val="22"/>
          <w:szCs w:val="22"/>
        </w:rPr>
        <w:t xml:space="preserve">Start </w:t>
      </w:r>
      <w:proofErr w:type="spellStart"/>
      <w:r w:rsidRPr="000A4B0D">
        <w:rPr>
          <w:rFonts w:asciiTheme="majorHAnsi" w:hAnsiTheme="majorHAnsi" w:cstheme="majorHAnsi"/>
          <w:sz w:val="22"/>
          <w:szCs w:val="22"/>
        </w:rPr>
        <w:t>g</w:t>
      </w:r>
      <w:r w:rsidR="00913F60" w:rsidRPr="000A4B0D">
        <w:rPr>
          <w:rFonts w:asciiTheme="majorHAnsi" w:hAnsiTheme="majorHAnsi" w:cstheme="majorHAnsi"/>
          <w:sz w:val="22"/>
          <w:szCs w:val="22"/>
        </w:rPr>
        <w:t>alantamine</w:t>
      </w:r>
      <w:proofErr w:type="spellEnd"/>
      <w:r w:rsidR="00913F60" w:rsidRPr="000A4B0D">
        <w:rPr>
          <w:rFonts w:asciiTheme="majorHAnsi" w:hAnsiTheme="majorHAnsi" w:cstheme="majorHAnsi"/>
          <w:sz w:val="22"/>
          <w:szCs w:val="22"/>
        </w:rPr>
        <w:t xml:space="preserve"> 4 mg BD</w:t>
      </w:r>
      <w:r w:rsidR="00913F60" w:rsidRPr="000A4B0D">
        <w:rPr>
          <w:rFonts w:asciiTheme="majorHAnsi" w:hAnsiTheme="majorHAnsi" w:cstheme="majorHAnsi"/>
          <w:sz w:val="22"/>
          <w:szCs w:val="22"/>
        </w:rPr>
        <w:tab/>
      </w:r>
    </w:p>
    <w:p w14:paraId="0AEA5890" w14:textId="5B544901" w:rsidR="009D58C5" w:rsidRPr="000A4B0D" w:rsidRDefault="009D58C5" w:rsidP="002A4156">
      <w:pPr>
        <w:pStyle w:val="ListParagraph"/>
        <w:numPr>
          <w:ilvl w:val="0"/>
          <w:numId w:val="44"/>
        </w:numPr>
        <w:rPr>
          <w:rFonts w:asciiTheme="majorHAnsi" w:hAnsiTheme="majorHAnsi" w:cstheme="majorHAnsi"/>
          <w:sz w:val="22"/>
          <w:szCs w:val="22"/>
        </w:rPr>
      </w:pPr>
      <w:r w:rsidRPr="000A4B0D">
        <w:rPr>
          <w:rFonts w:asciiTheme="majorHAnsi" w:hAnsiTheme="majorHAnsi" w:cstheme="majorHAnsi"/>
          <w:sz w:val="22"/>
          <w:szCs w:val="22"/>
        </w:rPr>
        <w:t xml:space="preserve">Start </w:t>
      </w:r>
      <w:proofErr w:type="spellStart"/>
      <w:r w:rsidRPr="000A4B0D">
        <w:rPr>
          <w:rFonts w:asciiTheme="majorHAnsi" w:hAnsiTheme="majorHAnsi" w:cstheme="majorHAnsi"/>
          <w:sz w:val="22"/>
          <w:szCs w:val="22"/>
        </w:rPr>
        <w:t>memantine</w:t>
      </w:r>
      <w:proofErr w:type="spellEnd"/>
      <w:r w:rsidRPr="000A4B0D">
        <w:rPr>
          <w:rFonts w:asciiTheme="majorHAnsi" w:hAnsiTheme="majorHAnsi" w:cstheme="majorHAnsi"/>
          <w:sz w:val="22"/>
          <w:szCs w:val="22"/>
        </w:rPr>
        <w:t xml:space="preserve"> 5mg OD</w:t>
      </w:r>
    </w:p>
    <w:p w14:paraId="53F5238F" w14:textId="7E620DC5" w:rsidR="00DB2340" w:rsidRPr="000A4B0D" w:rsidRDefault="00DB2340" w:rsidP="001E5FCB">
      <w:pPr>
        <w:rPr>
          <w:rFonts w:asciiTheme="majorHAnsi" w:hAnsiTheme="majorHAnsi" w:cstheme="majorHAnsi"/>
          <w:sz w:val="22"/>
          <w:szCs w:val="22"/>
        </w:rPr>
      </w:pPr>
    </w:p>
    <w:p w14:paraId="029BD8B9" w14:textId="77777777" w:rsidR="00DB2340" w:rsidRPr="000A4B0D" w:rsidRDefault="00DB2340" w:rsidP="001E5FCB">
      <w:pPr>
        <w:rPr>
          <w:rFonts w:asciiTheme="majorHAnsi" w:hAnsiTheme="majorHAnsi" w:cstheme="majorHAnsi"/>
          <w:sz w:val="22"/>
          <w:szCs w:val="22"/>
        </w:rPr>
      </w:pPr>
    </w:p>
    <w:p w14:paraId="2FD5E5F5" w14:textId="77777777" w:rsidR="00DB2340" w:rsidRPr="000A4B0D" w:rsidRDefault="00DB2340" w:rsidP="001E5FCB">
      <w:pPr>
        <w:rPr>
          <w:rFonts w:asciiTheme="majorHAnsi" w:hAnsiTheme="majorHAnsi" w:cstheme="majorHAnsi"/>
          <w:sz w:val="22"/>
          <w:szCs w:val="22"/>
        </w:rPr>
      </w:pPr>
    </w:p>
    <w:p w14:paraId="50D16BA9" w14:textId="1537FE36" w:rsidR="00913F60" w:rsidRPr="000A4B0D" w:rsidRDefault="00DB2340" w:rsidP="00DB2340">
      <w:pPr>
        <w:rPr>
          <w:rFonts w:asciiTheme="majorHAnsi" w:hAnsiTheme="majorHAnsi" w:cstheme="majorHAnsi"/>
          <w:sz w:val="22"/>
          <w:szCs w:val="22"/>
        </w:rPr>
      </w:pPr>
      <w:r w:rsidRPr="000A4B0D">
        <w:rPr>
          <w:rFonts w:asciiTheme="majorHAnsi" w:hAnsiTheme="majorHAnsi" w:cstheme="majorHAnsi"/>
          <w:sz w:val="22"/>
          <w:szCs w:val="22"/>
        </w:rPr>
        <w:t>50. A</w:t>
      </w:r>
      <w:r w:rsidR="00913F60" w:rsidRPr="000A4B0D">
        <w:rPr>
          <w:rFonts w:asciiTheme="majorHAnsi" w:hAnsiTheme="majorHAnsi" w:cstheme="majorHAnsi"/>
          <w:sz w:val="22"/>
          <w:szCs w:val="22"/>
        </w:rPr>
        <w:t xml:space="preserve"> 72 year old woman</w:t>
      </w:r>
      <w:r w:rsidR="009D58C5" w:rsidRPr="000A4B0D">
        <w:rPr>
          <w:rFonts w:asciiTheme="majorHAnsi" w:hAnsiTheme="majorHAnsi" w:cstheme="majorHAnsi"/>
          <w:sz w:val="22"/>
          <w:szCs w:val="22"/>
        </w:rPr>
        <w:t xml:space="preserve"> reports increasing</w:t>
      </w:r>
      <w:r w:rsidRPr="000A4B0D">
        <w:rPr>
          <w:rFonts w:asciiTheme="majorHAnsi" w:hAnsiTheme="majorHAnsi" w:cstheme="majorHAnsi"/>
          <w:sz w:val="22"/>
          <w:szCs w:val="22"/>
        </w:rPr>
        <w:t xml:space="preserve"> </w:t>
      </w:r>
      <w:r w:rsidR="009D58C5" w:rsidRPr="000A4B0D">
        <w:rPr>
          <w:rFonts w:asciiTheme="majorHAnsi" w:hAnsiTheme="majorHAnsi" w:cstheme="majorHAnsi"/>
          <w:sz w:val="22"/>
          <w:szCs w:val="22"/>
        </w:rPr>
        <w:t>difficulties with</w:t>
      </w:r>
      <w:r w:rsidR="00913F60" w:rsidRPr="000A4B0D">
        <w:rPr>
          <w:rFonts w:asciiTheme="majorHAnsi" w:hAnsiTheme="majorHAnsi" w:cstheme="majorHAnsi"/>
          <w:sz w:val="22"/>
          <w:szCs w:val="22"/>
        </w:rPr>
        <w:t xml:space="preserve"> activities of daily living, especially dressing. She feels she’s been slowing down for a</w:t>
      </w:r>
      <w:r w:rsidR="009D58C5" w:rsidRPr="000A4B0D">
        <w:rPr>
          <w:rFonts w:asciiTheme="majorHAnsi" w:hAnsiTheme="majorHAnsi" w:cstheme="majorHAnsi"/>
          <w:sz w:val="22"/>
          <w:szCs w:val="22"/>
        </w:rPr>
        <w:t>pproximately one</w:t>
      </w:r>
      <w:r w:rsidR="00913F60" w:rsidRPr="000A4B0D">
        <w:rPr>
          <w:rFonts w:asciiTheme="majorHAnsi" w:hAnsiTheme="majorHAnsi" w:cstheme="majorHAnsi"/>
          <w:sz w:val="22"/>
          <w:szCs w:val="22"/>
        </w:rPr>
        <w:t xml:space="preserve"> year </w:t>
      </w:r>
      <w:r w:rsidR="003F03AA" w:rsidRPr="000A4B0D">
        <w:rPr>
          <w:rFonts w:asciiTheme="majorHAnsi" w:hAnsiTheme="majorHAnsi" w:cstheme="majorHAnsi"/>
          <w:sz w:val="22"/>
          <w:szCs w:val="22"/>
        </w:rPr>
        <w:t xml:space="preserve">and </w:t>
      </w:r>
      <w:r w:rsidR="009D58C5" w:rsidRPr="000A4B0D">
        <w:rPr>
          <w:rFonts w:asciiTheme="majorHAnsi" w:hAnsiTheme="majorHAnsi" w:cstheme="majorHAnsi"/>
          <w:sz w:val="22"/>
          <w:szCs w:val="22"/>
        </w:rPr>
        <w:t xml:space="preserve">noticed </w:t>
      </w:r>
      <w:r w:rsidR="00913F60" w:rsidRPr="000A4B0D">
        <w:rPr>
          <w:rFonts w:asciiTheme="majorHAnsi" w:hAnsiTheme="majorHAnsi" w:cstheme="majorHAnsi"/>
          <w:sz w:val="22"/>
          <w:szCs w:val="22"/>
        </w:rPr>
        <w:t>right hand</w:t>
      </w:r>
      <w:r w:rsidR="003F03AA" w:rsidRPr="000A4B0D">
        <w:rPr>
          <w:rFonts w:asciiTheme="majorHAnsi" w:hAnsiTheme="majorHAnsi" w:cstheme="majorHAnsi"/>
          <w:sz w:val="22"/>
          <w:szCs w:val="22"/>
        </w:rPr>
        <w:t xml:space="preserve"> difficulties on playing the piano</w:t>
      </w:r>
      <w:r w:rsidR="00913F60" w:rsidRPr="000A4B0D">
        <w:rPr>
          <w:rFonts w:asciiTheme="majorHAnsi" w:hAnsiTheme="majorHAnsi" w:cstheme="majorHAnsi"/>
          <w:sz w:val="22"/>
          <w:szCs w:val="22"/>
        </w:rPr>
        <w:t xml:space="preserve">. She has a </w:t>
      </w:r>
      <w:proofErr w:type="spellStart"/>
      <w:r w:rsidR="00913F60" w:rsidRPr="000A4B0D">
        <w:rPr>
          <w:rFonts w:asciiTheme="majorHAnsi" w:hAnsiTheme="majorHAnsi" w:cstheme="majorHAnsi"/>
          <w:sz w:val="22"/>
          <w:szCs w:val="22"/>
        </w:rPr>
        <w:t>hypomimic</w:t>
      </w:r>
      <w:proofErr w:type="spellEnd"/>
      <w:r w:rsidR="00913F60" w:rsidRPr="000A4B0D">
        <w:rPr>
          <w:rFonts w:asciiTheme="majorHAnsi" w:hAnsiTheme="majorHAnsi" w:cstheme="majorHAnsi"/>
          <w:sz w:val="22"/>
          <w:szCs w:val="22"/>
        </w:rPr>
        <w:t xml:space="preserve"> f</w:t>
      </w:r>
      <w:r w:rsidR="003F03AA" w:rsidRPr="000A4B0D">
        <w:rPr>
          <w:rFonts w:asciiTheme="majorHAnsi" w:hAnsiTheme="majorHAnsi" w:cstheme="majorHAnsi"/>
          <w:sz w:val="22"/>
          <w:szCs w:val="22"/>
        </w:rPr>
        <w:t>ace, slow finger tapping right more than</w:t>
      </w:r>
      <w:r w:rsidR="00913F60" w:rsidRPr="000A4B0D">
        <w:rPr>
          <w:rFonts w:asciiTheme="majorHAnsi" w:hAnsiTheme="majorHAnsi" w:cstheme="majorHAnsi"/>
          <w:sz w:val="22"/>
          <w:szCs w:val="22"/>
        </w:rPr>
        <w:t xml:space="preserve"> left and</w:t>
      </w:r>
      <w:r w:rsidR="003F03AA" w:rsidRPr="000A4B0D">
        <w:rPr>
          <w:rFonts w:asciiTheme="majorHAnsi" w:hAnsiTheme="majorHAnsi" w:cstheme="majorHAnsi"/>
          <w:sz w:val="22"/>
          <w:szCs w:val="22"/>
        </w:rPr>
        <w:t xml:space="preserve"> is unsteady. She is a smoker</w:t>
      </w:r>
      <w:r w:rsidR="00913F60" w:rsidRPr="000A4B0D">
        <w:rPr>
          <w:rFonts w:asciiTheme="majorHAnsi" w:hAnsiTheme="majorHAnsi" w:cstheme="majorHAnsi"/>
          <w:sz w:val="22"/>
          <w:szCs w:val="22"/>
        </w:rPr>
        <w:t xml:space="preserve"> and has been diabetic for 20 years. </w:t>
      </w:r>
    </w:p>
    <w:p w14:paraId="0D1C2603" w14:textId="28ECEFB8" w:rsidR="00DB2340" w:rsidRPr="000A4B0D" w:rsidRDefault="00DB2340" w:rsidP="00DB2340">
      <w:pPr>
        <w:rPr>
          <w:rFonts w:asciiTheme="majorHAnsi" w:hAnsiTheme="majorHAnsi" w:cstheme="majorHAnsi"/>
          <w:sz w:val="22"/>
          <w:szCs w:val="22"/>
        </w:rPr>
      </w:pPr>
      <w:r w:rsidRPr="000A4B0D">
        <w:rPr>
          <w:rFonts w:asciiTheme="majorHAnsi" w:hAnsiTheme="majorHAnsi" w:cstheme="majorHAnsi"/>
          <w:sz w:val="22"/>
          <w:szCs w:val="22"/>
        </w:rPr>
        <w:t>Which of the following is the most appropriate treatment?</w:t>
      </w:r>
    </w:p>
    <w:p w14:paraId="0DF91D7D" w14:textId="77777777" w:rsidR="00DB2340" w:rsidRPr="000A4B0D" w:rsidRDefault="00DB2340" w:rsidP="00DB2340">
      <w:pPr>
        <w:rPr>
          <w:rFonts w:asciiTheme="majorHAnsi" w:hAnsiTheme="majorHAnsi" w:cstheme="majorHAnsi"/>
          <w:sz w:val="22"/>
          <w:szCs w:val="22"/>
        </w:rPr>
      </w:pPr>
    </w:p>
    <w:p w14:paraId="15988473" w14:textId="171DDE16" w:rsidR="003F03AA" w:rsidRPr="000A4B0D" w:rsidRDefault="003F03AA" w:rsidP="002A4156">
      <w:pPr>
        <w:pStyle w:val="ListParagraph"/>
        <w:numPr>
          <w:ilvl w:val="0"/>
          <w:numId w:val="45"/>
        </w:numPr>
        <w:rPr>
          <w:rFonts w:asciiTheme="majorHAnsi" w:hAnsiTheme="majorHAnsi" w:cstheme="majorHAnsi"/>
          <w:sz w:val="22"/>
          <w:szCs w:val="22"/>
        </w:rPr>
      </w:pPr>
      <w:r w:rsidRPr="000A4B0D">
        <w:rPr>
          <w:rFonts w:asciiTheme="majorHAnsi" w:hAnsiTheme="majorHAnsi" w:cstheme="majorHAnsi"/>
          <w:sz w:val="22"/>
          <w:szCs w:val="22"/>
        </w:rPr>
        <w:t>Amantadine</w:t>
      </w:r>
    </w:p>
    <w:p w14:paraId="0BEAFEFC" w14:textId="0BBABAAF" w:rsidR="00913F60" w:rsidRPr="000A4B0D" w:rsidRDefault="003F03AA" w:rsidP="002A4156">
      <w:pPr>
        <w:pStyle w:val="ListParagraph"/>
        <w:numPr>
          <w:ilvl w:val="0"/>
          <w:numId w:val="45"/>
        </w:numPr>
        <w:rPr>
          <w:rFonts w:asciiTheme="majorHAnsi" w:hAnsiTheme="majorHAnsi" w:cstheme="majorHAnsi"/>
          <w:sz w:val="22"/>
          <w:szCs w:val="22"/>
        </w:rPr>
      </w:pPr>
      <w:proofErr w:type="spellStart"/>
      <w:r w:rsidRPr="000A4B0D">
        <w:rPr>
          <w:rFonts w:asciiTheme="majorHAnsi" w:hAnsiTheme="majorHAnsi" w:cstheme="majorHAnsi"/>
          <w:sz w:val="22"/>
          <w:szCs w:val="22"/>
        </w:rPr>
        <w:t>E</w:t>
      </w:r>
      <w:r w:rsidR="009D58C5" w:rsidRPr="000A4B0D">
        <w:rPr>
          <w:rFonts w:asciiTheme="majorHAnsi" w:hAnsiTheme="majorHAnsi" w:cstheme="majorHAnsi"/>
          <w:sz w:val="22"/>
          <w:szCs w:val="22"/>
        </w:rPr>
        <w:t>ntacapone</w:t>
      </w:r>
      <w:proofErr w:type="spellEnd"/>
    </w:p>
    <w:p w14:paraId="5144BE5F" w14:textId="77777777" w:rsidR="00913F60" w:rsidRPr="000A4B0D" w:rsidRDefault="00913F60" w:rsidP="002A4156">
      <w:pPr>
        <w:pStyle w:val="ListParagraph"/>
        <w:numPr>
          <w:ilvl w:val="0"/>
          <w:numId w:val="45"/>
        </w:numPr>
        <w:rPr>
          <w:rFonts w:asciiTheme="majorHAnsi" w:hAnsiTheme="majorHAnsi" w:cstheme="majorHAnsi"/>
          <w:sz w:val="22"/>
          <w:szCs w:val="22"/>
        </w:rPr>
      </w:pPr>
      <w:r w:rsidRPr="000A4B0D">
        <w:rPr>
          <w:rFonts w:asciiTheme="majorHAnsi" w:hAnsiTheme="majorHAnsi" w:cstheme="majorHAnsi"/>
          <w:sz w:val="22"/>
          <w:szCs w:val="22"/>
        </w:rPr>
        <w:t>Levodopa</w:t>
      </w:r>
    </w:p>
    <w:p w14:paraId="55481E86" w14:textId="77777777" w:rsidR="00913F60" w:rsidRPr="000A4B0D" w:rsidRDefault="00913F60" w:rsidP="002A4156">
      <w:pPr>
        <w:pStyle w:val="ListParagraph"/>
        <w:numPr>
          <w:ilvl w:val="0"/>
          <w:numId w:val="45"/>
        </w:numPr>
        <w:rPr>
          <w:rFonts w:asciiTheme="majorHAnsi" w:hAnsiTheme="majorHAnsi" w:cstheme="majorHAnsi"/>
          <w:sz w:val="22"/>
          <w:szCs w:val="22"/>
        </w:rPr>
      </w:pPr>
      <w:proofErr w:type="spellStart"/>
      <w:r w:rsidRPr="000A4B0D">
        <w:rPr>
          <w:rFonts w:asciiTheme="majorHAnsi" w:hAnsiTheme="majorHAnsi" w:cstheme="majorHAnsi"/>
          <w:sz w:val="22"/>
          <w:szCs w:val="22"/>
        </w:rPr>
        <w:t>Rotigotine</w:t>
      </w:r>
      <w:proofErr w:type="spellEnd"/>
    </w:p>
    <w:p w14:paraId="76529604" w14:textId="7F249840" w:rsidR="009D58C5" w:rsidRPr="000A4B0D" w:rsidRDefault="00913F60" w:rsidP="002A4156">
      <w:pPr>
        <w:pStyle w:val="ListParagraph"/>
        <w:numPr>
          <w:ilvl w:val="0"/>
          <w:numId w:val="45"/>
        </w:numPr>
        <w:rPr>
          <w:rFonts w:asciiTheme="majorHAnsi" w:hAnsiTheme="majorHAnsi" w:cstheme="majorHAnsi"/>
          <w:sz w:val="22"/>
          <w:szCs w:val="22"/>
        </w:rPr>
      </w:pPr>
      <w:proofErr w:type="spellStart"/>
      <w:r w:rsidRPr="000A4B0D">
        <w:rPr>
          <w:rFonts w:asciiTheme="majorHAnsi" w:hAnsiTheme="majorHAnsi" w:cstheme="majorHAnsi"/>
          <w:sz w:val="22"/>
          <w:szCs w:val="22"/>
        </w:rPr>
        <w:t>Selegiline</w:t>
      </w:r>
      <w:proofErr w:type="spellEnd"/>
      <w:r w:rsidRPr="000A4B0D">
        <w:rPr>
          <w:rFonts w:asciiTheme="majorHAnsi" w:hAnsiTheme="majorHAnsi" w:cstheme="majorHAnsi"/>
          <w:sz w:val="22"/>
          <w:szCs w:val="22"/>
        </w:rPr>
        <w:t xml:space="preserve"> </w:t>
      </w:r>
    </w:p>
    <w:p w14:paraId="3BE3BD0D" w14:textId="2AD86C6C" w:rsidR="00DB2340" w:rsidRPr="000A4B0D" w:rsidRDefault="00DB2340" w:rsidP="002A4156">
      <w:pPr>
        <w:rPr>
          <w:rFonts w:asciiTheme="majorHAnsi" w:hAnsiTheme="majorHAnsi" w:cstheme="majorHAnsi"/>
          <w:sz w:val="22"/>
          <w:szCs w:val="22"/>
        </w:rPr>
      </w:pPr>
    </w:p>
    <w:p w14:paraId="76C4AAC2" w14:textId="1442E829" w:rsidR="002A4156" w:rsidRPr="000A4B0D" w:rsidRDefault="002A4156" w:rsidP="0042191B">
      <w:pPr>
        <w:ind w:hanging="720"/>
        <w:rPr>
          <w:rFonts w:asciiTheme="majorHAnsi" w:hAnsiTheme="majorHAnsi" w:cstheme="majorHAnsi"/>
          <w:sz w:val="22"/>
          <w:szCs w:val="22"/>
        </w:rPr>
      </w:pPr>
    </w:p>
    <w:p w14:paraId="33A1E3C3" w14:textId="66F519E4" w:rsidR="000A4B0D" w:rsidRPr="000A4B0D" w:rsidRDefault="000A4B0D">
      <w:pPr>
        <w:rPr>
          <w:rFonts w:asciiTheme="majorHAnsi" w:hAnsiTheme="majorHAnsi" w:cstheme="majorHAnsi"/>
          <w:sz w:val="22"/>
          <w:szCs w:val="22"/>
        </w:rPr>
      </w:pPr>
      <w:r w:rsidRPr="000A4B0D">
        <w:rPr>
          <w:rFonts w:asciiTheme="majorHAnsi" w:hAnsiTheme="majorHAnsi" w:cstheme="majorHAnsi"/>
          <w:sz w:val="22"/>
          <w:szCs w:val="22"/>
        </w:rPr>
        <w:br w:type="page"/>
      </w:r>
    </w:p>
    <w:p w14:paraId="69C0A3DF" w14:textId="77777777" w:rsidR="000A4B0D" w:rsidRPr="000A4B0D" w:rsidRDefault="000A4B0D" w:rsidP="000A4B0D">
      <w:pPr>
        <w:rPr>
          <w:rFonts w:asciiTheme="majorHAnsi" w:hAnsiTheme="majorHAnsi" w:cstheme="majorHAnsi"/>
          <w:sz w:val="22"/>
          <w:szCs w:val="22"/>
        </w:rPr>
      </w:pPr>
      <w:r w:rsidRPr="000A4B0D">
        <w:rPr>
          <w:rFonts w:asciiTheme="majorHAnsi" w:hAnsiTheme="majorHAnsi" w:cstheme="majorHAnsi"/>
          <w:sz w:val="22"/>
          <w:szCs w:val="22"/>
        </w:rPr>
        <w:lastRenderedPageBreak/>
        <w:t xml:space="preserve">SCE ANSWERS </w:t>
      </w:r>
    </w:p>
    <w:p w14:paraId="1E5BA19E" w14:textId="77777777" w:rsidR="000A4B0D" w:rsidRPr="000A4B0D" w:rsidRDefault="000A4B0D" w:rsidP="000A4B0D">
      <w:pPr>
        <w:rPr>
          <w:rFonts w:asciiTheme="majorHAnsi" w:hAnsiTheme="majorHAnsi" w:cstheme="majorHAnsi"/>
          <w:sz w:val="22"/>
          <w:szCs w:val="22"/>
        </w:rPr>
      </w:pPr>
      <w:r w:rsidRPr="000A4B0D">
        <w:rPr>
          <w:rFonts w:asciiTheme="majorHAnsi" w:hAnsiTheme="majorHAnsi" w:cstheme="majorHAnsi"/>
          <w:sz w:val="22"/>
          <w:szCs w:val="22"/>
        </w:rPr>
        <w:t>BGS TRAINEES WEEKEND CARDIFF 22</w:t>
      </w:r>
      <w:r w:rsidRPr="000A4B0D">
        <w:rPr>
          <w:rFonts w:asciiTheme="majorHAnsi" w:hAnsiTheme="majorHAnsi" w:cstheme="majorHAnsi"/>
          <w:sz w:val="22"/>
          <w:szCs w:val="22"/>
          <w:vertAlign w:val="superscript"/>
        </w:rPr>
        <w:t>ND</w:t>
      </w:r>
      <w:r w:rsidRPr="000A4B0D">
        <w:rPr>
          <w:rFonts w:asciiTheme="majorHAnsi" w:hAnsiTheme="majorHAnsi" w:cstheme="majorHAnsi"/>
          <w:sz w:val="22"/>
          <w:szCs w:val="22"/>
        </w:rPr>
        <w:t xml:space="preserve"> JAN 2017</w:t>
      </w:r>
    </w:p>
    <w:p w14:paraId="3C53EAB0" w14:textId="77777777" w:rsidR="000A4B0D" w:rsidRPr="000A4B0D" w:rsidRDefault="000A4B0D" w:rsidP="000A4B0D">
      <w:pPr>
        <w:rPr>
          <w:rFonts w:asciiTheme="majorHAnsi" w:hAnsiTheme="majorHAnsi" w:cstheme="majorHAnsi"/>
          <w:sz w:val="22"/>
          <w:szCs w:val="22"/>
        </w:rPr>
      </w:pPr>
    </w:p>
    <w:p w14:paraId="7A5F35EE"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E</w:t>
      </w:r>
    </w:p>
    <w:p w14:paraId="31A4DD0E"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E</w:t>
      </w:r>
    </w:p>
    <w:p w14:paraId="1CC123A7"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A</w:t>
      </w:r>
    </w:p>
    <w:p w14:paraId="38816EAC"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D</w:t>
      </w:r>
    </w:p>
    <w:p w14:paraId="587F8E61"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C</w:t>
      </w:r>
    </w:p>
    <w:p w14:paraId="30860D89"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B</w:t>
      </w:r>
    </w:p>
    <w:p w14:paraId="21C202A2"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B</w:t>
      </w:r>
    </w:p>
    <w:p w14:paraId="2AEBCDBB"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C</w:t>
      </w:r>
    </w:p>
    <w:p w14:paraId="33404059"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E</w:t>
      </w:r>
    </w:p>
    <w:p w14:paraId="42F15FC3"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C</w:t>
      </w:r>
    </w:p>
    <w:p w14:paraId="40F395FB"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A</w:t>
      </w:r>
    </w:p>
    <w:p w14:paraId="5BCD855D"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A</w:t>
      </w:r>
    </w:p>
    <w:p w14:paraId="7682300D"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A</w:t>
      </w:r>
    </w:p>
    <w:p w14:paraId="7B7A58CE"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B</w:t>
      </w:r>
    </w:p>
    <w:p w14:paraId="1FADE13B"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D</w:t>
      </w:r>
    </w:p>
    <w:p w14:paraId="6CA65ACA"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C</w:t>
      </w:r>
    </w:p>
    <w:p w14:paraId="44F5E6BA"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A</w:t>
      </w:r>
    </w:p>
    <w:p w14:paraId="28A14444"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C</w:t>
      </w:r>
    </w:p>
    <w:p w14:paraId="4DC49E3F"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A</w:t>
      </w:r>
    </w:p>
    <w:p w14:paraId="0AF7C3E9"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D</w:t>
      </w:r>
    </w:p>
    <w:p w14:paraId="5E238022"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C</w:t>
      </w:r>
    </w:p>
    <w:p w14:paraId="12F784ED"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E</w:t>
      </w:r>
    </w:p>
    <w:p w14:paraId="3CB33324"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B</w:t>
      </w:r>
    </w:p>
    <w:p w14:paraId="41BDCB03"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D</w:t>
      </w:r>
    </w:p>
    <w:p w14:paraId="29221140"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A</w:t>
      </w:r>
    </w:p>
    <w:p w14:paraId="1AFC91F4"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D</w:t>
      </w:r>
    </w:p>
    <w:p w14:paraId="6677FEFA"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E</w:t>
      </w:r>
    </w:p>
    <w:p w14:paraId="247DA5A6"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A</w:t>
      </w:r>
    </w:p>
    <w:p w14:paraId="03488935"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A</w:t>
      </w:r>
    </w:p>
    <w:p w14:paraId="10C456B3"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D</w:t>
      </w:r>
    </w:p>
    <w:p w14:paraId="573EDD75"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E</w:t>
      </w:r>
    </w:p>
    <w:p w14:paraId="21C2A67A"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D</w:t>
      </w:r>
    </w:p>
    <w:p w14:paraId="4379490C"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D</w:t>
      </w:r>
    </w:p>
    <w:p w14:paraId="1EF42A14"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B</w:t>
      </w:r>
    </w:p>
    <w:p w14:paraId="17FEF724"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D</w:t>
      </w:r>
    </w:p>
    <w:p w14:paraId="2B5BEA8F"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B</w:t>
      </w:r>
    </w:p>
    <w:p w14:paraId="0042388F"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B</w:t>
      </w:r>
    </w:p>
    <w:p w14:paraId="078079CE"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C</w:t>
      </w:r>
    </w:p>
    <w:p w14:paraId="66CD7B9F"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A</w:t>
      </w:r>
    </w:p>
    <w:p w14:paraId="740C7C48"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E</w:t>
      </w:r>
    </w:p>
    <w:p w14:paraId="1E08DEE7"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A</w:t>
      </w:r>
    </w:p>
    <w:p w14:paraId="555C0A6D"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B</w:t>
      </w:r>
    </w:p>
    <w:p w14:paraId="4708CE84"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A</w:t>
      </w:r>
    </w:p>
    <w:p w14:paraId="37E76C67"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E</w:t>
      </w:r>
    </w:p>
    <w:p w14:paraId="44368C13"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B</w:t>
      </w:r>
    </w:p>
    <w:p w14:paraId="7BA89AE0"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C</w:t>
      </w:r>
    </w:p>
    <w:p w14:paraId="0E4A8BBF"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A</w:t>
      </w:r>
    </w:p>
    <w:p w14:paraId="5CDFE857"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B</w:t>
      </w:r>
    </w:p>
    <w:p w14:paraId="14E1362A"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lastRenderedPageBreak/>
        <w:t xml:space="preserve"> A</w:t>
      </w:r>
    </w:p>
    <w:p w14:paraId="1EE79398" w14:textId="77777777" w:rsidR="000A4B0D" w:rsidRPr="000A4B0D" w:rsidRDefault="000A4B0D" w:rsidP="000A4B0D">
      <w:pPr>
        <w:pStyle w:val="ListParagraph"/>
        <w:numPr>
          <w:ilvl w:val="0"/>
          <w:numId w:val="46"/>
        </w:numPr>
        <w:rPr>
          <w:rFonts w:asciiTheme="majorHAnsi" w:hAnsiTheme="majorHAnsi" w:cstheme="majorHAnsi"/>
          <w:sz w:val="22"/>
          <w:szCs w:val="22"/>
        </w:rPr>
      </w:pPr>
      <w:r w:rsidRPr="000A4B0D">
        <w:rPr>
          <w:rFonts w:asciiTheme="majorHAnsi" w:hAnsiTheme="majorHAnsi" w:cstheme="majorHAnsi"/>
          <w:sz w:val="22"/>
          <w:szCs w:val="22"/>
        </w:rPr>
        <w:t xml:space="preserve"> C</w:t>
      </w:r>
    </w:p>
    <w:p w14:paraId="3515F9BF" w14:textId="77777777" w:rsidR="000A4B0D" w:rsidRPr="000A4B0D" w:rsidRDefault="000A4B0D" w:rsidP="000A4B0D">
      <w:pPr>
        <w:rPr>
          <w:rFonts w:asciiTheme="majorHAnsi" w:hAnsiTheme="majorHAnsi" w:cstheme="majorHAnsi"/>
          <w:sz w:val="22"/>
          <w:szCs w:val="22"/>
        </w:rPr>
      </w:pPr>
    </w:p>
    <w:p w14:paraId="271AF1D3" w14:textId="77777777" w:rsidR="000A4B0D" w:rsidRPr="000A4B0D" w:rsidRDefault="000A4B0D" w:rsidP="000A4B0D">
      <w:pPr>
        <w:rPr>
          <w:rFonts w:asciiTheme="majorHAnsi" w:hAnsiTheme="majorHAnsi" w:cstheme="majorHAnsi"/>
          <w:sz w:val="22"/>
          <w:szCs w:val="22"/>
        </w:rPr>
      </w:pPr>
    </w:p>
    <w:p w14:paraId="4FBBF289" w14:textId="77777777" w:rsidR="000A4B0D" w:rsidRPr="000A4B0D" w:rsidRDefault="000A4B0D" w:rsidP="000A4B0D">
      <w:pPr>
        <w:rPr>
          <w:rFonts w:asciiTheme="majorHAnsi" w:hAnsiTheme="majorHAnsi" w:cstheme="majorHAnsi"/>
          <w:sz w:val="22"/>
          <w:szCs w:val="22"/>
        </w:rPr>
      </w:pPr>
    </w:p>
    <w:p w14:paraId="78544529" w14:textId="77777777" w:rsidR="000A4B0D" w:rsidRPr="000A4B0D" w:rsidRDefault="000A4B0D" w:rsidP="000A4B0D">
      <w:pPr>
        <w:rPr>
          <w:rFonts w:asciiTheme="majorHAnsi" w:hAnsiTheme="majorHAnsi" w:cstheme="majorHAnsi"/>
          <w:sz w:val="22"/>
          <w:szCs w:val="22"/>
        </w:rPr>
      </w:pPr>
      <w:r w:rsidRPr="000A4B0D">
        <w:rPr>
          <w:rFonts w:asciiTheme="majorHAnsi" w:hAnsiTheme="majorHAnsi" w:cstheme="majorHAnsi"/>
          <w:sz w:val="22"/>
          <w:szCs w:val="22"/>
        </w:rPr>
        <w:t>Extra answers</w:t>
      </w:r>
    </w:p>
    <w:p w14:paraId="53EE3C77" w14:textId="77777777" w:rsidR="000A4B0D" w:rsidRPr="000A4B0D" w:rsidRDefault="000A4B0D" w:rsidP="000A4B0D">
      <w:pPr>
        <w:widowControl w:val="0"/>
        <w:autoSpaceDE w:val="0"/>
        <w:autoSpaceDN w:val="0"/>
        <w:adjustRightInd w:val="0"/>
        <w:rPr>
          <w:rFonts w:asciiTheme="majorHAnsi" w:hAnsiTheme="majorHAnsi" w:cstheme="majorHAnsi"/>
          <w:bCs/>
          <w:sz w:val="22"/>
          <w:szCs w:val="22"/>
          <w:lang w:val="en-US"/>
        </w:rPr>
      </w:pPr>
      <w:r w:rsidRPr="000A4B0D">
        <w:rPr>
          <w:rFonts w:asciiTheme="majorHAnsi" w:hAnsiTheme="majorHAnsi" w:cstheme="majorHAnsi"/>
          <w:sz w:val="22"/>
          <w:szCs w:val="22"/>
        </w:rPr>
        <w:t xml:space="preserve">7. </w:t>
      </w:r>
      <w:r w:rsidRPr="000A4B0D">
        <w:rPr>
          <w:rFonts w:asciiTheme="majorHAnsi" w:hAnsiTheme="majorHAnsi" w:cstheme="majorHAnsi"/>
          <w:bCs/>
          <w:sz w:val="22"/>
          <w:szCs w:val="22"/>
          <w:lang w:val="en-US"/>
        </w:rPr>
        <w:t xml:space="preserve">The POVA </w:t>
      </w:r>
      <w:proofErr w:type="gramStart"/>
      <w:r w:rsidRPr="000A4B0D">
        <w:rPr>
          <w:rFonts w:asciiTheme="majorHAnsi" w:hAnsiTheme="majorHAnsi" w:cstheme="majorHAnsi"/>
          <w:bCs/>
          <w:sz w:val="22"/>
          <w:szCs w:val="22"/>
          <w:lang w:val="en-US"/>
        </w:rPr>
        <w:t>process  should</w:t>
      </w:r>
      <w:proofErr w:type="gramEnd"/>
      <w:r w:rsidRPr="000A4B0D">
        <w:rPr>
          <w:rFonts w:asciiTheme="majorHAnsi" w:hAnsiTheme="majorHAnsi" w:cstheme="majorHAnsi"/>
          <w:bCs/>
          <w:sz w:val="22"/>
          <w:szCs w:val="22"/>
          <w:lang w:val="en-US"/>
        </w:rPr>
        <w:t xml:space="preserve"> aim to establish all the facts, including that his daughter does indeed hold an LPOA. It should also </w:t>
      </w:r>
      <w:proofErr w:type="gramStart"/>
      <w:r w:rsidRPr="000A4B0D">
        <w:rPr>
          <w:rFonts w:asciiTheme="majorHAnsi" w:hAnsiTheme="majorHAnsi" w:cstheme="majorHAnsi"/>
          <w:bCs/>
          <w:sz w:val="22"/>
          <w:szCs w:val="22"/>
          <w:lang w:val="en-US"/>
        </w:rPr>
        <w:t>prompt  subsequent</w:t>
      </w:r>
      <w:proofErr w:type="gramEnd"/>
      <w:r w:rsidRPr="000A4B0D">
        <w:rPr>
          <w:rFonts w:asciiTheme="majorHAnsi" w:hAnsiTheme="majorHAnsi" w:cstheme="majorHAnsi"/>
          <w:bCs/>
          <w:sz w:val="22"/>
          <w:szCs w:val="22"/>
          <w:lang w:val="en-US"/>
        </w:rPr>
        <w:t xml:space="preserve"> safeguarding measures for the patient whilst she is on the ward including managing subsequent meals and visits. It may also lead to a separate assessment of her husband and establish his diagnoses/needs. Some/All of the other answers might subsequently be relevant but under the umbrella of the POVA process.</w:t>
      </w:r>
    </w:p>
    <w:p w14:paraId="759283C2" w14:textId="77777777" w:rsidR="000A4B0D" w:rsidRPr="000A4B0D" w:rsidRDefault="000A4B0D" w:rsidP="000A4B0D">
      <w:pPr>
        <w:widowControl w:val="0"/>
        <w:autoSpaceDE w:val="0"/>
        <w:autoSpaceDN w:val="0"/>
        <w:adjustRightInd w:val="0"/>
        <w:rPr>
          <w:rFonts w:asciiTheme="majorHAnsi" w:hAnsiTheme="majorHAnsi" w:cstheme="majorHAnsi"/>
          <w:bCs/>
          <w:sz w:val="22"/>
          <w:szCs w:val="22"/>
          <w:lang w:val="en-US"/>
        </w:rPr>
      </w:pPr>
    </w:p>
    <w:p w14:paraId="10D5A436" w14:textId="77777777" w:rsidR="000A4B0D" w:rsidRPr="000A4B0D" w:rsidRDefault="000A4B0D" w:rsidP="000A4B0D">
      <w:pPr>
        <w:widowControl w:val="0"/>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bCs/>
          <w:sz w:val="22"/>
          <w:szCs w:val="22"/>
          <w:lang w:val="en-US"/>
        </w:rPr>
        <w:t>8. The key issue is whether or not this lady has mental capacity on the decision to leave the A/E department and go home. The first step of her mental capacity assessment on this decision is to establish whether or not she is cognitively impaired.</w:t>
      </w:r>
    </w:p>
    <w:p w14:paraId="6F097352" w14:textId="77777777" w:rsidR="000A4B0D" w:rsidRPr="000A4B0D" w:rsidRDefault="000A4B0D" w:rsidP="000A4B0D">
      <w:pPr>
        <w:widowControl w:val="0"/>
        <w:autoSpaceDE w:val="0"/>
        <w:autoSpaceDN w:val="0"/>
        <w:adjustRightInd w:val="0"/>
        <w:rPr>
          <w:rFonts w:asciiTheme="majorHAnsi" w:hAnsiTheme="majorHAnsi" w:cstheme="majorHAnsi"/>
          <w:sz w:val="22"/>
          <w:szCs w:val="22"/>
          <w:lang w:val="en-US"/>
        </w:rPr>
      </w:pPr>
    </w:p>
    <w:p w14:paraId="589A0A79" w14:textId="77777777" w:rsidR="000A4B0D" w:rsidRPr="000A4B0D" w:rsidRDefault="000A4B0D" w:rsidP="000A4B0D">
      <w:pPr>
        <w:widowControl w:val="0"/>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 xml:space="preserve">9. Linda Fried identified the frailty phenotype and it is defined as having three or more of the following five criteria: unintentional weight loss, exhaustion, muscle weakness, slowness while walking and low levels of activity. Frailty in older adults: evidence for a phenotype. </w:t>
      </w:r>
      <w:proofErr w:type="gramStart"/>
      <w:r w:rsidRPr="000A4B0D">
        <w:rPr>
          <w:rFonts w:asciiTheme="majorHAnsi" w:hAnsiTheme="majorHAnsi" w:cstheme="majorHAnsi"/>
          <w:sz w:val="22"/>
          <w:szCs w:val="22"/>
          <w:lang w:val="en-US"/>
        </w:rPr>
        <w:t xml:space="preserve">LP Fried J </w:t>
      </w:r>
      <w:proofErr w:type="spellStart"/>
      <w:r w:rsidRPr="000A4B0D">
        <w:rPr>
          <w:rFonts w:asciiTheme="majorHAnsi" w:hAnsiTheme="majorHAnsi" w:cstheme="majorHAnsi"/>
          <w:sz w:val="22"/>
          <w:szCs w:val="22"/>
          <w:lang w:val="en-US"/>
        </w:rPr>
        <w:t>Gerontol</w:t>
      </w:r>
      <w:proofErr w:type="spellEnd"/>
      <w:r w:rsidRPr="000A4B0D">
        <w:rPr>
          <w:rFonts w:asciiTheme="majorHAnsi" w:hAnsiTheme="majorHAnsi" w:cstheme="majorHAnsi"/>
          <w:sz w:val="22"/>
          <w:szCs w:val="22"/>
          <w:lang w:val="en-US"/>
        </w:rPr>
        <w:t xml:space="preserve"> A </w:t>
      </w:r>
      <w:proofErr w:type="spellStart"/>
      <w:r w:rsidRPr="000A4B0D">
        <w:rPr>
          <w:rFonts w:asciiTheme="majorHAnsi" w:hAnsiTheme="majorHAnsi" w:cstheme="majorHAnsi"/>
          <w:sz w:val="22"/>
          <w:szCs w:val="22"/>
          <w:lang w:val="en-US"/>
        </w:rPr>
        <w:t>Biol</w:t>
      </w:r>
      <w:proofErr w:type="spellEnd"/>
      <w:r w:rsidRPr="000A4B0D">
        <w:rPr>
          <w:rFonts w:asciiTheme="majorHAnsi" w:hAnsiTheme="majorHAnsi" w:cstheme="majorHAnsi"/>
          <w:sz w:val="22"/>
          <w:szCs w:val="22"/>
          <w:lang w:val="en-US"/>
        </w:rPr>
        <w:t xml:space="preserve"> </w:t>
      </w:r>
      <w:proofErr w:type="spellStart"/>
      <w:r w:rsidRPr="000A4B0D">
        <w:rPr>
          <w:rFonts w:asciiTheme="majorHAnsi" w:hAnsiTheme="majorHAnsi" w:cstheme="majorHAnsi"/>
          <w:sz w:val="22"/>
          <w:szCs w:val="22"/>
          <w:lang w:val="en-US"/>
        </w:rPr>
        <w:t>Sci</w:t>
      </w:r>
      <w:proofErr w:type="spellEnd"/>
      <w:r w:rsidRPr="000A4B0D">
        <w:rPr>
          <w:rFonts w:asciiTheme="majorHAnsi" w:hAnsiTheme="majorHAnsi" w:cstheme="majorHAnsi"/>
          <w:sz w:val="22"/>
          <w:szCs w:val="22"/>
          <w:lang w:val="en-US"/>
        </w:rPr>
        <w:t xml:space="preserve"> Med </w:t>
      </w:r>
      <w:proofErr w:type="spellStart"/>
      <w:r w:rsidRPr="000A4B0D">
        <w:rPr>
          <w:rFonts w:asciiTheme="majorHAnsi" w:hAnsiTheme="majorHAnsi" w:cstheme="majorHAnsi"/>
          <w:sz w:val="22"/>
          <w:szCs w:val="22"/>
          <w:lang w:val="en-US"/>
        </w:rPr>
        <w:t>Sci</w:t>
      </w:r>
      <w:proofErr w:type="spellEnd"/>
      <w:r w:rsidRPr="000A4B0D">
        <w:rPr>
          <w:rFonts w:asciiTheme="majorHAnsi" w:hAnsiTheme="majorHAnsi" w:cstheme="majorHAnsi"/>
          <w:sz w:val="22"/>
          <w:szCs w:val="22"/>
          <w:lang w:val="en-US"/>
        </w:rPr>
        <w:t xml:space="preserve"> 2001.</w:t>
      </w:r>
      <w:proofErr w:type="gramEnd"/>
      <w:r w:rsidRPr="000A4B0D">
        <w:rPr>
          <w:rFonts w:asciiTheme="majorHAnsi" w:hAnsiTheme="majorHAnsi" w:cstheme="majorHAnsi"/>
          <w:sz w:val="22"/>
          <w:szCs w:val="22"/>
          <w:lang w:val="en-US"/>
        </w:rPr>
        <w:t xml:space="preserve">  And for a comprehensive review of frailty including the other commonly used definition, the deficit model, please see Frailty in Older People, Clegg A, </w:t>
      </w:r>
      <w:proofErr w:type="gramStart"/>
      <w:r w:rsidRPr="000A4B0D">
        <w:rPr>
          <w:rFonts w:asciiTheme="majorHAnsi" w:hAnsiTheme="majorHAnsi" w:cstheme="majorHAnsi"/>
          <w:sz w:val="22"/>
          <w:szCs w:val="22"/>
          <w:lang w:val="en-US"/>
        </w:rPr>
        <w:t>The</w:t>
      </w:r>
      <w:proofErr w:type="gramEnd"/>
      <w:r w:rsidRPr="000A4B0D">
        <w:rPr>
          <w:rFonts w:asciiTheme="majorHAnsi" w:hAnsiTheme="majorHAnsi" w:cstheme="majorHAnsi"/>
          <w:sz w:val="22"/>
          <w:szCs w:val="22"/>
          <w:lang w:val="en-US"/>
        </w:rPr>
        <w:t xml:space="preserve"> Lancet Volume 381 No. 9868, p752-762 2 March 2013</w:t>
      </w:r>
    </w:p>
    <w:p w14:paraId="28909D33" w14:textId="77777777" w:rsidR="000A4B0D" w:rsidRPr="000A4B0D" w:rsidRDefault="000A4B0D" w:rsidP="000A4B0D">
      <w:pPr>
        <w:widowControl w:val="0"/>
        <w:autoSpaceDE w:val="0"/>
        <w:autoSpaceDN w:val="0"/>
        <w:adjustRightInd w:val="0"/>
        <w:rPr>
          <w:rFonts w:asciiTheme="majorHAnsi" w:hAnsiTheme="majorHAnsi" w:cstheme="majorHAnsi"/>
          <w:sz w:val="22"/>
          <w:szCs w:val="22"/>
          <w:lang w:val="en-US"/>
        </w:rPr>
      </w:pPr>
    </w:p>
    <w:p w14:paraId="4EEB6DD1" w14:textId="77777777" w:rsidR="000A4B0D" w:rsidRPr="000A4B0D" w:rsidRDefault="000A4B0D" w:rsidP="000A4B0D">
      <w:pPr>
        <w:widowControl w:val="0"/>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 xml:space="preserve">11. </w:t>
      </w:r>
      <w:r w:rsidRPr="000A4B0D">
        <w:rPr>
          <w:rFonts w:asciiTheme="majorHAnsi" w:hAnsiTheme="majorHAnsi" w:cstheme="majorHAnsi"/>
          <w:sz w:val="22"/>
          <w:szCs w:val="22"/>
        </w:rPr>
        <w:t xml:space="preserve">The Acute HF Quality standard (National HF Audit 2014) 4 and 5 stated that all HF patients with </w:t>
      </w:r>
      <w:proofErr w:type="spellStart"/>
      <w:r w:rsidRPr="000A4B0D">
        <w:rPr>
          <w:rFonts w:asciiTheme="majorHAnsi" w:hAnsiTheme="majorHAnsi" w:cstheme="majorHAnsi"/>
          <w:sz w:val="22"/>
          <w:szCs w:val="22"/>
        </w:rPr>
        <w:t>HFrEF</w:t>
      </w:r>
      <w:proofErr w:type="spellEnd"/>
      <w:r w:rsidRPr="000A4B0D">
        <w:rPr>
          <w:rFonts w:asciiTheme="majorHAnsi" w:hAnsiTheme="majorHAnsi" w:cstheme="majorHAnsi"/>
          <w:sz w:val="22"/>
          <w:szCs w:val="22"/>
        </w:rPr>
        <w:t xml:space="preserve"> should be given these 3 disease modifying medications. The National HF Audit 2014/15 data, albeit observational data, showed patients taking all 3 disease modifying medications had better prognostic outlooks than those who did not manage to take all 3 drugs, worse is the group who were not taking any of the 3 drugs. The study EMPHASIS HF recruited only patients with EF&lt;35%, therefore ESC guideline 2012 only recommended patient with EF&lt;35% should be given MRA. ESC 2016 guideline changed the definition of </w:t>
      </w:r>
      <w:proofErr w:type="spellStart"/>
      <w:r w:rsidRPr="000A4B0D">
        <w:rPr>
          <w:rFonts w:asciiTheme="majorHAnsi" w:hAnsiTheme="majorHAnsi" w:cstheme="majorHAnsi"/>
          <w:sz w:val="22"/>
          <w:szCs w:val="22"/>
        </w:rPr>
        <w:t>HFrEF</w:t>
      </w:r>
      <w:proofErr w:type="spellEnd"/>
      <w:r w:rsidRPr="000A4B0D">
        <w:rPr>
          <w:rFonts w:asciiTheme="majorHAnsi" w:hAnsiTheme="majorHAnsi" w:cstheme="majorHAnsi"/>
          <w:sz w:val="22"/>
          <w:szCs w:val="22"/>
        </w:rPr>
        <w:t xml:space="preserve"> (heart failure with reduced EF) being &lt;40%. Therefore this patient should be given MRA, before discharge if possible.  Asthma is contraindicated, not COPD. Cautions should be taken as some COPD patients also have an “asthma” element. PARADIGM HF study showed </w:t>
      </w:r>
      <w:proofErr w:type="spellStart"/>
      <w:r w:rsidRPr="000A4B0D">
        <w:rPr>
          <w:rFonts w:asciiTheme="majorHAnsi" w:hAnsiTheme="majorHAnsi" w:cstheme="majorHAnsi"/>
          <w:sz w:val="22"/>
          <w:szCs w:val="22"/>
        </w:rPr>
        <w:t>Sacubitril</w:t>
      </w:r>
      <w:proofErr w:type="spellEnd"/>
      <w:r w:rsidRPr="000A4B0D">
        <w:rPr>
          <w:rFonts w:asciiTheme="majorHAnsi" w:hAnsiTheme="majorHAnsi" w:cstheme="majorHAnsi"/>
          <w:sz w:val="22"/>
          <w:szCs w:val="22"/>
        </w:rPr>
        <w:t xml:space="preserve">/ Valsartan is superior </w:t>
      </w:r>
      <w:proofErr w:type="gramStart"/>
      <w:r w:rsidRPr="000A4B0D">
        <w:rPr>
          <w:rFonts w:asciiTheme="majorHAnsi" w:hAnsiTheme="majorHAnsi" w:cstheme="majorHAnsi"/>
          <w:sz w:val="22"/>
          <w:szCs w:val="22"/>
        </w:rPr>
        <w:t>than</w:t>
      </w:r>
      <w:proofErr w:type="gramEnd"/>
      <w:r w:rsidRPr="000A4B0D">
        <w:rPr>
          <w:rFonts w:asciiTheme="majorHAnsi" w:hAnsiTheme="majorHAnsi" w:cstheme="majorHAnsi"/>
          <w:sz w:val="22"/>
          <w:szCs w:val="22"/>
        </w:rPr>
        <w:t xml:space="preserve"> </w:t>
      </w:r>
      <w:proofErr w:type="spellStart"/>
      <w:r w:rsidRPr="000A4B0D">
        <w:rPr>
          <w:rFonts w:asciiTheme="majorHAnsi" w:hAnsiTheme="majorHAnsi" w:cstheme="majorHAnsi"/>
          <w:sz w:val="22"/>
          <w:szCs w:val="22"/>
        </w:rPr>
        <w:t>ACEi</w:t>
      </w:r>
      <w:proofErr w:type="spellEnd"/>
      <w:r w:rsidRPr="000A4B0D">
        <w:rPr>
          <w:rFonts w:asciiTheme="majorHAnsi" w:hAnsiTheme="majorHAnsi" w:cstheme="majorHAnsi"/>
          <w:sz w:val="22"/>
          <w:szCs w:val="22"/>
        </w:rPr>
        <w:t xml:space="preserve"> in the mortality and hospitalisation endpoints. It already has NICE approval and European licence. We will soon use this drug instead of </w:t>
      </w:r>
      <w:proofErr w:type="spellStart"/>
      <w:r w:rsidRPr="000A4B0D">
        <w:rPr>
          <w:rFonts w:asciiTheme="majorHAnsi" w:hAnsiTheme="majorHAnsi" w:cstheme="majorHAnsi"/>
          <w:sz w:val="22"/>
          <w:szCs w:val="22"/>
        </w:rPr>
        <w:t>ACEi</w:t>
      </w:r>
      <w:proofErr w:type="spellEnd"/>
      <w:r w:rsidRPr="000A4B0D">
        <w:rPr>
          <w:rFonts w:asciiTheme="majorHAnsi" w:hAnsiTheme="majorHAnsi" w:cstheme="majorHAnsi"/>
          <w:sz w:val="22"/>
          <w:szCs w:val="22"/>
        </w:rPr>
        <w:t xml:space="preserve">. </w:t>
      </w:r>
      <w:proofErr w:type="gramStart"/>
      <w:r w:rsidRPr="000A4B0D">
        <w:rPr>
          <w:rFonts w:asciiTheme="majorHAnsi" w:hAnsiTheme="majorHAnsi" w:cstheme="majorHAnsi"/>
          <w:sz w:val="22"/>
          <w:szCs w:val="22"/>
        </w:rPr>
        <w:t>But not in acute setting as in this case.</w:t>
      </w:r>
      <w:proofErr w:type="gramEnd"/>
      <w:r w:rsidRPr="000A4B0D">
        <w:rPr>
          <w:rFonts w:asciiTheme="majorHAnsi" w:hAnsiTheme="majorHAnsi" w:cstheme="majorHAnsi"/>
          <w:sz w:val="22"/>
          <w:szCs w:val="22"/>
        </w:rPr>
        <w:t xml:space="preserve"> But this may change. Device therapy is only considered when EF&lt; 35%. In any case, patient should be stable on HF drugs for 3-6 months</w:t>
      </w:r>
      <w:proofErr w:type="gramStart"/>
      <w:r w:rsidRPr="000A4B0D">
        <w:rPr>
          <w:rFonts w:asciiTheme="majorHAnsi" w:hAnsiTheme="majorHAnsi" w:cstheme="majorHAnsi"/>
          <w:sz w:val="22"/>
          <w:szCs w:val="22"/>
        </w:rPr>
        <w:t>,</w:t>
      </w:r>
      <w:proofErr w:type="gramEnd"/>
      <w:r w:rsidRPr="000A4B0D">
        <w:rPr>
          <w:rFonts w:asciiTheme="majorHAnsi" w:hAnsiTheme="majorHAnsi" w:cstheme="majorHAnsi"/>
          <w:sz w:val="22"/>
          <w:szCs w:val="22"/>
        </w:rPr>
        <w:t xml:space="preserve"> then echo should be repeated before considering device therapy. There is no age limits for device therapy.</w:t>
      </w:r>
    </w:p>
    <w:p w14:paraId="38E0BEEC" w14:textId="77777777" w:rsidR="000A4B0D" w:rsidRPr="000A4B0D" w:rsidRDefault="000A4B0D" w:rsidP="000A4B0D">
      <w:pPr>
        <w:widowControl w:val="0"/>
        <w:autoSpaceDE w:val="0"/>
        <w:autoSpaceDN w:val="0"/>
        <w:adjustRightInd w:val="0"/>
        <w:rPr>
          <w:rFonts w:asciiTheme="majorHAnsi" w:hAnsiTheme="majorHAnsi" w:cstheme="majorHAnsi"/>
          <w:sz w:val="22"/>
          <w:szCs w:val="22"/>
          <w:lang w:val="en-US"/>
        </w:rPr>
      </w:pPr>
    </w:p>
    <w:p w14:paraId="21092EF7" w14:textId="77777777" w:rsidR="000A4B0D" w:rsidRPr="000A4B0D" w:rsidRDefault="000A4B0D" w:rsidP="000A4B0D">
      <w:pPr>
        <w:widowControl w:val="0"/>
        <w:autoSpaceDE w:val="0"/>
        <w:autoSpaceDN w:val="0"/>
        <w:adjustRightInd w:val="0"/>
        <w:rPr>
          <w:rFonts w:asciiTheme="majorHAnsi" w:hAnsiTheme="majorHAnsi" w:cstheme="majorHAnsi"/>
          <w:sz w:val="22"/>
          <w:szCs w:val="22"/>
        </w:rPr>
      </w:pPr>
      <w:r w:rsidRPr="000A4B0D">
        <w:rPr>
          <w:rFonts w:asciiTheme="majorHAnsi" w:hAnsiTheme="majorHAnsi" w:cstheme="majorHAnsi"/>
          <w:sz w:val="22"/>
          <w:szCs w:val="22"/>
          <w:lang w:val="en-US"/>
        </w:rPr>
        <w:t xml:space="preserve">12. </w:t>
      </w:r>
      <w:r w:rsidRPr="000A4B0D">
        <w:rPr>
          <w:rFonts w:asciiTheme="majorHAnsi" w:hAnsiTheme="majorHAnsi" w:cstheme="majorHAnsi"/>
          <w:sz w:val="22"/>
          <w:szCs w:val="22"/>
        </w:rPr>
        <w:t>Gutter frames have forearm troughs or ‘gutters’ that allow weight-bearing through the forearm in patients who are unable to use the wrist or hand.</w:t>
      </w:r>
    </w:p>
    <w:p w14:paraId="785B7B4A" w14:textId="77777777" w:rsidR="000A4B0D" w:rsidRPr="000A4B0D" w:rsidRDefault="000A4B0D" w:rsidP="000A4B0D">
      <w:pPr>
        <w:widowControl w:val="0"/>
        <w:autoSpaceDE w:val="0"/>
        <w:autoSpaceDN w:val="0"/>
        <w:adjustRightInd w:val="0"/>
        <w:rPr>
          <w:rFonts w:asciiTheme="majorHAnsi" w:hAnsiTheme="majorHAnsi" w:cstheme="majorHAnsi"/>
          <w:sz w:val="22"/>
          <w:szCs w:val="22"/>
          <w:lang w:val="en-US"/>
        </w:rPr>
      </w:pPr>
    </w:p>
    <w:p w14:paraId="6895C39C" w14:textId="77777777" w:rsidR="000A4B0D" w:rsidRPr="000A4B0D" w:rsidRDefault="000A4B0D" w:rsidP="000A4B0D">
      <w:pPr>
        <w:widowControl w:val="0"/>
        <w:autoSpaceDE w:val="0"/>
        <w:autoSpaceDN w:val="0"/>
        <w:adjustRightInd w:val="0"/>
        <w:rPr>
          <w:rFonts w:asciiTheme="majorHAnsi" w:hAnsiTheme="majorHAnsi" w:cstheme="majorHAnsi"/>
          <w:sz w:val="22"/>
          <w:szCs w:val="22"/>
        </w:rPr>
      </w:pPr>
      <w:r w:rsidRPr="000A4B0D">
        <w:rPr>
          <w:rFonts w:asciiTheme="majorHAnsi" w:hAnsiTheme="majorHAnsi" w:cstheme="majorHAnsi"/>
          <w:sz w:val="22"/>
          <w:szCs w:val="22"/>
          <w:lang w:val="en-US"/>
        </w:rPr>
        <w:t xml:space="preserve">13.  </w:t>
      </w:r>
      <w:r w:rsidRPr="000A4B0D">
        <w:rPr>
          <w:rFonts w:asciiTheme="majorHAnsi" w:hAnsiTheme="majorHAnsi" w:cstheme="majorHAnsi"/>
          <w:sz w:val="22"/>
          <w:szCs w:val="22"/>
        </w:rPr>
        <w:t>Botulinum toxin works by preventing release of acetylcholine from motor nerve terminals</w:t>
      </w:r>
    </w:p>
    <w:p w14:paraId="547E2FEE" w14:textId="77777777" w:rsidR="000A4B0D" w:rsidRPr="000A4B0D" w:rsidRDefault="000A4B0D" w:rsidP="000A4B0D">
      <w:pPr>
        <w:widowControl w:val="0"/>
        <w:autoSpaceDE w:val="0"/>
        <w:autoSpaceDN w:val="0"/>
        <w:adjustRightInd w:val="0"/>
        <w:rPr>
          <w:rFonts w:asciiTheme="majorHAnsi" w:hAnsiTheme="majorHAnsi" w:cstheme="majorHAnsi"/>
          <w:sz w:val="22"/>
          <w:szCs w:val="22"/>
        </w:rPr>
      </w:pPr>
    </w:p>
    <w:p w14:paraId="0801ABC2" w14:textId="77777777" w:rsidR="000A4B0D" w:rsidRPr="000A4B0D" w:rsidRDefault="000A4B0D" w:rsidP="000A4B0D">
      <w:pPr>
        <w:widowControl w:val="0"/>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rPr>
        <w:t xml:space="preserve">14. </w:t>
      </w:r>
      <w:proofErr w:type="spellStart"/>
      <w:r w:rsidRPr="000A4B0D">
        <w:rPr>
          <w:rFonts w:asciiTheme="majorHAnsi" w:hAnsiTheme="majorHAnsi" w:cstheme="majorHAnsi"/>
          <w:color w:val="262626"/>
          <w:sz w:val="22"/>
          <w:szCs w:val="22"/>
          <w:lang w:val="en-US"/>
        </w:rPr>
        <w:t>Faecal</w:t>
      </w:r>
      <w:proofErr w:type="spellEnd"/>
      <w:r w:rsidRPr="000A4B0D">
        <w:rPr>
          <w:rFonts w:asciiTheme="majorHAnsi" w:hAnsiTheme="majorHAnsi" w:cstheme="majorHAnsi"/>
          <w:color w:val="262626"/>
          <w:sz w:val="22"/>
          <w:szCs w:val="22"/>
          <w:lang w:val="en-US"/>
        </w:rPr>
        <w:t xml:space="preserve"> calprotectin (FC) is a calcium-binding heterodimer, which is abundant in the cytoplasm of neutrophils. Inflammation causes neutrophil activation, which results in calprotectin release proportionate to the degree of inflammation. Gastrointestinal inflammation, as in active inflammatory bowel disease (IBD), releases calprotectin into body </w:t>
      </w:r>
      <w:r w:rsidRPr="000A4B0D">
        <w:rPr>
          <w:rFonts w:asciiTheme="majorHAnsi" w:hAnsiTheme="majorHAnsi" w:cstheme="majorHAnsi"/>
          <w:color w:val="262626"/>
          <w:sz w:val="22"/>
          <w:szCs w:val="22"/>
          <w:lang w:val="en-US"/>
        </w:rPr>
        <w:lastRenderedPageBreak/>
        <w:t xml:space="preserve">fluids including </w:t>
      </w:r>
      <w:proofErr w:type="spellStart"/>
      <w:r w:rsidRPr="000A4B0D">
        <w:rPr>
          <w:rFonts w:asciiTheme="majorHAnsi" w:hAnsiTheme="majorHAnsi" w:cstheme="majorHAnsi"/>
          <w:color w:val="262626"/>
          <w:sz w:val="22"/>
          <w:szCs w:val="22"/>
          <w:lang w:val="en-US"/>
        </w:rPr>
        <w:t>faeces</w:t>
      </w:r>
      <w:proofErr w:type="spellEnd"/>
      <w:r w:rsidRPr="000A4B0D">
        <w:rPr>
          <w:rFonts w:asciiTheme="majorHAnsi" w:hAnsiTheme="majorHAnsi" w:cstheme="majorHAnsi"/>
          <w:color w:val="262626"/>
          <w:sz w:val="22"/>
          <w:szCs w:val="22"/>
          <w:lang w:val="en-US"/>
        </w:rPr>
        <w:t xml:space="preserve">.  FC remains stable in </w:t>
      </w:r>
      <w:proofErr w:type="spellStart"/>
      <w:r w:rsidRPr="000A4B0D">
        <w:rPr>
          <w:rFonts w:asciiTheme="majorHAnsi" w:hAnsiTheme="majorHAnsi" w:cstheme="majorHAnsi"/>
          <w:color w:val="262626"/>
          <w:sz w:val="22"/>
          <w:szCs w:val="22"/>
          <w:lang w:val="en-US"/>
        </w:rPr>
        <w:t>faeces</w:t>
      </w:r>
      <w:proofErr w:type="spellEnd"/>
      <w:r w:rsidRPr="000A4B0D">
        <w:rPr>
          <w:rFonts w:asciiTheme="majorHAnsi" w:hAnsiTheme="majorHAnsi" w:cstheme="majorHAnsi"/>
          <w:color w:val="262626"/>
          <w:sz w:val="22"/>
          <w:szCs w:val="22"/>
          <w:lang w:val="en-US"/>
        </w:rPr>
        <w:t xml:space="preserve"> for up to 5 days and its use as a non-invasive biomarker in IBD management is gaining popularity. As calprotectin release is proportionate to the degree of inflammation, it may also have a role in monitoring disease activity. FC testing which is non-invasive, can guide clinicians in managing patients with inflammatory bowel disease.</w:t>
      </w:r>
    </w:p>
    <w:p w14:paraId="4326F357" w14:textId="77777777" w:rsidR="000A4B0D" w:rsidRPr="000A4B0D" w:rsidRDefault="000A4B0D" w:rsidP="000A4B0D">
      <w:pPr>
        <w:widowControl w:val="0"/>
        <w:autoSpaceDE w:val="0"/>
        <w:autoSpaceDN w:val="0"/>
        <w:adjustRightInd w:val="0"/>
        <w:rPr>
          <w:rFonts w:asciiTheme="majorHAnsi" w:hAnsiTheme="majorHAnsi" w:cstheme="majorHAnsi"/>
          <w:sz w:val="22"/>
          <w:szCs w:val="22"/>
          <w:lang w:val="en-US"/>
        </w:rPr>
      </w:pPr>
    </w:p>
    <w:p w14:paraId="48521D7B" w14:textId="77777777" w:rsidR="000A4B0D" w:rsidRPr="000A4B0D" w:rsidRDefault="000A4B0D" w:rsidP="000A4B0D">
      <w:pPr>
        <w:widowControl w:val="0"/>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 xml:space="preserve">16. </w:t>
      </w:r>
      <w:proofErr w:type="spellStart"/>
      <w:r w:rsidRPr="000A4B0D">
        <w:rPr>
          <w:rFonts w:asciiTheme="majorHAnsi" w:hAnsiTheme="majorHAnsi" w:cstheme="majorHAnsi"/>
          <w:sz w:val="22"/>
          <w:szCs w:val="22"/>
        </w:rPr>
        <w:t>Resite</w:t>
      </w:r>
      <w:proofErr w:type="spellEnd"/>
      <w:r w:rsidRPr="000A4B0D">
        <w:rPr>
          <w:rFonts w:asciiTheme="majorHAnsi" w:hAnsiTheme="majorHAnsi" w:cstheme="majorHAnsi"/>
          <w:sz w:val="22"/>
          <w:szCs w:val="22"/>
        </w:rPr>
        <w:t xml:space="preserve"> NG and use mittens. Although clearly needs to be a best interests decision, she agreed to NG when she had capacity, and nothing has changed apart from the delirium (</w:t>
      </w:r>
      <w:proofErr w:type="spellStart"/>
      <w:r w:rsidRPr="000A4B0D">
        <w:rPr>
          <w:rFonts w:asciiTheme="majorHAnsi" w:hAnsiTheme="majorHAnsi" w:cstheme="majorHAnsi"/>
          <w:sz w:val="22"/>
          <w:szCs w:val="22"/>
        </w:rPr>
        <w:t>ie</w:t>
      </w:r>
      <w:proofErr w:type="spellEnd"/>
      <w:r w:rsidRPr="000A4B0D">
        <w:rPr>
          <w:rFonts w:asciiTheme="majorHAnsi" w:hAnsiTheme="majorHAnsi" w:cstheme="majorHAnsi"/>
          <w:sz w:val="22"/>
          <w:szCs w:val="22"/>
        </w:rPr>
        <w:t xml:space="preserve"> no new stroke to change prognosis). Bridle alone would be unwise as likely to pull it out; same goes for PEG.)</w:t>
      </w:r>
      <w:r w:rsidRPr="000A4B0D">
        <w:rPr>
          <w:rFonts w:asciiTheme="majorHAnsi" w:hAnsiTheme="majorHAnsi" w:cstheme="majorHAnsi"/>
          <w:sz w:val="22"/>
          <w:szCs w:val="22"/>
          <w:lang w:val="en-US"/>
        </w:rPr>
        <w:t xml:space="preserve"> </w:t>
      </w:r>
    </w:p>
    <w:p w14:paraId="1141DF76" w14:textId="77777777" w:rsidR="000A4B0D" w:rsidRPr="000A4B0D" w:rsidRDefault="000A4B0D" w:rsidP="000A4B0D">
      <w:pPr>
        <w:widowControl w:val="0"/>
        <w:autoSpaceDE w:val="0"/>
        <w:autoSpaceDN w:val="0"/>
        <w:adjustRightInd w:val="0"/>
        <w:rPr>
          <w:rFonts w:asciiTheme="majorHAnsi" w:hAnsiTheme="majorHAnsi" w:cstheme="majorHAnsi"/>
          <w:sz w:val="22"/>
          <w:szCs w:val="22"/>
          <w:lang w:val="en-US"/>
        </w:rPr>
      </w:pPr>
    </w:p>
    <w:p w14:paraId="27267B4C" w14:textId="77777777" w:rsidR="000A4B0D" w:rsidRPr="000A4B0D" w:rsidRDefault="000A4B0D" w:rsidP="000A4B0D">
      <w:pPr>
        <w:widowControl w:val="0"/>
        <w:autoSpaceDE w:val="0"/>
        <w:autoSpaceDN w:val="0"/>
        <w:adjustRightInd w:val="0"/>
        <w:rPr>
          <w:rFonts w:asciiTheme="majorHAnsi" w:hAnsiTheme="majorHAnsi" w:cstheme="majorHAnsi"/>
          <w:sz w:val="22"/>
          <w:szCs w:val="22"/>
          <w:lang w:val="en-US"/>
        </w:rPr>
      </w:pPr>
      <w:r w:rsidRPr="000A4B0D">
        <w:rPr>
          <w:rFonts w:asciiTheme="majorHAnsi" w:hAnsiTheme="majorHAnsi" w:cstheme="majorHAnsi"/>
          <w:sz w:val="22"/>
          <w:szCs w:val="22"/>
          <w:lang w:val="en-US"/>
        </w:rPr>
        <w:t>17. People with MCI do not need to inform DVLA unless they or others have concerns about safety. (People diagnosed with dementia have a legal obligation to inform DVLA).</w:t>
      </w:r>
    </w:p>
    <w:p w14:paraId="0A54ECC0" w14:textId="77777777" w:rsidR="000A4B0D" w:rsidRPr="000A4B0D" w:rsidRDefault="000A4B0D" w:rsidP="000A4B0D">
      <w:pPr>
        <w:rPr>
          <w:rFonts w:asciiTheme="majorHAnsi" w:hAnsiTheme="majorHAnsi" w:cstheme="majorHAnsi"/>
          <w:sz w:val="22"/>
          <w:szCs w:val="22"/>
        </w:rPr>
      </w:pPr>
    </w:p>
    <w:p w14:paraId="770B48EE" w14:textId="77777777" w:rsidR="000A4B0D" w:rsidRPr="000A4B0D" w:rsidRDefault="000A4B0D" w:rsidP="000A4B0D">
      <w:pPr>
        <w:rPr>
          <w:rFonts w:asciiTheme="majorHAnsi" w:hAnsiTheme="majorHAnsi" w:cstheme="majorHAnsi"/>
          <w:sz w:val="22"/>
          <w:szCs w:val="22"/>
          <w:lang w:val="en-US"/>
        </w:rPr>
      </w:pPr>
      <w:r w:rsidRPr="000A4B0D">
        <w:rPr>
          <w:rFonts w:asciiTheme="majorHAnsi" w:hAnsiTheme="majorHAnsi" w:cstheme="majorHAnsi"/>
          <w:sz w:val="22"/>
          <w:szCs w:val="22"/>
        </w:rPr>
        <w:t xml:space="preserve">18. </w:t>
      </w:r>
      <w:r w:rsidRPr="000A4B0D">
        <w:rPr>
          <w:rFonts w:asciiTheme="majorHAnsi" w:hAnsiTheme="majorHAnsi" w:cstheme="majorHAnsi"/>
          <w:sz w:val="22"/>
          <w:szCs w:val="22"/>
          <w:lang w:val="en-US"/>
        </w:rPr>
        <w:t xml:space="preserve">Neuroleptics like risperidone should not be considered unless agitation is so severe it is putting patient at risk (or putting others at risk). Reducing dose or changing time of donepezil dosing, or changing to </w:t>
      </w:r>
      <w:proofErr w:type="spellStart"/>
      <w:r w:rsidRPr="000A4B0D">
        <w:rPr>
          <w:rFonts w:asciiTheme="majorHAnsi" w:hAnsiTheme="majorHAnsi" w:cstheme="majorHAnsi"/>
          <w:sz w:val="22"/>
          <w:szCs w:val="22"/>
          <w:lang w:val="en-US"/>
        </w:rPr>
        <w:t>rivastigmine</w:t>
      </w:r>
      <w:proofErr w:type="spellEnd"/>
      <w:r w:rsidRPr="000A4B0D">
        <w:rPr>
          <w:rFonts w:asciiTheme="majorHAnsi" w:hAnsiTheme="majorHAnsi" w:cstheme="majorHAnsi"/>
          <w:sz w:val="22"/>
          <w:szCs w:val="22"/>
          <w:lang w:val="en-US"/>
        </w:rPr>
        <w:t>, is unlikely to reduce BPSD (and may worsen it). </w:t>
      </w:r>
    </w:p>
    <w:p w14:paraId="06F9C1BC" w14:textId="77777777" w:rsidR="000A4B0D" w:rsidRPr="000A4B0D" w:rsidRDefault="000A4B0D" w:rsidP="000A4B0D">
      <w:pPr>
        <w:rPr>
          <w:rFonts w:asciiTheme="majorHAnsi" w:hAnsiTheme="majorHAnsi" w:cstheme="majorHAnsi"/>
          <w:sz w:val="22"/>
          <w:szCs w:val="22"/>
          <w:lang w:val="en-US"/>
        </w:rPr>
      </w:pPr>
    </w:p>
    <w:p w14:paraId="3689F2BC" w14:textId="77777777" w:rsidR="000A4B0D" w:rsidRPr="000A4B0D" w:rsidRDefault="000A4B0D" w:rsidP="000A4B0D">
      <w:pPr>
        <w:rPr>
          <w:rFonts w:asciiTheme="majorHAnsi" w:hAnsiTheme="majorHAnsi" w:cstheme="majorHAnsi"/>
          <w:sz w:val="22"/>
          <w:szCs w:val="22"/>
        </w:rPr>
      </w:pPr>
      <w:r w:rsidRPr="000A4B0D">
        <w:rPr>
          <w:rFonts w:asciiTheme="majorHAnsi" w:hAnsiTheme="majorHAnsi" w:cstheme="majorHAnsi"/>
          <w:sz w:val="22"/>
          <w:szCs w:val="22"/>
          <w:lang w:val="en-US"/>
        </w:rPr>
        <w:t xml:space="preserve">20. </w:t>
      </w:r>
      <w:r w:rsidRPr="000A4B0D">
        <w:rPr>
          <w:rFonts w:asciiTheme="majorHAnsi" w:hAnsiTheme="majorHAnsi" w:cstheme="majorHAnsi"/>
          <w:sz w:val="22"/>
          <w:szCs w:val="22"/>
        </w:rPr>
        <w:t xml:space="preserve">Frailty score. The rest are part of the standard </w:t>
      </w:r>
      <w:proofErr w:type="spellStart"/>
      <w:r w:rsidRPr="000A4B0D">
        <w:rPr>
          <w:rFonts w:asciiTheme="majorHAnsi" w:hAnsiTheme="majorHAnsi" w:cstheme="majorHAnsi"/>
          <w:sz w:val="22"/>
          <w:szCs w:val="22"/>
        </w:rPr>
        <w:t>Waterlow</w:t>
      </w:r>
      <w:proofErr w:type="spellEnd"/>
      <w:r w:rsidRPr="000A4B0D">
        <w:rPr>
          <w:rFonts w:asciiTheme="majorHAnsi" w:hAnsiTheme="majorHAnsi" w:cstheme="majorHAnsi"/>
          <w:sz w:val="22"/>
          <w:szCs w:val="22"/>
        </w:rPr>
        <w:t xml:space="preserve"> assessment.</w:t>
      </w:r>
    </w:p>
    <w:p w14:paraId="6531DAEE" w14:textId="77777777" w:rsidR="000A4B0D" w:rsidRPr="000A4B0D" w:rsidRDefault="000A4B0D" w:rsidP="000A4B0D">
      <w:pPr>
        <w:rPr>
          <w:rFonts w:asciiTheme="majorHAnsi" w:hAnsiTheme="majorHAnsi" w:cstheme="majorHAnsi"/>
          <w:sz w:val="22"/>
          <w:szCs w:val="22"/>
        </w:rPr>
      </w:pPr>
    </w:p>
    <w:p w14:paraId="44A8C4FC" w14:textId="77777777" w:rsidR="000A4B0D" w:rsidRPr="000A4B0D" w:rsidRDefault="000A4B0D" w:rsidP="000A4B0D">
      <w:pPr>
        <w:rPr>
          <w:rFonts w:asciiTheme="majorHAnsi" w:hAnsiTheme="majorHAnsi" w:cstheme="majorHAnsi"/>
          <w:sz w:val="22"/>
          <w:szCs w:val="22"/>
        </w:rPr>
      </w:pPr>
      <w:r w:rsidRPr="000A4B0D">
        <w:rPr>
          <w:rFonts w:asciiTheme="majorHAnsi" w:hAnsiTheme="majorHAnsi" w:cstheme="majorHAnsi"/>
          <w:sz w:val="22"/>
          <w:szCs w:val="22"/>
        </w:rPr>
        <w:t>21. Peripheral vascular disease, which carries a 5 point value. The others are all worth 3 points.</w:t>
      </w:r>
    </w:p>
    <w:p w14:paraId="1999E04D" w14:textId="77777777" w:rsidR="000A4B0D" w:rsidRPr="000A4B0D" w:rsidRDefault="000A4B0D" w:rsidP="000A4B0D">
      <w:pPr>
        <w:rPr>
          <w:rFonts w:asciiTheme="majorHAnsi" w:hAnsiTheme="majorHAnsi" w:cstheme="majorHAnsi"/>
          <w:sz w:val="22"/>
          <w:szCs w:val="22"/>
        </w:rPr>
      </w:pPr>
    </w:p>
    <w:p w14:paraId="3F3E9AE7" w14:textId="77777777" w:rsidR="000A4B0D" w:rsidRPr="000A4B0D" w:rsidRDefault="000A4B0D" w:rsidP="000A4B0D">
      <w:pPr>
        <w:rPr>
          <w:rFonts w:asciiTheme="majorHAnsi" w:hAnsiTheme="majorHAnsi" w:cstheme="majorHAnsi"/>
          <w:sz w:val="22"/>
          <w:szCs w:val="22"/>
        </w:rPr>
      </w:pPr>
      <w:r w:rsidRPr="000A4B0D">
        <w:rPr>
          <w:rFonts w:asciiTheme="majorHAnsi" w:hAnsiTheme="majorHAnsi" w:cstheme="majorHAnsi"/>
          <w:sz w:val="22"/>
          <w:szCs w:val="22"/>
        </w:rPr>
        <w:t>22. CG179: Encourage adults who have been assessed as being at risk of developing a pressure ulcer to change their position frequently and at least every 6 hours.</w:t>
      </w:r>
    </w:p>
    <w:p w14:paraId="5FC95AD8" w14:textId="77777777" w:rsidR="000A4B0D" w:rsidRPr="000A4B0D" w:rsidRDefault="000A4B0D" w:rsidP="000A4B0D">
      <w:pPr>
        <w:rPr>
          <w:rFonts w:asciiTheme="majorHAnsi" w:hAnsiTheme="majorHAnsi" w:cstheme="majorHAnsi"/>
          <w:sz w:val="22"/>
          <w:szCs w:val="22"/>
        </w:rPr>
      </w:pPr>
    </w:p>
    <w:p w14:paraId="4AAF02E2" w14:textId="77777777" w:rsidR="000A4B0D" w:rsidRPr="000A4B0D" w:rsidRDefault="000A4B0D" w:rsidP="000A4B0D">
      <w:pPr>
        <w:rPr>
          <w:rFonts w:asciiTheme="majorHAnsi" w:hAnsiTheme="majorHAnsi" w:cstheme="majorHAnsi"/>
          <w:sz w:val="22"/>
          <w:szCs w:val="22"/>
        </w:rPr>
      </w:pPr>
      <w:r w:rsidRPr="000A4B0D">
        <w:rPr>
          <w:rFonts w:asciiTheme="majorHAnsi" w:hAnsiTheme="majorHAnsi" w:cstheme="majorHAnsi"/>
          <w:sz w:val="22"/>
          <w:szCs w:val="22"/>
        </w:rPr>
        <w:t>23. Urine culture should only be requested when signs of infection are present (e.g. rigors, fever, delirium, sepsis, etc.), not because the appearance or smell of the urine suggests infection. In this case, the urine culture should not have been requested in the first instance, so no action is required other than to observe the patient.</w:t>
      </w:r>
    </w:p>
    <w:p w14:paraId="370E7FF4" w14:textId="77777777" w:rsidR="000A4B0D" w:rsidRPr="000A4B0D" w:rsidRDefault="000A4B0D" w:rsidP="000A4B0D">
      <w:pPr>
        <w:rPr>
          <w:rFonts w:asciiTheme="majorHAnsi" w:hAnsiTheme="majorHAnsi" w:cstheme="majorHAnsi"/>
          <w:sz w:val="22"/>
          <w:szCs w:val="22"/>
        </w:rPr>
      </w:pPr>
      <w:r w:rsidRPr="000A4B0D">
        <w:rPr>
          <w:rFonts w:asciiTheme="majorHAnsi" w:hAnsiTheme="majorHAnsi" w:cstheme="majorHAnsi"/>
          <w:sz w:val="22"/>
          <w:szCs w:val="22"/>
        </w:rPr>
        <w:t>The urine culture result is likely to represent asymptomatic bacteriuria and antibiotic treatment is not indicated in the absence of signs of infection. Indeed, inappropriate use of antibiotics may lead to antibiotic resistant strains (making future infections more difficult to manage) and can increase the risk of Clostridium difficile.</w:t>
      </w:r>
    </w:p>
    <w:p w14:paraId="424F840A" w14:textId="77777777" w:rsidR="000A4B0D" w:rsidRPr="000A4B0D" w:rsidRDefault="000A4B0D" w:rsidP="000A4B0D">
      <w:pPr>
        <w:rPr>
          <w:rFonts w:asciiTheme="majorHAnsi" w:hAnsiTheme="majorHAnsi" w:cstheme="majorHAnsi"/>
          <w:sz w:val="22"/>
          <w:szCs w:val="22"/>
        </w:rPr>
      </w:pPr>
      <w:r w:rsidRPr="000A4B0D">
        <w:rPr>
          <w:rFonts w:asciiTheme="majorHAnsi" w:hAnsiTheme="majorHAnsi" w:cstheme="majorHAnsi"/>
          <w:sz w:val="22"/>
          <w:szCs w:val="22"/>
        </w:rPr>
        <w:t>Replacing the urinary catheter requires further instrumentation of the urinary tract and is not without its risks. Also, there is no evidence that replacing a urinary catheter provides benefit in asymptomatic bacteriuria.</w:t>
      </w:r>
    </w:p>
    <w:p w14:paraId="7F8949A6" w14:textId="77777777" w:rsidR="000A4B0D" w:rsidRPr="000A4B0D" w:rsidRDefault="000A4B0D" w:rsidP="000A4B0D">
      <w:pPr>
        <w:rPr>
          <w:rFonts w:asciiTheme="majorHAnsi" w:hAnsiTheme="majorHAnsi" w:cstheme="majorHAnsi"/>
          <w:sz w:val="22"/>
          <w:szCs w:val="22"/>
        </w:rPr>
      </w:pPr>
      <w:r w:rsidRPr="000A4B0D">
        <w:rPr>
          <w:rFonts w:asciiTheme="majorHAnsi" w:hAnsiTheme="majorHAnsi" w:cstheme="majorHAnsi"/>
          <w:sz w:val="22"/>
          <w:szCs w:val="22"/>
        </w:rPr>
        <w:t>The urinary catheter should be removed at the earliest opportunity if it is clinically appropriate. However, we are not provided with the reason for urinary catheterisation in this case. Removing the catheter based purely on the urine culture result is inappropriate.</w:t>
      </w:r>
    </w:p>
    <w:p w14:paraId="50DB5339" w14:textId="77777777" w:rsidR="000A4B0D" w:rsidRPr="000A4B0D" w:rsidRDefault="000A4B0D" w:rsidP="000A4B0D">
      <w:pPr>
        <w:rPr>
          <w:rFonts w:asciiTheme="majorHAnsi" w:hAnsiTheme="majorHAnsi" w:cstheme="majorHAnsi"/>
          <w:sz w:val="22"/>
          <w:szCs w:val="22"/>
        </w:rPr>
      </w:pPr>
      <w:r w:rsidRPr="000A4B0D">
        <w:rPr>
          <w:rFonts w:asciiTheme="majorHAnsi" w:hAnsiTheme="majorHAnsi" w:cstheme="majorHAnsi"/>
          <w:sz w:val="22"/>
          <w:szCs w:val="22"/>
        </w:rPr>
        <w:t xml:space="preserve"> [SIGN guidelines on Suspected Bacterial Urinary Tract Infection in Adults]</w:t>
      </w:r>
    </w:p>
    <w:p w14:paraId="09149D88" w14:textId="77777777" w:rsidR="000A4B0D" w:rsidRPr="000A4B0D" w:rsidRDefault="000A4B0D" w:rsidP="000A4B0D">
      <w:pPr>
        <w:rPr>
          <w:rFonts w:asciiTheme="majorHAnsi" w:hAnsiTheme="majorHAnsi" w:cstheme="majorHAnsi"/>
          <w:sz w:val="22"/>
          <w:szCs w:val="22"/>
        </w:rPr>
      </w:pPr>
    </w:p>
    <w:p w14:paraId="76EC2C7D" w14:textId="77777777" w:rsidR="000A4B0D" w:rsidRPr="000A4B0D" w:rsidRDefault="000A4B0D" w:rsidP="000A4B0D">
      <w:pPr>
        <w:rPr>
          <w:rFonts w:asciiTheme="majorHAnsi" w:hAnsiTheme="majorHAnsi" w:cstheme="majorHAnsi"/>
          <w:sz w:val="22"/>
          <w:szCs w:val="22"/>
        </w:rPr>
      </w:pPr>
      <w:r w:rsidRPr="000A4B0D">
        <w:rPr>
          <w:rFonts w:asciiTheme="majorHAnsi" w:hAnsiTheme="majorHAnsi" w:cstheme="majorHAnsi"/>
          <w:sz w:val="22"/>
          <w:szCs w:val="22"/>
        </w:rPr>
        <w:t>24. NICE advises that all patients aged 65 years or older should be regarded as being at risk of falling in hospital. NICE advises against the use of fall risk prediction tools to predict inpatients’ risk of falling in hospital.</w:t>
      </w:r>
    </w:p>
    <w:p w14:paraId="5D73BF8E" w14:textId="77777777" w:rsidR="000A4B0D" w:rsidRPr="000A4B0D" w:rsidRDefault="000A4B0D" w:rsidP="000A4B0D">
      <w:pPr>
        <w:rPr>
          <w:rFonts w:asciiTheme="majorHAnsi" w:hAnsiTheme="majorHAnsi" w:cstheme="majorHAnsi"/>
          <w:sz w:val="22"/>
          <w:szCs w:val="22"/>
        </w:rPr>
      </w:pPr>
      <w:r w:rsidRPr="000A4B0D">
        <w:rPr>
          <w:rFonts w:asciiTheme="majorHAnsi" w:hAnsiTheme="majorHAnsi" w:cstheme="majorHAnsi"/>
          <w:sz w:val="22"/>
          <w:szCs w:val="22"/>
        </w:rPr>
        <w:t>As part of a multifactorial assessment, NICE recommends the following for patients at risk of falling in hospital:</w:t>
      </w:r>
    </w:p>
    <w:p w14:paraId="3C888613" w14:textId="77777777" w:rsidR="000A4B0D" w:rsidRPr="000A4B0D" w:rsidRDefault="000A4B0D" w:rsidP="000A4B0D">
      <w:pPr>
        <w:rPr>
          <w:rFonts w:asciiTheme="majorHAnsi" w:hAnsiTheme="majorHAnsi" w:cstheme="majorHAnsi"/>
          <w:sz w:val="22"/>
          <w:szCs w:val="22"/>
        </w:rPr>
      </w:pPr>
      <w:r w:rsidRPr="000A4B0D">
        <w:rPr>
          <w:rFonts w:asciiTheme="majorHAnsi" w:hAnsiTheme="majorHAnsi" w:cstheme="majorHAnsi"/>
          <w:sz w:val="22"/>
          <w:szCs w:val="22"/>
        </w:rPr>
        <w:t>“Ensure that any multifactorial assessment identifies the patient’s individual risk factors for falling in hospital that can be treated, improved or managed during their expected stay. These may include:</w:t>
      </w:r>
    </w:p>
    <w:p w14:paraId="5C8C586C" w14:textId="77777777" w:rsidR="000A4B0D" w:rsidRPr="000A4B0D" w:rsidRDefault="000A4B0D" w:rsidP="000A4B0D">
      <w:pPr>
        <w:pStyle w:val="ListParagraph"/>
        <w:numPr>
          <w:ilvl w:val="0"/>
          <w:numId w:val="47"/>
        </w:numPr>
        <w:spacing w:after="160" w:line="259" w:lineRule="auto"/>
        <w:ind w:left="0" w:firstLine="0"/>
        <w:rPr>
          <w:rFonts w:asciiTheme="majorHAnsi" w:hAnsiTheme="majorHAnsi" w:cstheme="majorHAnsi"/>
          <w:sz w:val="22"/>
          <w:szCs w:val="22"/>
        </w:rPr>
      </w:pPr>
      <w:r w:rsidRPr="000A4B0D">
        <w:rPr>
          <w:rFonts w:asciiTheme="majorHAnsi" w:hAnsiTheme="majorHAnsi" w:cstheme="majorHAnsi"/>
          <w:sz w:val="22"/>
          <w:szCs w:val="22"/>
        </w:rPr>
        <w:lastRenderedPageBreak/>
        <w:t>Cognitive impairment</w:t>
      </w:r>
    </w:p>
    <w:p w14:paraId="0F29190E" w14:textId="77777777" w:rsidR="000A4B0D" w:rsidRPr="000A4B0D" w:rsidRDefault="000A4B0D" w:rsidP="000A4B0D">
      <w:pPr>
        <w:pStyle w:val="ListParagraph"/>
        <w:numPr>
          <w:ilvl w:val="0"/>
          <w:numId w:val="47"/>
        </w:numPr>
        <w:spacing w:after="160" w:line="259" w:lineRule="auto"/>
        <w:ind w:left="0" w:firstLine="0"/>
        <w:rPr>
          <w:rFonts w:asciiTheme="majorHAnsi" w:hAnsiTheme="majorHAnsi" w:cstheme="majorHAnsi"/>
          <w:sz w:val="22"/>
          <w:szCs w:val="22"/>
        </w:rPr>
      </w:pPr>
      <w:r w:rsidRPr="000A4B0D">
        <w:rPr>
          <w:rFonts w:asciiTheme="majorHAnsi" w:hAnsiTheme="majorHAnsi" w:cstheme="majorHAnsi"/>
          <w:sz w:val="22"/>
          <w:szCs w:val="22"/>
        </w:rPr>
        <w:t>Continence problems</w:t>
      </w:r>
    </w:p>
    <w:p w14:paraId="36B2DE31" w14:textId="77777777" w:rsidR="000A4B0D" w:rsidRPr="000A4B0D" w:rsidRDefault="000A4B0D" w:rsidP="000A4B0D">
      <w:pPr>
        <w:pStyle w:val="ListParagraph"/>
        <w:numPr>
          <w:ilvl w:val="0"/>
          <w:numId w:val="47"/>
        </w:numPr>
        <w:spacing w:after="160" w:line="259" w:lineRule="auto"/>
        <w:ind w:left="0" w:firstLine="0"/>
        <w:rPr>
          <w:rFonts w:asciiTheme="majorHAnsi" w:hAnsiTheme="majorHAnsi" w:cstheme="majorHAnsi"/>
          <w:sz w:val="22"/>
          <w:szCs w:val="22"/>
        </w:rPr>
      </w:pPr>
      <w:r w:rsidRPr="000A4B0D">
        <w:rPr>
          <w:rFonts w:asciiTheme="majorHAnsi" w:hAnsiTheme="majorHAnsi" w:cstheme="majorHAnsi"/>
          <w:sz w:val="22"/>
          <w:szCs w:val="22"/>
        </w:rPr>
        <w:t>Falls history, including causes and consequences (such as injury and fear of falling)</w:t>
      </w:r>
    </w:p>
    <w:p w14:paraId="0702C8CF" w14:textId="77777777" w:rsidR="000A4B0D" w:rsidRPr="000A4B0D" w:rsidRDefault="000A4B0D" w:rsidP="000A4B0D">
      <w:pPr>
        <w:pStyle w:val="ListParagraph"/>
        <w:numPr>
          <w:ilvl w:val="0"/>
          <w:numId w:val="47"/>
        </w:numPr>
        <w:spacing w:after="160" w:line="259" w:lineRule="auto"/>
        <w:ind w:left="0" w:firstLine="0"/>
        <w:rPr>
          <w:rFonts w:asciiTheme="majorHAnsi" w:hAnsiTheme="majorHAnsi" w:cstheme="majorHAnsi"/>
          <w:sz w:val="22"/>
          <w:szCs w:val="22"/>
        </w:rPr>
      </w:pPr>
      <w:r w:rsidRPr="000A4B0D">
        <w:rPr>
          <w:rFonts w:asciiTheme="majorHAnsi" w:hAnsiTheme="majorHAnsi" w:cstheme="majorHAnsi"/>
          <w:sz w:val="22"/>
          <w:szCs w:val="22"/>
        </w:rPr>
        <w:t>Footwear that is unsuitable or missing</w:t>
      </w:r>
    </w:p>
    <w:p w14:paraId="10DE59DC" w14:textId="77777777" w:rsidR="000A4B0D" w:rsidRPr="000A4B0D" w:rsidRDefault="000A4B0D" w:rsidP="000A4B0D">
      <w:pPr>
        <w:pStyle w:val="ListParagraph"/>
        <w:numPr>
          <w:ilvl w:val="0"/>
          <w:numId w:val="47"/>
        </w:numPr>
        <w:spacing w:after="160" w:line="259" w:lineRule="auto"/>
        <w:ind w:left="0" w:firstLine="0"/>
        <w:rPr>
          <w:rFonts w:asciiTheme="majorHAnsi" w:hAnsiTheme="majorHAnsi" w:cstheme="majorHAnsi"/>
          <w:sz w:val="22"/>
          <w:szCs w:val="22"/>
        </w:rPr>
      </w:pPr>
      <w:r w:rsidRPr="000A4B0D">
        <w:rPr>
          <w:rFonts w:asciiTheme="majorHAnsi" w:hAnsiTheme="majorHAnsi" w:cstheme="majorHAnsi"/>
          <w:sz w:val="22"/>
          <w:szCs w:val="22"/>
        </w:rPr>
        <w:t>Health problems that may increase their risk of falling</w:t>
      </w:r>
    </w:p>
    <w:p w14:paraId="3D2A0A4A" w14:textId="77777777" w:rsidR="000A4B0D" w:rsidRPr="000A4B0D" w:rsidRDefault="000A4B0D" w:rsidP="000A4B0D">
      <w:pPr>
        <w:pStyle w:val="ListParagraph"/>
        <w:numPr>
          <w:ilvl w:val="0"/>
          <w:numId w:val="47"/>
        </w:numPr>
        <w:spacing w:after="160" w:line="259" w:lineRule="auto"/>
        <w:ind w:left="0" w:firstLine="0"/>
        <w:rPr>
          <w:rFonts w:asciiTheme="majorHAnsi" w:hAnsiTheme="majorHAnsi" w:cstheme="majorHAnsi"/>
          <w:sz w:val="22"/>
          <w:szCs w:val="22"/>
        </w:rPr>
      </w:pPr>
      <w:r w:rsidRPr="000A4B0D">
        <w:rPr>
          <w:rFonts w:asciiTheme="majorHAnsi" w:hAnsiTheme="majorHAnsi" w:cstheme="majorHAnsi"/>
          <w:sz w:val="22"/>
          <w:szCs w:val="22"/>
        </w:rPr>
        <w:t>Medication</w:t>
      </w:r>
    </w:p>
    <w:p w14:paraId="10D989A9" w14:textId="77777777" w:rsidR="000A4B0D" w:rsidRPr="000A4B0D" w:rsidRDefault="000A4B0D" w:rsidP="000A4B0D">
      <w:pPr>
        <w:pStyle w:val="ListParagraph"/>
        <w:numPr>
          <w:ilvl w:val="0"/>
          <w:numId w:val="47"/>
        </w:numPr>
        <w:spacing w:after="160" w:line="259" w:lineRule="auto"/>
        <w:ind w:left="0" w:firstLine="0"/>
        <w:rPr>
          <w:rFonts w:asciiTheme="majorHAnsi" w:hAnsiTheme="majorHAnsi" w:cstheme="majorHAnsi"/>
          <w:sz w:val="22"/>
          <w:szCs w:val="22"/>
        </w:rPr>
      </w:pPr>
      <w:r w:rsidRPr="000A4B0D">
        <w:rPr>
          <w:rFonts w:asciiTheme="majorHAnsi" w:hAnsiTheme="majorHAnsi" w:cstheme="majorHAnsi"/>
          <w:sz w:val="22"/>
          <w:szCs w:val="22"/>
        </w:rPr>
        <w:t>Postural instability, mobility problems and/or balance problems</w:t>
      </w:r>
    </w:p>
    <w:p w14:paraId="0482C488" w14:textId="77777777" w:rsidR="000A4B0D" w:rsidRPr="000A4B0D" w:rsidRDefault="000A4B0D" w:rsidP="000A4B0D">
      <w:pPr>
        <w:pStyle w:val="ListParagraph"/>
        <w:numPr>
          <w:ilvl w:val="0"/>
          <w:numId w:val="47"/>
        </w:numPr>
        <w:spacing w:after="160" w:line="259" w:lineRule="auto"/>
        <w:ind w:left="0" w:firstLine="0"/>
        <w:rPr>
          <w:rFonts w:asciiTheme="majorHAnsi" w:hAnsiTheme="majorHAnsi" w:cstheme="majorHAnsi"/>
          <w:sz w:val="22"/>
          <w:szCs w:val="22"/>
        </w:rPr>
      </w:pPr>
      <w:r w:rsidRPr="000A4B0D">
        <w:rPr>
          <w:rFonts w:asciiTheme="majorHAnsi" w:hAnsiTheme="majorHAnsi" w:cstheme="majorHAnsi"/>
          <w:sz w:val="22"/>
          <w:szCs w:val="22"/>
        </w:rPr>
        <w:t>Syncope syndrome</w:t>
      </w:r>
    </w:p>
    <w:p w14:paraId="27BA485C" w14:textId="77777777" w:rsidR="000A4B0D" w:rsidRPr="000A4B0D" w:rsidRDefault="000A4B0D" w:rsidP="000A4B0D">
      <w:pPr>
        <w:pStyle w:val="ListParagraph"/>
        <w:numPr>
          <w:ilvl w:val="0"/>
          <w:numId w:val="47"/>
        </w:numPr>
        <w:spacing w:after="160" w:line="259" w:lineRule="auto"/>
        <w:ind w:left="0" w:firstLine="0"/>
        <w:rPr>
          <w:rFonts w:asciiTheme="majorHAnsi" w:hAnsiTheme="majorHAnsi" w:cstheme="majorHAnsi"/>
          <w:sz w:val="22"/>
          <w:szCs w:val="22"/>
        </w:rPr>
      </w:pPr>
      <w:r w:rsidRPr="000A4B0D">
        <w:rPr>
          <w:rFonts w:asciiTheme="majorHAnsi" w:hAnsiTheme="majorHAnsi" w:cstheme="majorHAnsi"/>
          <w:sz w:val="22"/>
          <w:szCs w:val="22"/>
        </w:rPr>
        <w:t>Visual impairment</w:t>
      </w:r>
    </w:p>
    <w:p w14:paraId="3076B8AE" w14:textId="77777777" w:rsidR="000A4B0D" w:rsidRPr="000A4B0D" w:rsidRDefault="000A4B0D" w:rsidP="000A4B0D">
      <w:pPr>
        <w:rPr>
          <w:rFonts w:asciiTheme="majorHAnsi" w:hAnsiTheme="majorHAnsi" w:cstheme="majorHAnsi"/>
          <w:sz w:val="22"/>
          <w:szCs w:val="22"/>
        </w:rPr>
      </w:pPr>
    </w:p>
    <w:p w14:paraId="5597BB15" w14:textId="77777777" w:rsidR="000A4B0D" w:rsidRPr="000A4B0D" w:rsidRDefault="000A4B0D" w:rsidP="000A4B0D">
      <w:pPr>
        <w:rPr>
          <w:rFonts w:asciiTheme="majorHAnsi" w:hAnsiTheme="majorHAnsi" w:cstheme="majorHAnsi"/>
          <w:sz w:val="22"/>
          <w:szCs w:val="22"/>
        </w:rPr>
      </w:pPr>
      <w:r w:rsidRPr="000A4B0D">
        <w:rPr>
          <w:rFonts w:asciiTheme="majorHAnsi" w:hAnsiTheme="majorHAnsi" w:cstheme="majorHAnsi"/>
          <w:sz w:val="22"/>
          <w:szCs w:val="22"/>
        </w:rPr>
        <w:t>[NICE]</w:t>
      </w:r>
    </w:p>
    <w:p w14:paraId="38F10698" w14:textId="77777777" w:rsidR="000A4B0D" w:rsidRPr="000A4B0D" w:rsidRDefault="000A4B0D" w:rsidP="000A4B0D">
      <w:pPr>
        <w:rPr>
          <w:rFonts w:asciiTheme="majorHAnsi" w:hAnsiTheme="majorHAnsi" w:cstheme="majorHAnsi"/>
          <w:sz w:val="22"/>
          <w:szCs w:val="22"/>
        </w:rPr>
      </w:pPr>
    </w:p>
    <w:p w14:paraId="1196D9A0" w14:textId="77777777" w:rsidR="000A4B0D" w:rsidRPr="000A4B0D" w:rsidRDefault="000A4B0D" w:rsidP="000A4B0D">
      <w:pPr>
        <w:rPr>
          <w:rFonts w:asciiTheme="majorHAnsi" w:hAnsiTheme="majorHAnsi" w:cstheme="majorHAnsi"/>
          <w:sz w:val="22"/>
          <w:szCs w:val="22"/>
        </w:rPr>
      </w:pPr>
      <w:r w:rsidRPr="000A4B0D">
        <w:rPr>
          <w:rFonts w:asciiTheme="majorHAnsi" w:hAnsiTheme="majorHAnsi" w:cstheme="majorHAnsi"/>
          <w:sz w:val="22"/>
          <w:szCs w:val="22"/>
        </w:rPr>
        <w:t xml:space="preserve">25. In </w:t>
      </w:r>
      <w:r w:rsidRPr="000A4B0D">
        <w:rPr>
          <w:rFonts w:asciiTheme="majorHAnsi" w:hAnsiTheme="majorHAnsi" w:cstheme="majorHAnsi"/>
          <w:b/>
          <w:sz w:val="22"/>
          <w:szCs w:val="22"/>
        </w:rPr>
        <w:t>hospital outpatient settings</w:t>
      </w:r>
      <w:r w:rsidRPr="000A4B0D">
        <w:rPr>
          <w:rFonts w:asciiTheme="majorHAnsi" w:hAnsiTheme="majorHAnsi" w:cstheme="majorHAnsi"/>
          <w:sz w:val="22"/>
          <w:szCs w:val="22"/>
        </w:rPr>
        <w:t>, the PRISMA-7 questionnaire is one of the tools recommended to screen for frailty by NICE and the BGS. It includes the following questions:</w:t>
      </w:r>
    </w:p>
    <w:p w14:paraId="632791E2" w14:textId="77777777" w:rsidR="000A4B0D" w:rsidRPr="000A4B0D" w:rsidRDefault="000A4B0D" w:rsidP="000A4B0D">
      <w:pPr>
        <w:pStyle w:val="ListParagraph"/>
        <w:numPr>
          <w:ilvl w:val="0"/>
          <w:numId w:val="48"/>
        </w:numPr>
        <w:spacing w:after="160" w:line="259" w:lineRule="auto"/>
        <w:ind w:left="0" w:firstLine="0"/>
        <w:rPr>
          <w:rFonts w:asciiTheme="majorHAnsi" w:hAnsiTheme="majorHAnsi" w:cstheme="majorHAnsi"/>
          <w:sz w:val="22"/>
          <w:szCs w:val="22"/>
        </w:rPr>
      </w:pPr>
      <w:r w:rsidRPr="000A4B0D">
        <w:rPr>
          <w:rFonts w:asciiTheme="majorHAnsi" w:hAnsiTheme="majorHAnsi" w:cstheme="majorHAnsi"/>
          <w:sz w:val="22"/>
          <w:szCs w:val="22"/>
        </w:rPr>
        <w:t>Are you more than 85 years?</w:t>
      </w:r>
    </w:p>
    <w:p w14:paraId="0014853D" w14:textId="77777777" w:rsidR="000A4B0D" w:rsidRPr="000A4B0D" w:rsidRDefault="000A4B0D" w:rsidP="000A4B0D">
      <w:pPr>
        <w:pStyle w:val="ListParagraph"/>
        <w:numPr>
          <w:ilvl w:val="0"/>
          <w:numId w:val="48"/>
        </w:numPr>
        <w:spacing w:after="160" w:line="259" w:lineRule="auto"/>
        <w:ind w:left="0" w:firstLine="0"/>
        <w:rPr>
          <w:rFonts w:asciiTheme="majorHAnsi" w:hAnsiTheme="majorHAnsi" w:cstheme="majorHAnsi"/>
          <w:sz w:val="22"/>
          <w:szCs w:val="22"/>
        </w:rPr>
      </w:pPr>
      <w:r w:rsidRPr="000A4B0D">
        <w:rPr>
          <w:rFonts w:asciiTheme="majorHAnsi" w:hAnsiTheme="majorHAnsi" w:cstheme="majorHAnsi"/>
          <w:sz w:val="22"/>
          <w:szCs w:val="22"/>
        </w:rPr>
        <w:t>Male?</w:t>
      </w:r>
    </w:p>
    <w:p w14:paraId="2E482B7C" w14:textId="77777777" w:rsidR="000A4B0D" w:rsidRPr="000A4B0D" w:rsidRDefault="000A4B0D" w:rsidP="000A4B0D">
      <w:pPr>
        <w:pStyle w:val="ListParagraph"/>
        <w:numPr>
          <w:ilvl w:val="0"/>
          <w:numId w:val="48"/>
        </w:numPr>
        <w:spacing w:after="160" w:line="259" w:lineRule="auto"/>
        <w:ind w:left="0" w:firstLine="0"/>
        <w:rPr>
          <w:rFonts w:asciiTheme="majorHAnsi" w:hAnsiTheme="majorHAnsi" w:cstheme="majorHAnsi"/>
          <w:sz w:val="22"/>
          <w:szCs w:val="22"/>
        </w:rPr>
      </w:pPr>
      <w:r w:rsidRPr="000A4B0D">
        <w:rPr>
          <w:rFonts w:asciiTheme="majorHAnsi" w:hAnsiTheme="majorHAnsi" w:cstheme="majorHAnsi"/>
          <w:sz w:val="22"/>
          <w:szCs w:val="22"/>
        </w:rPr>
        <w:t>In general, do you have any health problems that require you to limit your activities?</w:t>
      </w:r>
    </w:p>
    <w:p w14:paraId="21B901FA" w14:textId="77777777" w:rsidR="000A4B0D" w:rsidRPr="000A4B0D" w:rsidRDefault="000A4B0D" w:rsidP="000A4B0D">
      <w:pPr>
        <w:pStyle w:val="ListParagraph"/>
        <w:numPr>
          <w:ilvl w:val="0"/>
          <w:numId w:val="48"/>
        </w:numPr>
        <w:spacing w:after="160" w:line="259" w:lineRule="auto"/>
        <w:ind w:left="0" w:firstLine="0"/>
        <w:rPr>
          <w:rFonts w:asciiTheme="majorHAnsi" w:hAnsiTheme="majorHAnsi" w:cstheme="majorHAnsi"/>
          <w:sz w:val="22"/>
          <w:szCs w:val="22"/>
        </w:rPr>
      </w:pPr>
      <w:r w:rsidRPr="000A4B0D">
        <w:rPr>
          <w:rFonts w:asciiTheme="majorHAnsi" w:hAnsiTheme="majorHAnsi" w:cstheme="majorHAnsi"/>
          <w:sz w:val="22"/>
          <w:szCs w:val="22"/>
        </w:rPr>
        <w:t>Do you need someone to help you on a regular basis?</w:t>
      </w:r>
    </w:p>
    <w:p w14:paraId="518D9156" w14:textId="77777777" w:rsidR="000A4B0D" w:rsidRPr="000A4B0D" w:rsidRDefault="000A4B0D" w:rsidP="000A4B0D">
      <w:pPr>
        <w:pStyle w:val="ListParagraph"/>
        <w:numPr>
          <w:ilvl w:val="0"/>
          <w:numId w:val="48"/>
        </w:numPr>
        <w:spacing w:after="160" w:line="259" w:lineRule="auto"/>
        <w:ind w:left="0" w:firstLine="0"/>
        <w:rPr>
          <w:rFonts w:asciiTheme="majorHAnsi" w:hAnsiTheme="majorHAnsi" w:cstheme="majorHAnsi"/>
          <w:sz w:val="22"/>
          <w:szCs w:val="22"/>
        </w:rPr>
      </w:pPr>
      <w:r w:rsidRPr="000A4B0D">
        <w:rPr>
          <w:rFonts w:asciiTheme="majorHAnsi" w:hAnsiTheme="majorHAnsi" w:cstheme="majorHAnsi"/>
          <w:sz w:val="22"/>
          <w:szCs w:val="22"/>
        </w:rPr>
        <w:t>In general, do you have any health problems that require you to stay at home?</w:t>
      </w:r>
    </w:p>
    <w:p w14:paraId="3F0D6EF4" w14:textId="77777777" w:rsidR="000A4B0D" w:rsidRPr="000A4B0D" w:rsidRDefault="000A4B0D" w:rsidP="000A4B0D">
      <w:pPr>
        <w:pStyle w:val="ListParagraph"/>
        <w:numPr>
          <w:ilvl w:val="0"/>
          <w:numId w:val="48"/>
        </w:numPr>
        <w:spacing w:after="160" w:line="259" w:lineRule="auto"/>
        <w:ind w:left="0" w:firstLine="0"/>
        <w:rPr>
          <w:rFonts w:asciiTheme="majorHAnsi" w:hAnsiTheme="majorHAnsi" w:cstheme="majorHAnsi"/>
          <w:sz w:val="22"/>
          <w:szCs w:val="22"/>
        </w:rPr>
      </w:pPr>
      <w:r w:rsidRPr="000A4B0D">
        <w:rPr>
          <w:rFonts w:asciiTheme="majorHAnsi" w:hAnsiTheme="majorHAnsi" w:cstheme="majorHAnsi"/>
          <w:sz w:val="22"/>
          <w:szCs w:val="22"/>
        </w:rPr>
        <w:t>In case of need, can you count on someone close to you?</w:t>
      </w:r>
    </w:p>
    <w:p w14:paraId="016650E6" w14:textId="77777777" w:rsidR="000A4B0D" w:rsidRPr="000A4B0D" w:rsidRDefault="000A4B0D" w:rsidP="000A4B0D">
      <w:pPr>
        <w:pStyle w:val="ListParagraph"/>
        <w:numPr>
          <w:ilvl w:val="0"/>
          <w:numId w:val="48"/>
        </w:numPr>
        <w:spacing w:after="160" w:line="259" w:lineRule="auto"/>
        <w:ind w:left="0" w:firstLine="0"/>
        <w:rPr>
          <w:rFonts w:asciiTheme="majorHAnsi" w:hAnsiTheme="majorHAnsi" w:cstheme="majorHAnsi"/>
          <w:sz w:val="22"/>
          <w:szCs w:val="22"/>
        </w:rPr>
      </w:pPr>
      <w:r w:rsidRPr="000A4B0D">
        <w:rPr>
          <w:rFonts w:asciiTheme="majorHAnsi" w:hAnsiTheme="majorHAnsi" w:cstheme="majorHAnsi"/>
          <w:sz w:val="22"/>
          <w:szCs w:val="22"/>
        </w:rPr>
        <w:t>Do you regularly use a stick, walker or wheelchair to get about?</w:t>
      </w:r>
    </w:p>
    <w:p w14:paraId="4D3A3B41" w14:textId="77777777" w:rsidR="000A4B0D" w:rsidRPr="000A4B0D" w:rsidRDefault="000A4B0D" w:rsidP="000A4B0D">
      <w:pPr>
        <w:rPr>
          <w:rFonts w:asciiTheme="majorHAnsi" w:hAnsiTheme="majorHAnsi" w:cstheme="majorHAnsi"/>
          <w:sz w:val="22"/>
          <w:szCs w:val="22"/>
        </w:rPr>
      </w:pPr>
      <w:r w:rsidRPr="000A4B0D">
        <w:rPr>
          <w:rFonts w:asciiTheme="majorHAnsi" w:hAnsiTheme="majorHAnsi" w:cstheme="majorHAnsi"/>
          <w:sz w:val="22"/>
          <w:szCs w:val="22"/>
        </w:rPr>
        <w:t>The other tools recommended by NICE and the BGS include gait speed (taking more than 5 second to cover 4 metres) and the “Timed up-and-go Test” (TUGT) – i.e. taking more than 10 seconds to get up from a chair, walk 3 meters, turn around and sit down.</w:t>
      </w:r>
    </w:p>
    <w:p w14:paraId="4E001331" w14:textId="77777777" w:rsidR="000A4B0D" w:rsidRPr="000A4B0D" w:rsidRDefault="000A4B0D" w:rsidP="000A4B0D">
      <w:pPr>
        <w:rPr>
          <w:rFonts w:asciiTheme="majorHAnsi" w:hAnsiTheme="majorHAnsi" w:cstheme="majorHAnsi"/>
          <w:sz w:val="22"/>
          <w:szCs w:val="22"/>
        </w:rPr>
      </w:pPr>
      <w:r w:rsidRPr="000A4B0D">
        <w:rPr>
          <w:rFonts w:asciiTheme="majorHAnsi" w:hAnsiTheme="majorHAnsi" w:cstheme="majorHAnsi"/>
          <w:sz w:val="22"/>
          <w:szCs w:val="22"/>
        </w:rPr>
        <w:t>NICE also recommends “self-reported health status” and use of the “Physical Activity Scale for the Elderly”.</w:t>
      </w:r>
      <w:r w:rsidRPr="000A4B0D">
        <w:rPr>
          <w:rFonts w:asciiTheme="majorHAnsi" w:hAnsiTheme="majorHAnsi" w:cstheme="majorHAnsi"/>
          <w:sz w:val="22"/>
          <w:szCs w:val="22"/>
        </w:rPr>
        <w:tab/>
      </w:r>
    </w:p>
    <w:p w14:paraId="73ED174A" w14:textId="77777777" w:rsidR="000A4B0D" w:rsidRPr="000A4B0D" w:rsidRDefault="000A4B0D" w:rsidP="000A4B0D">
      <w:pPr>
        <w:rPr>
          <w:rFonts w:asciiTheme="majorHAnsi" w:hAnsiTheme="majorHAnsi" w:cstheme="majorHAnsi"/>
          <w:sz w:val="22"/>
          <w:szCs w:val="22"/>
        </w:rPr>
      </w:pPr>
      <w:r w:rsidRPr="000A4B0D">
        <w:rPr>
          <w:rFonts w:asciiTheme="majorHAnsi" w:hAnsiTheme="majorHAnsi" w:cstheme="majorHAnsi"/>
          <w:sz w:val="22"/>
          <w:szCs w:val="22"/>
        </w:rPr>
        <w:t>[NICE / BGS]</w:t>
      </w:r>
    </w:p>
    <w:p w14:paraId="69A35F93" w14:textId="77777777" w:rsidR="000A4B0D" w:rsidRPr="000A4B0D" w:rsidRDefault="000A4B0D" w:rsidP="000A4B0D">
      <w:pPr>
        <w:rPr>
          <w:rFonts w:asciiTheme="majorHAnsi" w:hAnsiTheme="majorHAnsi" w:cstheme="majorHAnsi"/>
          <w:sz w:val="22"/>
          <w:szCs w:val="22"/>
        </w:rPr>
      </w:pPr>
    </w:p>
    <w:p w14:paraId="3B96879C" w14:textId="77777777" w:rsidR="000A4B0D" w:rsidRPr="000A4B0D" w:rsidRDefault="000A4B0D" w:rsidP="000A4B0D">
      <w:pPr>
        <w:rPr>
          <w:rFonts w:asciiTheme="majorHAnsi" w:hAnsiTheme="majorHAnsi" w:cstheme="majorHAnsi"/>
          <w:sz w:val="22"/>
          <w:szCs w:val="22"/>
        </w:rPr>
      </w:pPr>
      <w:r w:rsidRPr="000A4B0D">
        <w:rPr>
          <w:rFonts w:asciiTheme="majorHAnsi" w:hAnsiTheme="majorHAnsi" w:cstheme="majorHAnsi"/>
          <w:sz w:val="22"/>
          <w:szCs w:val="22"/>
        </w:rPr>
        <w:t>26. It would be inappropriate to prescribe calcium supplements or bisphosphonates without first assessing fracture risk.</w:t>
      </w:r>
    </w:p>
    <w:p w14:paraId="18DD3328" w14:textId="77777777" w:rsidR="000A4B0D" w:rsidRPr="000A4B0D" w:rsidRDefault="000A4B0D" w:rsidP="000A4B0D">
      <w:pPr>
        <w:rPr>
          <w:rFonts w:asciiTheme="majorHAnsi" w:hAnsiTheme="majorHAnsi" w:cstheme="majorHAnsi"/>
          <w:sz w:val="22"/>
          <w:szCs w:val="22"/>
        </w:rPr>
      </w:pPr>
      <w:r w:rsidRPr="000A4B0D">
        <w:rPr>
          <w:rFonts w:asciiTheme="majorHAnsi" w:hAnsiTheme="majorHAnsi" w:cstheme="majorHAnsi"/>
          <w:sz w:val="22"/>
          <w:szCs w:val="22"/>
        </w:rPr>
        <w:t xml:space="preserve">NICE advises to consider assessment of fracture risk in all women aged 65 years and over and all men aged 75 years and over. Both </w:t>
      </w:r>
      <w:proofErr w:type="spellStart"/>
      <w:r w:rsidRPr="000A4B0D">
        <w:rPr>
          <w:rFonts w:asciiTheme="majorHAnsi" w:hAnsiTheme="majorHAnsi" w:cstheme="majorHAnsi"/>
          <w:sz w:val="22"/>
          <w:szCs w:val="22"/>
        </w:rPr>
        <w:t>QFracture</w:t>
      </w:r>
      <w:proofErr w:type="spellEnd"/>
      <w:r w:rsidRPr="000A4B0D">
        <w:rPr>
          <w:rFonts w:asciiTheme="majorHAnsi" w:hAnsiTheme="majorHAnsi" w:cstheme="majorHAnsi"/>
          <w:sz w:val="22"/>
          <w:szCs w:val="22"/>
        </w:rPr>
        <w:t xml:space="preserve"> and FRAX are recommended depending on the patient age and whether BMD values are known or not.</w:t>
      </w:r>
    </w:p>
    <w:p w14:paraId="790043F2" w14:textId="77777777" w:rsidR="000A4B0D" w:rsidRPr="000A4B0D" w:rsidRDefault="000A4B0D" w:rsidP="000A4B0D">
      <w:pPr>
        <w:rPr>
          <w:rFonts w:asciiTheme="majorHAnsi" w:hAnsiTheme="majorHAnsi" w:cstheme="majorHAnsi"/>
          <w:sz w:val="22"/>
          <w:szCs w:val="22"/>
        </w:rPr>
      </w:pPr>
      <w:proofErr w:type="spellStart"/>
      <w:r w:rsidRPr="000A4B0D">
        <w:rPr>
          <w:rFonts w:asciiTheme="majorHAnsi" w:hAnsiTheme="majorHAnsi" w:cstheme="majorHAnsi"/>
          <w:sz w:val="22"/>
          <w:szCs w:val="22"/>
        </w:rPr>
        <w:t>QFracture</w:t>
      </w:r>
      <w:proofErr w:type="spellEnd"/>
      <w:r w:rsidRPr="000A4B0D">
        <w:rPr>
          <w:rFonts w:asciiTheme="majorHAnsi" w:hAnsiTheme="majorHAnsi" w:cstheme="majorHAnsi"/>
          <w:sz w:val="22"/>
          <w:szCs w:val="22"/>
        </w:rPr>
        <w:t xml:space="preserve"> is suitable for patients aged between 30 and 84 years of age. BMD values cannot be incorporated into the risk algorithm.</w:t>
      </w:r>
    </w:p>
    <w:p w14:paraId="1A3B8085" w14:textId="77777777" w:rsidR="000A4B0D" w:rsidRPr="000A4B0D" w:rsidRDefault="000A4B0D" w:rsidP="000A4B0D">
      <w:pPr>
        <w:rPr>
          <w:rFonts w:asciiTheme="majorHAnsi" w:hAnsiTheme="majorHAnsi" w:cstheme="majorHAnsi"/>
          <w:sz w:val="22"/>
          <w:szCs w:val="22"/>
        </w:rPr>
      </w:pPr>
      <w:r w:rsidRPr="000A4B0D">
        <w:rPr>
          <w:rFonts w:asciiTheme="majorHAnsi" w:hAnsiTheme="majorHAnsi" w:cstheme="majorHAnsi"/>
          <w:sz w:val="22"/>
          <w:szCs w:val="22"/>
        </w:rPr>
        <w:t>FRAX is suitable for people aged between 40 and 90 years, either with or without BMD values.</w:t>
      </w:r>
    </w:p>
    <w:p w14:paraId="77BE2D7A" w14:textId="77777777" w:rsidR="000A4B0D" w:rsidRPr="000A4B0D" w:rsidRDefault="000A4B0D" w:rsidP="000A4B0D">
      <w:pPr>
        <w:rPr>
          <w:rFonts w:asciiTheme="majorHAnsi" w:hAnsiTheme="majorHAnsi" w:cstheme="majorHAnsi"/>
          <w:sz w:val="22"/>
          <w:szCs w:val="22"/>
        </w:rPr>
      </w:pPr>
      <w:r w:rsidRPr="000A4B0D">
        <w:rPr>
          <w:rFonts w:asciiTheme="majorHAnsi" w:hAnsiTheme="majorHAnsi" w:cstheme="majorHAnsi"/>
          <w:sz w:val="22"/>
          <w:szCs w:val="22"/>
        </w:rPr>
        <w:t>It would also be advisable to consider checking the patient’s vitamin D level:</w:t>
      </w:r>
    </w:p>
    <w:p w14:paraId="55E3A63E" w14:textId="77777777" w:rsidR="000A4B0D" w:rsidRPr="000A4B0D" w:rsidRDefault="000A4B0D" w:rsidP="000A4B0D">
      <w:pPr>
        <w:rPr>
          <w:rFonts w:asciiTheme="majorHAnsi" w:hAnsiTheme="majorHAnsi" w:cstheme="majorHAnsi"/>
          <w:sz w:val="22"/>
          <w:szCs w:val="22"/>
        </w:rPr>
      </w:pPr>
      <w:r w:rsidRPr="000A4B0D">
        <w:rPr>
          <w:rFonts w:asciiTheme="majorHAnsi" w:hAnsiTheme="majorHAnsi" w:cstheme="majorHAnsi"/>
          <w:sz w:val="22"/>
          <w:szCs w:val="22"/>
        </w:rPr>
        <w:t>“Health professionals should not routinely test people’s vitamin D status unless</w:t>
      </w:r>
    </w:p>
    <w:p w14:paraId="196D7B35" w14:textId="77777777" w:rsidR="000A4B0D" w:rsidRPr="000A4B0D" w:rsidRDefault="000A4B0D" w:rsidP="000A4B0D">
      <w:pPr>
        <w:pStyle w:val="ListParagraph"/>
        <w:numPr>
          <w:ilvl w:val="0"/>
          <w:numId w:val="49"/>
        </w:numPr>
        <w:spacing w:after="160" w:line="259" w:lineRule="auto"/>
        <w:ind w:left="0" w:firstLine="0"/>
        <w:rPr>
          <w:rFonts w:asciiTheme="majorHAnsi" w:hAnsiTheme="majorHAnsi" w:cstheme="majorHAnsi"/>
          <w:sz w:val="22"/>
          <w:szCs w:val="22"/>
        </w:rPr>
      </w:pPr>
      <w:r w:rsidRPr="000A4B0D">
        <w:rPr>
          <w:rFonts w:asciiTheme="majorHAnsi" w:hAnsiTheme="majorHAnsi" w:cstheme="majorHAnsi"/>
          <w:sz w:val="22"/>
          <w:szCs w:val="22"/>
        </w:rPr>
        <w:t>they have symptoms of deficiency,</w:t>
      </w:r>
    </w:p>
    <w:p w14:paraId="181C5C33" w14:textId="77777777" w:rsidR="000A4B0D" w:rsidRPr="000A4B0D" w:rsidRDefault="000A4B0D" w:rsidP="000A4B0D">
      <w:pPr>
        <w:pStyle w:val="ListParagraph"/>
        <w:numPr>
          <w:ilvl w:val="0"/>
          <w:numId w:val="49"/>
        </w:numPr>
        <w:spacing w:after="160" w:line="259" w:lineRule="auto"/>
        <w:ind w:left="0" w:firstLine="0"/>
        <w:rPr>
          <w:rFonts w:asciiTheme="majorHAnsi" w:hAnsiTheme="majorHAnsi" w:cstheme="majorHAnsi"/>
          <w:sz w:val="22"/>
          <w:szCs w:val="22"/>
        </w:rPr>
      </w:pPr>
      <w:r w:rsidRPr="000A4B0D">
        <w:rPr>
          <w:rFonts w:asciiTheme="majorHAnsi" w:hAnsiTheme="majorHAnsi" w:cstheme="majorHAnsi"/>
          <w:sz w:val="22"/>
          <w:szCs w:val="22"/>
        </w:rPr>
        <w:t>they are at particularly high risk of deficiency (e.g. they have very low exposure to sunlight)</w:t>
      </w:r>
    </w:p>
    <w:p w14:paraId="1309CFFF" w14:textId="77777777" w:rsidR="000A4B0D" w:rsidRPr="000A4B0D" w:rsidRDefault="000A4B0D" w:rsidP="000A4B0D">
      <w:pPr>
        <w:pStyle w:val="ListParagraph"/>
        <w:numPr>
          <w:ilvl w:val="0"/>
          <w:numId w:val="49"/>
        </w:numPr>
        <w:spacing w:after="160" w:line="259" w:lineRule="auto"/>
        <w:ind w:left="0" w:firstLine="0"/>
        <w:rPr>
          <w:rFonts w:asciiTheme="majorHAnsi" w:hAnsiTheme="majorHAnsi" w:cstheme="majorHAnsi"/>
          <w:sz w:val="22"/>
          <w:szCs w:val="22"/>
        </w:rPr>
      </w:pPr>
      <w:proofErr w:type="gramStart"/>
      <w:r w:rsidRPr="000A4B0D">
        <w:rPr>
          <w:rFonts w:asciiTheme="majorHAnsi" w:hAnsiTheme="majorHAnsi" w:cstheme="majorHAnsi"/>
          <w:sz w:val="22"/>
          <w:szCs w:val="22"/>
        </w:rPr>
        <w:t>there</w:t>
      </w:r>
      <w:proofErr w:type="gramEnd"/>
      <w:r w:rsidRPr="000A4B0D">
        <w:rPr>
          <w:rFonts w:asciiTheme="majorHAnsi" w:hAnsiTheme="majorHAnsi" w:cstheme="majorHAnsi"/>
          <w:sz w:val="22"/>
          <w:szCs w:val="22"/>
        </w:rPr>
        <w:t xml:space="preserve"> is a clinical reason to do so (e.g. they have </w:t>
      </w:r>
      <w:proofErr w:type="spellStart"/>
      <w:r w:rsidRPr="000A4B0D">
        <w:rPr>
          <w:rFonts w:asciiTheme="majorHAnsi" w:hAnsiTheme="majorHAnsi" w:cstheme="majorHAnsi"/>
          <w:sz w:val="22"/>
          <w:szCs w:val="22"/>
        </w:rPr>
        <w:t>osteomalacia</w:t>
      </w:r>
      <w:proofErr w:type="spellEnd"/>
      <w:r w:rsidRPr="000A4B0D">
        <w:rPr>
          <w:rFonts w:asciiTheme="majorHAnsi" w:hAnsiTheme="majorHAnsi" w:cstheme="majorHAnsi"/>
          <w:sz w:val="22"/>
          <w:szCs w:val="22"/>
        </w:rPr>
        <w:t xml:space="preserve"> or </w:t>
      </w:r>
      <w:r w:rsidRPr="000A4B0D">
        <w:rPr>
          <w:rFonts w:asciiTheme="majorHAnsi" w:hAnsiTheme="majorHAnsi" w:cstheme="majorHAnsi"/>
          <w:b/>
          <w:sz w:val="22"/>
          <w:szCs w:val="22"/>
        </w:rPr>
        <w:t>have had a fall</w:t>
      </w:r>
      <w:r w:rsidRPr="000A4B0D">
        <w:rPr>
          <w:rFonts w:asciiTheme="majorHAnsi" w:hAnsiTheme="majorHAnsi" w:cstheme="majorHAnsi"/>
          <w:sz w:val="22"/>
          <w:szCs w:val="22"/>
        </w:rPr>
        <w:t>).</w:t>
      </w:r>
    </w:p>
    <w:p w14:paraId="7A7D1757" w14:textId="77777777" w:rsidR="000A4B0D" w:rsidRPr="000A4B0D" w:rsidRDefault="000A4B0D" w:rsidP="000A4B0D">
      <w:pPr>
        <w:rPr>
          <w:rFonts w:asciiTheme="majorHAnsi" w:hAnsiTheme="majorHAnsi" w:cstheme="majorHAnsi"/>
          <w:sz w:val="22"/>
          <w:szCs w:val="22"/>
        </w:rPr>
      </w:pPr>
    </w:p>
    <w:p w14:paraId="2BF55D2B" w14:textId="77777777" w:rsidR="000A4B0D" w:rsidRPr="000A4B0D" w:rsidRDefault="000A4B0D" w:rsidP="000A4B0D">
      <w:pPr>
        <w:rPr>
          <w:rFonts w:asciiTheme="majorHAnsi" w:hAnsiTheme="majorHAnsi" w:cstheme="majorHAnsi"/>
          <w:sz w:val="22"/>
          <w:szCs w:val="22"/>
        </w:rPr>
      </w:pPr>
      <w:r w:rsidRPr="000A4B0D">
        <w:rPr>
          <w:rFonts w:asciiTheme="majorHAnsi" w:hAnsiTheme="majorHAnsi" w:cstheme="majorHAnsi"/>
          <w:sz w:val="22"/>
          <w:szCs w:val="22"/>
        </w:rPr>
        <w:t>[NICE – fragility fracture risk assessment and vitamin D supplementation]</w:t>
      </w:r>
    </w:p>
    <w:p w14:paraId="7F03F822" w14:textId="77777777" w:rsidR="000A4B0D" w:rsidRPr="000A4B0D" w:rsidRDefault="000A4B0D" w:rsidP="000A4B0D">
      <w:pPr>
        <w:rPr>
          <w:rFonts w:asciiTheme="majorHAnsi" w:hAnsiTheme="majorHAnsi" w:cstheme="majorHAnsi"/>
          <w:sz w:val="22"/>
          <w:szCs w:val="22"/>
        </w:rPr>
      </w:pPr>
    </w:p>
    <w:p w14:paraId="5653356C" w14:textId="77777777" w:rsidR="000A4B0D" w:rsidRPr="000A4B0D" w:rsidRDefault="000A4B0D" w:rsidP="000A4B0D">
      <w:pPr>
        <w:ind w:left="142" w:hanging="142"/>
        <w:rPr>
          <w:rFonts w:asciiTheme="majorHAnsi" w:hAnsiTheme="majorHAnsi" w:cstheme="majorHAnsi"/>
          <w:sz w:val="22"/>
          <w:szCs w:val="22"/>
        </w:rPr>
      </w:pPr>
      <w:r w:rsidRPr="000A4B0D">
        <w:rPr>
          <w:rFonts w:asciiTheme="majorHAnsi" w:hAnsiTheme="majorHAnsi" w:cstheme="majorHAnsi"/>
          <w:sz w:val="22"/>
          <w:szCs w:val="22"/>
        </w:rPr>
        <w:lastRenderedPageBreak/>
        <w:t xml:space="preserve">27. NICE lists glucosamine, chondroitin and acupuncture as interventions that should not be offered in the management of OA. Others include </w:t>
      </w:r>
      <w:proofErr w:type="spellStart"/>
      <w:r w:rsidRPr="000A4B0D">
        <w:rPr>
          <w:rFonts w:asciiTheme="majorHAnsi" w:hAnsiTheme="majorHAnsi" w:cstheme="majorHAnsi"/>
          <w:sz w:val="22"/>
          <w:szCs w:val="22"/>
        </w:rPr>
        <w:t>rubefacients</w:t>
      </w:r>
      <w:proofErr w:type="spellEnd"/>
      <w:r w:rsidRPr="000A4B0D">
        <w:rPr>
          <w:rFonts w:asciiTheme="majorHAnsi" w:hAnsiTheme="majorHAnsi" w:cstheme="majorHAnsi"/>
          <w:sz w:val="22"/>
          <w:szCs w:val="22"/>
        </w:rPr>
        <w:t xml:space="preserve"> and intra-articular </w:t>
      </w:r>
      <w:proofErr w:type="spellStart"/>
      <w:r w:rsidRPr="000A4B0D">
        <w:rPr>
          <w:rFonts w:asciiTheme="majorHAnsi" w:hAnsiTheme="majorHAnsi" w:cstheme="majorHAnsi"/>
          <w:sz w:val="22"/>
          <w:szCs w:val="22"/>
        </w:rPr>
        <w:t>hyaluronan</w:t>
      </w:r>
      <w:proofErr w:type="spellEnd"/>
      <w:r w:rsidRPr="000A4B0D">
        <w:rPr>
          <w:rFonts w:asciiTheme="majorHAnsi" w:hAnsiTheme="majorHAnsi" w:cstheme="majorHAnsi"/>
          <w:sz w:val="22"/>
          <w:szCs w:val="22"/>
        </w:rPr>
        <w:t xml:space="preserve"> injections.</w:t>
      </w:r>
    </w:p>
    <w:p w14:paraId="513560DA" w14:textId="77777777" w:rsidR="000A4B0D" w:rsidRPr="000A4B0D" w:rsidRDefault="000A4B0D" w:rsidP="000A4B0D">
      <w:pPr>
        <w:ind w:left="142" w:hanging="142"/>
        <w:rPr>
          <w:rFonts w:asciiTheme="majorHAnsi" w:hAnsiTheme="majorHAnsi" w:cstheme="majorHAnsi"/>
          <w:sz w:val="22"/>
          <w:szCs w:val="22"/>
        </w:rPr>
      </w:pPr>
      <w:r w:rsidRPr="000A4B0D">
        <w:rPr>
          <w:rFonts w:asciiTheme="majorHAnsi" w:hAnsiTheme="majorHAnsi" w:cstheme="majorHAnsi"/>
          <w:sz w:val="22"/>
          <w:szCs w:val="22"/>
        </w:rPr>
        <w:t>Interventions that NICE recommends include:</w:t>
      </w:r>
    </w:p>
    <w:p w14:paraId="07D16543" w14:textId="77777777" w:rsidR="000A4B0D" w:rsidRPr="000A4B0D" w:rsidRDefault="000A4B0D" w:rsidP="000A4B0D">
      <w:pPr>
        <w:pStyle w:val="ListParagraph"/>
        <w:numPr>
          <w:ilvl w:val="0"/>
          <w:numId w:val="50"/>
        </w:numPr>
        <w:spacing w:after="160" w:line="259" w:lineRule="auto"/>
        <w:ind w:left="142" w:hanging="142"/>
        <w:rPr>
          <w:rFonts w:asciiTheme="majorHAnsi" w:hAnsiTheme="majorHAnsi" w:cstheme="majorHAnsi"/>
          <w:sz w:val="22"/>
          <w:szCs w:val="22"/>
        </w:rPr>
      </w:pPr>
      <w:r w:rsidRPr="000A4B0D">
        <w:rPr>
          <w:rFonts w:asciiTheme="majorHAnsi" w:hAnsiTheme="majorHAnsi" w:cstheme="majorHAnsi"/>
          <w:sz w:val="22"/>
          <w:szCs w:val="22"/>
        </w:rPr>
        <w:t>Local muscle strengthening</w:t>
      </w:r>
    </w:p>
    <w:p w14:paraId="07267B8F" w14:textId="77777777" w:rsidR="000A4B0D" w:rsidRPr="000A4B0D" w:rsidRDefault="000A4B0D" w:rsidP="000A4B0D">
      <w:pPr>
        <w:pStyle w:val="ListParagraph"/>
        <w:numPr>
          <w:ilvl w:val="0"/>
          <w:numId w:val="50"/>
        </w:numPr>
        <w:spacing w:after="160" w:line="259" w:lineRule="auto"/>
        <w:ind w:left="142" w:hanging="142"/>
        <w:rPr>
          <w:rFonts w:asciiTheme="majorHAnsi" w:hAnsiTheme="majorHAnsi" w:cstheme="majorHAnsi"/>
          <w:sz w:val="22"/>
          <w:szCs w:val="22"/>
        </w:rPr>
      </w:pPr>
      <w:r w:rsidRPr="000A4B0D">
        <w:rPr>
          <w:rFonts w:asciiTheme="majorHAnsi" w:hAnsiTheme="majorHAnsi" w:cstheme="majorHAnsi"/>
          <w:sz w:val="22"/>
          <w:szCs w:val="22"/>
        </w:rPr>
        <w:t>General aerobic fitness</w:t>
      </w:r>
    </w:p>
    <w:p w14:paraId="6A5EC39C" w14:textId="77777777" w:rsidR="000A4B0D" w:rsidRPr="000A4B0D" w:rsidRDefault="000A4B0D" w:rsidP="000A4B0D">
      <w:pPr>
        <w:pStyle w:val="ListParagraph"/>
        <w:numPr>
          <w:ilvl w:val="0"/>
          <w:numId w:val="50"/>
        </w:numPr>
        <w:spacing w:after="160" w:line="259" w:lineRule="auto"/>
        <w:ind w:left="142" w:hanging="142"/>
        <w:rPr>
          <w:rFonts w:asciiTheme="majorHAnsi" w:hAnsiTheme="majorHAnsi" w:cstheme="majorHAnsi"/>
          <w:sz w:val="22"/>
          <w:szCs w:val="22"/>
        </w:rPr>
      </w:pPr>
      <w:r w:rsidRPr="000A4B0D">
        <w:rPr>
          <w:rFonts w:asciiTheme="majorHAnsi" w:hAnsiTheme="majorHAnsi" w:cstheme="majorHAnsi"/>
          <w:sz w:val="22"/>
          <w:szCs w:val="22"/>
        </w:rPr>
        <w:t>Weight loss in those who are obese or overweight</w:t>
      </w:r>
    </w:p>
    <w:p w14:paraId="50832D62" w14:textId="77777777" w:rsidR="000A4B0D" w:rsidRPr="000A4B0D" w:rsidRDefault="000A4B0D" w:rsidP="000A4B0D">
      <w:pPr>
        <w:pStyle w:val="ListParagraph"/>
        <w:numPr>
          <w:ilvl w:val="0"/>
          <w:numId w:val="50"/>
        </w:numPr>
        <w:spacing w:after="160" w:line="259" w:lineRule="auto"/>
        <w:ind w:left="142" w:hanging="142"/>
        <w:rPr>
          <w:rFonts w:asciiTheme="majorHAnsi" w:hAnsiTheme="majorHAnsi" w:cstheme="majorHAnsi"/>
          <w:sz w:val="22"/>
          <w:szCs w:val="22"/>
        </w:rPr>
      </w:pPr>
      <w:r w:rsidRPr="000A4B0D">
        <w:rPr>
          <w:rFonts w:asciiTheme="majorHAnsi" w:hAnsiTheme="majorHAnsi" w:cstheme="majorHAnsi"/>
          <w:sz w:val="22"/>
          <w:szCs w:val="22"/>
        </w:rPr>
        <w:t>Thermotherapy (the use of local heat or cold) – should be considered as an adjunct to core treatments</w:t>
      </w:r>
    </w:p>
    <w:p w14:paraId="5370F027" w14:textId="77777777" w:rsidR="000A4B0D" w:rsidRPr="000A4B0D" w:rsidRDefault="000A4B0D" w:rsidP="000A4B0D">
      <w:pPr>
        <w:pStyle w:val="ListParagraph"/>
        <w:numPr>
          <w:ilvl w:val="0"/>
          <w:numId w:val="50"/>
        </w:numPr>
        <w:spacing w:after="160" w:line="259" w:lineRule="auto"/>
        <w:ind w:left="142" w:hanging="142"/>
        <w:rPr>
          <w:rFonts w:asciiTheme="majorHAnsi" w:hAnsiTheme="majorHAnsi" w:cstheme="majorHAnsi"/>
          <w:sz w:val="22"/>
          <w:szCs w:val="22"/>
        </w:rPr>
      </w:pPr>
      <w:r w:rsidRPr="000A4B0D">
        <w:rPr>
          <w:rFonts w:asciiTheme="majorHAnsi" w:hAnsiTheme="majorHAnsi" w:cstheme="majorHAnsi"/>
          <w:sz w:val="22"/>
          <w:szCs w:val="22"/>
        </w:rPr>
        <w:t>Electrotherapy (TENS should be considered as an adjunct to core treatments for pain relief)</w:t>
      </w:r>
    </w:p>
    <w:p w14:paraId="2EB9E30F" w14:textId="77777777" w:rsidR="000A4B0D" w:rsidRPr="000A4B0D" w:rsidRDefault="000A4B0D" w:rsidP="000A4B0D">
      <w:pPr>
        <w:pStyle w:val="ListParagraph"/>
        <w:numPr>
          <w:ilvl w:val="0"/>
          <w:numId w:val="50"/>
        </w:numPr>
        <w:spacing w:after="160" w:line="259" w:lineRule="auto"/>
        <w:ind w:left="142" w:hanging="142"/>
        <w:rPr>
          <w:rFonts w:asciiTheme="majorHAnsi" w:hAnsiTheme="majorHAnsi" w:cstheme="majorHAnsi"/>
          <w:sz w:val="22"/>
          <w:szCs w:val="22"/>
        </w:rPr>
      </w:pPr>
      <w:r w:rsidRPr="000A4B0D">
        <w:rPr>
          <w:rFonts w:asciiTheme="majorHAnsi" w:hAnsiTheme="majorHAnsi" w:cstheme="majorHAnsi"/>
          <w:sz w:val="22"/>
          <w:szCs w:val="22"/>
        </w:rPr>
        <w:t>Aids and devices (e.g. bracing/joint supports/insoles/walking sticks/tap turners)</w:t>
      </w:r>
    </w:p>
    <w:p w14:paraId="2C487697" w14:textId="77777777" w:rsidR="000A4B0D" w:rsidRPr="000A4B0D" w:rsidRDefault="000A4B0D" w:rsidP="000A4B0D">
      <w:pPr>
        <w:pStyle w:val="ListParagraph"/>
        <w:numPr>
          <w:ilvl w:val="0"/>
          <w:numId w:val="50"/>
        </w:numPr>
        <w:spacing w:after="160" w:line="259" w:lineRule="auto"/>
        <w:ind w:left="142" w:hanging="142"/>
        <w:rPr>
          <w:rFonts w:asciiTheme="majorHAnsi" w:hAnsiTheme="majorHAnsi" w:cstheme="majorHAnsi"/>
          <w:sz w:val="22"/>
          <w:szCs w:val="22"/>
        </w:rPr>
      </w:pPr>
      <w:r w:rsidRPr="000A4B0D">
        <w:rPr>
          <w:rFonts w:asciiTheme="majorHAnsi" w:hAnsiTheme="majorHAnsi" w:cstheme="majorHAnsi"/>
          <w:sz w:val="22"/>
          <w:szCs w:val="22"/>
        </w:rPr>
        <w:t>Manual therapy – manipulation and stretching should be considered as an adjunct to core treatments, particularly for OA of the hip</w:t>
      </w:r>
    </w:p>
    <w:p w14:paraId="72FA44E9" w14:textId="77777777" w:rsidR="000A4B0D" w:rsidRPr="000A4B0D" w:rsidRDefault="000A4B0D" w:rsidP="000A4B0D">
      <w:pPr>
        <w:pStyle w:val="ListParagraph"/>
        <w:numPr>
          <w:ilvl w:val="0"/>
          <w:numId w:val="50"/>
        </w:numPr>
        <w:spacing w:after="160" w:line="259" w:lineRule="auto"/>
        <w:ind w:left="142" w:hanging="142"/>
        <w:rPr>
          <w:rFonts w:asciiTheme="majorHAnsi" w:hAnsiTheme="majorHAnsi" w:cstheme="majorHAnsi"/>
          <w:sz w:val="22"/>
          <w:szCs w:val="22"/>
        </w:rPr>
      </w:pPr>
      <w:r w:rsidRPr="000A4B0D">
        <w:rPr>
          <w:rFonts w:asciiTheme="majorHAnsi" w:hAnsiTheme="majorHAnsi" w:cstheme="majorHAnsi"/>
          <w:sz w:val="22"/>
          <w:szCs w:val="22"/>
        </w:rPr>
        <w:t>Paracetamol (as required or regularly)</w:t>
      </w:r>
    </w:p>
    <w:p w14:paraId="0632987B" w14:textId="77777777" w:rsidR="000A4B0D" w:rsidRPr="000A4B0D" w:rsidRDefault="000A4B0D" w:rsidP="000A4B0D">
      <w:pPr>
        <w:pStyle w:val="ListParagraph"/>
        <w:numPr>
          <w:ilvl w:val="0"/>
          <w:numId w:val="50"/>
        </w:numPr>
        <w:spacing w:after="160" w:line="259" w:lineRule="auto"/>
        <w:ind w:left="142" w:hanging="142"/>
        <w:rPr>
          <w:rFonts w:asciiTheme="majorHAnsi" w:hAnsiTheme="majorHAnsi" w:cstheme="majorHAnsi"/>
          <w:sz w:val="22"/>
          <w:szCs w:val="22"/>
        </w:rPr>
      </w:pPr>
      <w:r w:rsidRPr="000A4B0D">
        <w:rPr>
          <w:rFonts w:asciiTheme="majorHAnsi" w:hAnsiTheme="majorHAnsi" w:cstheme="majorHAnsi"/>
          <w:sz w:val="22"/>
          <w:szCs w:val="22"/>
        </w:rPr>
        <w:t>Topical NSAIDs (particularly in knee or hand OA)</w:t>
      </w:r>
    </w:p>
    <w:p w14:paraId="5E10677F" w14:textId="77777777" w:rsidR="000A4B0D" w:rsidRPr="000A4B0D" w:rsidRDefault="000A4B0D" w:rsidP="000A4B0D">
      <w:pPr>
        <w:pStyle w:val="ListParagraph"/>
        <w:numPr>
          <w:ilvl w:val="0"/>
          <w:numId w:val="50"/>
        </w:numPr>
        <w:spacing w:after="160" w:line="259" w:lineRule="auto"/>
        <w:ind w:left="142" w:hanging="142"/>
        <w:rPr>
          <w:rFonts w:asciiTheme="majorHAnsi" w:hAnsiTheme="majorHAnsi" w:cstheme="majorHAnsi"/>
          <w:sz w:val="22"/>
          <w:szCs w:val="22"/>
        </w:rPr>
      </w:pPr>
      <w:r w:rsidRPr="000A4B0D">
        <w:rPr>
          <w:rFonts w:asciiTheme="majorHAnsi" w:hAnsiTheme="majorHAnsi" w:cstheme="majorHAnsi"/>
          <w:sz w:val="22"/>
          <w:szCs w:val="22"/>
        </w:rPr>
        <w:t>Topical capsaicin – should be considered as an adjunct to core treatments for knee and hand OA</w:t>
      </w:r>
    </w:p>
    <w:p w14:paraId="365F518C" w14:textId="77777777" w:rsidR="000A4B0D" w:rsidRPr="000A4B0D" w:rsidRDefault="000A4B0D" w:rsidP="000A4B0D">
      <w:pPr>
        <w:pStyle w:val="ListParagraph"/>
        <w:numPr>
          <w:ilvl w:val="0"/>
          <w:numId w:val="50"/>
        </w:numPr>
        <w:spacing w:after="160" w:line="259" w:lineRule="auto"/>
        <w:ind w:left="142" w:hanging="142"/>
        <w:rPr>
          <w:rFonts w:asciiTheme="majorHAnsi" w:hAnsiTheme="majorHAnsi" w:cstheme="majorHAnsi"/>
          <w:sz w:val="22"/>
          <w:szCs w:val="22"/>
        </w:rPr>
      </w:pPr>
      <w:r w:rsidRPr="000A4B0D">
        <w:rPr>
          <w:rFonts w:asciiTheme="majorHAnsi" w:hAnsiTheme="majorHAnsi" w:cstheme="majorHAnsi"/>
          <w:sz w:val="22"/>
          <w:szCs w:val="22"/>
        </w:rPr>
        <w:t>Intra-articular corticosteroid injections</w:t>
      </w:r>
    </w:p>
    <w:p w14:paraId="01C83C9B" w14:textId="77777777" w:rsidR="000A4B0D" w:rsidRPr="000A4B0D" w:rsidRDefault="000A4B0D" w:rsidP="000A4B0D">
      <w:pPr>
        <w:pStyle w:val="ListParagraph"/>
        <w:numPr>
          <w:ilvl w:val="0"/>
          <w:numId w:val="50"/>
        </w:numPr>
        <w:spacing w:after="160" w:line="259" w:lineRule="auto"/>
        <w:ind w:left="142" w:hanging="142"/>
        <w:rPr>
          <w:rFonts w:asciiTheme="majorHAnsi" w:hAnsiTheme="majorHAnsi" w:cstheme="majorHAnsi"/>
          <w:sz w:val="22"/>
          <w:szCs w:val="22"/>
        </w:rPr>
      </w:pPr>
      <w:r w:rsidRPr="000A4B0D">
        <w:rPr>
          <w:rFonts w:asciiTheme="majorHAnsi" w:hAnsiTheme="majorHAnsi" w:cstheme="majorHAnsi"/>
          <w:sz w:val="22"/>
          <w:szCs w:val="22"/>
        </w:rPr>
        <w:t>Surgical options (only once non-surgical interventions have been explored)</w:t>
      </w:r>
    </w:p>
    <w:p w14:paraId="79C9CA7D" w14:textId="77777777" w:rsidR="000A4B0D" w:rsidRPr="000A4B0D" w:rsidRDefault="000A4B0D" w:rsidP="000A4B0D">
      <w:pPr>
        <w:ind w:left="142" w:hanging="142"/>
        <w:rPr>
          <w:rFonts w:asciiTheme="majorHAnsi" w:hAnsiTheme="majorHAnsi" w:cstheme="majorHAnsi"/>
          <w:sz w:val="22"/>
          <w:szCs w:val="22"/>
        </w:rPr>
      </w:pPr>
    </w:p>
    <w:p w14:paraId="4D6A28DB" w14:textId="77777777" w:rsidR="000A4B0D" w:rsidRPr="000A4B0D" w:rsidRDefault="000A4B0D" w:rsidP="000A4B0D">
      <w:pPr>
        <w:ind w:left="142" w:hanging="142"/>
        <w:rPr>
          <w:rFonts w:asciiTheme="majorHAnsi" w:hAnsiTheme="majorHAnsi" w:cstheme="majorHAnsi"/>
          <w:sz w:val="22"/>
          <w:szCs w:val="22"/>
        </w:rPr>
      </w:pPr>
      <w:r w:rsidRPr="000A4B0D">
        <w:rPr>
          <w:rFonts w:asciiTheme="majorHAnsi" w:hAnsiTheme="majorHAnsi" w:cstheme="majorHAnsi"/>
          <w:sz w:val="22"/>
          <w:szCs w:val="22"/>
        </w:rPr>
        <w:t>NICE states the following:</w:t>
      </w:r>
    </w:p>
    <w:p w14:paraId="7CAE254F" w14:textId="77777777" w:rsidR="000A4B0D" w:rsidRPr="000A4B0D" w:rsidRDefault="000A4B0D" w:rsidP="000A4B0D">
      <w:pPr>
        <w:ind w:left="142" w:hanging="142"/>
        <w:rPr>
          <w:rFonts w:asciiTheme="majorHAnsi" w:hAnsiTheme="majorHAnsi" w:cstheme="majorHAnsi"/>
          <w:sz w:val="22"/>
          <w:szCs w:val="22"/>
        </w:rPr>
      </w:pPr>
      <w:r w:rsidRPr="000A4B0D">
        <w:rPr>
          <w:rFonts w:asciiTheme="majorHAnsi" w:hAnsiTheme="majorHAnsi" w:cstheme="majorHAnsi"/>
          <w:sz w:val="22"/>
          <w:szCs w:val="22"/>
        </w:rPr>
        <w:t>“If paracetamol or topical NSAIDs are insufficient for pain relief for people with osteoarthritis, then the addition of opioid analgesics should be considered. Risks and benefits should be considered, particularly in older people.”</w:t>
      </w:r>
    </w:p>
    <w:p w14:paraId="3FDA3A0A" w14:textId="77777777" w:rsidR="000A4B0D" w:rsidRPr="000A4B0D" w:rsidRDefault="000A4B0D" w:rsidP="000A4B0D">
      <w:pPr>
        <w:ind w:left="142" w:hanging="142"/>
        <w:rPr>
          <w:rFonts w:asciiTheme="majorHAnsi" w:hAnsiTheme="majorHAnsi" w:cstheme="majorHAnsi"/>
          <w:sz w:val="22"/>
          <w:szCs w:val="22"/>
        </w:rPr>
      </w:pPr>
      <w:r w:rsidRPr="000A4B0D">
        <w:rPr>
          <w:rFonts w:asciiTheme="majorHAnsi" w:hAnsiTheme="majorHAnsi" w:cstheme="majorHAnsi"/>
          <w:sz w:val="22"/>
          <w:szCs w:val="22"/>
        </w:rPr>
        <w:t>This implies that oral NSAIDs / COX-2 inhibitors should be avoided wherever possible in the management of OA. When they must be used, they should be used “at the lowest effective dose for the shortest possible time-period”.</w:t>
      </w:r>
    </w:p>
    <w:p w14:paraId="31F17284" w14:textId="77777777" w:rsidR="000A4B0D" w:rsidRPr="000A4B0D" w:rsidRDefault="000A4B0D" w:rsidP="000A4B0D">
      <w:pPr>
        <w:ind w:left="142" w:hanging="142"/>
        <w:rPr>
          <w:rFonts w:asciiTheme="majorHAnsi" w:hAnsiTheme="majorHAnsi" w:cstheme="majorHAnsi"/>
          <w:sz w:val="22"/>
          <w:szCs w:val="22"/>
        </w:rPr>
      </w:pPr>
      <w:r w:rsidRPr="000A4B0D">
        <w:rPr>
          <w:rFonts w:asciiTheme="majorHAnsi" w:hAnsiTheme="majorHAnsi" w:cstheme="majorHAnsi"/>
          <w:sz w:val="22"/>
          <w:szCs w:val="22"/>
        </w:rPr>
        <w:t>[NICE]</w:t>
      </w:r>
    </w:p>
    <w:p w14:paraId="16C3067A" w14:textId="77777777" w:rsidR="000A4B0D" w:rsidRPr="000A4B0D" w:rsidRDefault="000A4B0D" w:rsidP="000A4B0D">
      <w:pPr>
        <w:ind w:left="142" w:hanging="142"/>
        <w:rPr>
          <w:rFonts w:asciiTheme="majorHAnsi" w:hAnsiTheme="majorHAnsi" w:cstheme="majorHAnsi"/>
          <w:sz w:val="22"/>
          <w:szCs w:val="22"/>
        </w:rPr>
      </w:pPr>
    </w:p>
    <w:p w14:paraId="52DC2599" w14:textId="77777777" w:rsidR="000A4B0D" w:rsidRPr="000A4B0D" w:rsidRDefault="000A4B0D" w:rsidP="000A4B0D">
      <w:pPr>
        <w:ind w:left="142" w:hanging="142"/>
        <w:rPr>
          <w:rFonts w:asciiTheme="majorHAnsi" w:hAnsiTheme="majorHAnsi" w:cstheme="majorHAnsi"/>
          <w:sz w:val="22"/>
          <w:szCs w:val="22"/>
        </w:rPr>
      </w:pPr>
      <w:r w:rsidRPr="000A4B0D">
        <w:rPr>
          <w:rFonts w:asciiTheme="majorHAnsi" w:hAnsiTheme="majorHAnsi" w:cstheme="majorHAnsi"/>
          <w:sz w:val="22"/>
          <w:szCs w:val="22"/>
        </w:rPr>
        <w:t>28. There are 3 clinical subtypes of delirium: hyperactive, hypoactive and mixed. Hypoactive delirium is less likely to be recognised despite patients having a more severe illness.</w:t>
      </w:r>
    </w:p>
    <w:p w14:paraId="629B5006" w14:textId="77777777" w:rsidR="000A4B0D" w:rsidRPr="000A4B0D" w:rsidRDefault="000A4B0D" w:rsidP="000A4B0D">
      <w:pPr>
        <w:ind w:left="142" w:hanging="142"/>
        <w:rPr>
          <w:rFonts w:asciiTheme="majorHAnsi" w:hAnsiTheme="majorHAnsi" w:cstheme="majorHAnsi"/>
          <w:sz w:val="22"/>
          <w:szCs w:val="22"/>
        </w:rPr>
      </w:pPr>
      <w:r w:rsidRPr="000A4B0D">
        <w:rPr>
          <w:rFonts w:asciiTheme="majorHAnsi" w:hAnsiTheme="majorHAnsi" w:cstheme="majorHAnsi"/>
          <w:sz w:val="22"/>
          <w:szCs w:val="22"/>
        </w:rPr>
        <w:t>Verbal aggression, wandering and visual hallucinations tend to be associated with hyperactive delirium.</w:t>
      </w:r>
    </w:p>
    <w:p w14:paraId="7B59D02A" w14:textId="77777777" w:rsidR="000A4B0D" w:rsidRPr="000A4B0D" w:rsidRDefault="000A4B0D" w:rsidP="000A4B0D">
      <w:pPr>
        <w:ind w:left="142" w:hanging="142"/>
        <w:rPr>
          <w:rFonts w:asciiTheme="majorHAnsi" w:hAnsiTheme="majorHAnsi" w:cstheme="majorHAnsi"/>
          <w:sz w:val="22"/>
          <w:szCs w:val="22"/>
        </w:rPr>
      </w:pPr>
      <w:proofErr w:type="spellStart"/>
      <w:r w:rsidRPr="000A4B0D">
        <w:rPr>
          <w:rFonts w:asciiTheme="majorHAnsi" w:hAnsiTheme="majorHAnsi" w:cstheme="majorHAnsi"/>
          <w:sz w:val="22"/>
          <w:szCs w:val="22"/>
        </w:rPr>
        <w:t>Carphologia</w:t>
      </w:r>
      <w:proofErr w:type="spellEnd"/>
      <w:r w:rsidRPr="000A4B0D">
        <w:rPr>
          <w:rFonts w:asciiTheme="majorHAnsi" w:hAnsiTheme="majorHAnsi" w:cstheme="majorHAnsi"/>
          <w:sz w:val="22"/>
          <w:szCs w:val="22"/>
        </w:rPr>
        <w:t xml:space="preserve"> is a lint-picking behaviour that is often a symptom of a delirious state. It describes the actions of picking or grasping at imaginary objects, as well as the patient’s own clothes or bed linen. It can be a symptom of extreme exhaustion or approaching death. It can be seen in both hypoactive and hyperactive delirium.</w:t>
      </w:r>
    </w:p>
    <w:p w14:paraId="3F93E13B" w14:textId="77777777" w:rsidR="000A4B0D" w:rsidRPr="000A4B0D" w:rsidRDefault="000A4B0D" w:rsidP="000A4B0D">
      <w:pPr>
        <w:ind w:left="142" w:hanging="142"/>
        <w:rPr>
          <w:rFonts w:asciiTheme="majorHAnsi" w:hAnsiTheme="majorHAnsi" w:cstheme="majorHAnsi"/>
          <w:sz w:val="22"/>
          <w:szCs w:val="22"/>
        </w:rPr>
      </w:pPr>
      <w:r w:rsidRPr="000A4B0D">
        <w:rPr>
          <w:rFonts w:asciiTheme="majorHAnsi" w:hAnsiTheme="majorHAnsi" w:cstheme="majorHAnsi"/>
          <w:sz w:val="22"/>
          <w:szCs w:val="22"/>
        </w:rPr>
        <w:t>Reduction of appetite is associated with hypoactive delirium, as are the following:</w:t>
      </w:r>
    </w:p>
    <w:p w14:paraId="27346595" w14:textId="77777777" w:rsidR="000A4B0D" w:rsidRPr="000A4B0D" w:rsidRDefault="000A4B0D" w:rsidP="000A4B0D">
      <w:pPr>
        <w:pStyle w:val="ListParagraph"/>
        <w:numPr>
          <w:ilvl w:val="0"/>
          <w:numId w:val="51"/>
        </w:numPr>
        <w:spacing w:after="160" w:line="259" w:lineRule="auto"/>
        <w:ind w:left="142" w:hanging="142"/>
        <w:rPr>
          <w:rFonts w:asciiTheme="majorHAnsi" w:hAnsiTheme="majorHAnsi" w:cstheme="majorHAnsi"/>
          <w:sz w:val="22"/>
          <w:szCs w:val="22"/>
        </w:rPr>
      </w:pPr>
      <w:r w:rsidRPr="000A4B0D">
        <w:rPr>
          <w:rFonts w:asciiTheme="majorHAnsi" w:hAnsiTheme="majorHAnsi" w:cstheme="majorHAnsi"/>
          <w:sz w:val="22"/>
          <w:szCs w:val="22"/>
        </w:rPr>
        <w:t>Reduced concentration</w:t>
      </w:r>
    </w:p>
    <w:p w14:paraId="2029D41B" w14:textId="77777777" w:rsidR="000A4B0D" w:rsidRPr="000A4B0D" w:rsidRDefault="000A4B0D" w:rsidP="000A4B0D">
      <w:pPr>
        <w:pStyle w:val="ListParagraph"/>
        <w:numPr>
          <w:ilvl w:val="0"/>
          <w:numId w:val="51"/>
        </w:numPr>
        <w:spacing w:after="160" w:line="259" w:lineRule="auto"/>
        <w:ind w:left="142" w:hanging="142"/>
        <w:rPr>
          <w:rFonts w:asciiTheme="majorHAnsi" w:hAnsiTheme="majorHAnsi" w:cstheme="majorHAnsi"/>
          <w:sz w:val="22"/>
          <w:szCs w:val="22"/>
        </w:rPr>
      </w:pPr>
      <w:r w:rsidRPr="000A4B0D">
        <w:rPr>
          <w:rFonts w:asciiTheme="majorHAnsi" w:hAnsiTheme="majorHAnsi" w:cstheme="majorHAnsi"/>
          <w:sz w:val="22"/>
          <w:szCs w:val="22"/>
        </w:rPr>
        <w:t>Slow responses</w:t>
      </w:r>
    </w:p>
    <w:p w14:paraId="7FBAD484" w14:textId="77777777" w:rsidR="000A4B0D" w:rsidRPr="000A4B0D" w:rsidRDefault="000A4B0D" w:rsidP="000A4B0D">
      <w:pPr>
        <w:pStyle w:val="ListParagraph"/>
        <w:numPr>
          <w:ilvl w:val="0"/>
          <w:numId w:val="51"/>
        </w:numPr>
        <w:spacing w:after="160" w:line="259" w:lineRule="auto"/>
        <w:ind w:left="142" w:hanging="142"/>
        <w:rPr>
          <w:rFonts w:asciiTheme="majorHAnsi" w:hAnsiTheme="majorHAnsi" w:cstheme="majorHAnsi"/>
          <w:sz w:val="22"/>
          <w:szCs w:val="22"/>
        </w:rPr>
      </w:pPr>
      <w:r w:rsidRPr="000A4B0D">
        <w:rPr>
          <w:rFonts w:asciiTheme="majorHAnsi" w:hAnsiTheme="majorHAnsi" w:cstheme="majorHAnsi"/>
          <w:sz w:val="22"/>
          <w:szCs w:val="22"/>
        </w:rPr>
        <w:t>Reduced movement / reduced mobility</w:t>
      </w:r>
    </w:p>
    <w:p w14:paraId="3D77BB72" w14:textId="77777777" w:rsidR="000A4B0D" w:rsidRPr="000A4B0D" w:rsidRDefault="000A4B0D" w:rsidP="000A4B0D">
      <w:pPr>
        <w:pStyle w:val="ListParagraph"/>
        <w:numPr>
          <w:ilvl w:val="0"/>
          <w:numId w:val="51"/>
        </w:numPr>
        <w:spacing w:after="160" w:line="259" w:lineRule="auto"/>
        <w:ind w:left="142" w:hanging="142"/>
        <w:rPr>
          <w:rFonts w:asciiTheme="majorHAnsi" w:hAnsiTheme="majorHAnsi" w:cstheme="majorHAnsi"/>
          <w:sz w:val="22"/>
          <w:szCs w:val="22"/>
        </w:rPr>
      </w:pPr>
      <w:r w:rsidRPr="000A4B0D">
        <w:rPr>
          <w:rFonts w:asciiTheme="majorHAnsi" w:hAnsiTheme="majorHAnsi" w:cstheme="majorHAnsi"/>
          <w:sz w:val="22"/>
          <w:szCs w:val="22"/>
        </w:rPr>
        <w:t>Withdrawal</w:t>
      </w:r>
    </w:p>
    <w:p w14:paraId="355EE90B" w14:textId="77777777" w:rsidR="000A4B0D" w:rsidRPr="000A4B0D" w:rsidRDefault="000A4B0D" w:rsidP="000A4B0D">
      <w:pPr>
        <w:ind w:left="720" w:hanging="720"/>
        <w:rPr>
          <w:rFonts w:asciiTheme="majorHAnsi" w:hAnsiTheme="majorHAnsi" w:cstheme="majorHAnsi"/>
          <w:sz w:val="22"/>
          <w:szCs w:val="22"/>
        </w:rPr>
      </w:pPr>
      <w:r w:rsidRPr="000A4B0D">
        <w:rPr>
          <w:rFonts w:asciiTheme="majorHAnsi" w:hAnsiTheme="majorHAnsi" w:cstheme="majorHAnsi"/>
          <w:sz w:val="22"/>
          <w:szCs w:val="22"/>
        </w:rPr>
        <w:t xml:space="preserve">[NICE] </w:t>
      </w:r>
      <w:proofErr w:type="gramStart"/>
      <w:r w:rsidRPr="000A4B0D">
        <w:rPr>
          <w:rFonts w:asciiTheme="majorHAnsi" w:hAnsiTheme="majorHAnsi" w:cstheme="majorHAnsi"/>
          <w:sz w:val="22"/>
          <w:szCs w:val="22"/>
        </w:rPr>
        <w:t>[Young J, Inouye S. Delirium in older people.</w:t>
      </w:r>
      <w:proofErr w:type="gramEnd"/>
      <w:r w:rsidRPr="000A4B0D">
        <w:rPr>
          <w:rFonts w:asciiTheme="majorHAnsi" w:hAnsiTheme="majorHAnsi" w:cstheme="majorHAnsi"/>
          <w:sz w:val="22"/>
          <w:szCs w:val="22"/>
        </w:rPr>
        <w:t xml:space="preserve"> BMJ, April 2007]</w:t>
      </w:r>
    </w:p>
    <w:p w14:paraId="151F22AA" w14:textId="77777777" w:rsidR="000A4B0D" w:rsidRPr="000A4B0D" w:rsidRDefault="000A4B0D" w:rsidP="000A4B0D">
      <w:pPr>
        <w:ind w:left="720" w:hanging="720"/>
        <w:rPr>
          <w:rFonts w:asciiTheme="majorHAnsi" w:hAnsiTheme="majorHAnsi" w:cstheme="majorHAnsi"/>
          <w:sz w:val="22"/>
          <w:szCs w:val="22"/>
        </w:rPr>
      </w:pPr>
    </w:p>
    <w:p w14:paraId="66819B2A" w14:textId="77777777" w:rsidR="000A4B0D" w:rsidRPr="000A4B0D" w:rsidRDefault="000A4B0D" w:rsidP="000A4B0D">
      <w:pPr>
        <w:ind w:left="720" w:hanging="720"/>
        <w:rPr>
          <w:rFonts w:asciiTheme="majorHAnsi" w:hAnsiTheme="majorHAnsi" w:cstheme="majorHAnsi"/>
          <w:sz w:val="22"/>
          <w:szCs w:val="22"/>
        </w:rPr>
      </w:pPr>
      <w:proofErr w:type="gramStart"/>
      <w:r w:rsidRPr="000A4B0D">
        <w:rPr>
          <w:rFonts w:asciiTheme="majorHAnsi" w:hAnsiTheme="majorHAnsi" w:cstheme="majorHAnsi"/>
          <w:sz w:val="22"/>
          <w:szCs w:val="22"/>
        </w:rPr>
        <w:t>29. UK Parkinson’s Disease Society Brain Bank Clinical Diagnostic Criteria</w:t>
      </w:r>
      <w:proofErr w:type="gramEnd"/>
    </w:p>
    <w:p w14:paraId="152A7812" w14:textId="77777777" w:rsidR="000A4B0D" w:rsidRPr="000A4B0D" w:rsidRDefault="000A4B0D" w:rsidP="000A4B0D">
      <w:pPr>
        <w:ind w:left="720" w:hanging="720"/>
        <w:rPr>
          <w:rFonts w:asciiTheme="majorHAnsi" w:hAnsiTheme="majorHAnsi" w:cstheme="majorHAnsi"/>
          <w:sz w:val="22"/>
          <w:szCs w:val="22"/>
        </w:rPr>
      </w:pPr>
    </w:p>
    <w:p w14:paraId="194D0DE7" w14:textId="77777777" w:rsidR="000A4B0D" w:rsidRPr="000A4B0D" w:rsidRDefault="000A4B0D" w:rsidP="000A4B0D">
      <w:pPr>
        <w:ind w:left="720" w:hanging="720"/>
        <w:rPr>
          <w:rFonts w:asciiTheme="majorHAnsi" w:hAnsiTheme="majorHAnsi" w:cstheme="majorHAnsi"/>
          <w:sz w:val="22"/>
          <w:szCs w:val="22"/>
        </w:rPr>
      </w:pPr>
      <w:r w:rsidRPr="000A4B0D">
        <w:rPr>
          <w:rFonts w:asciiTheme="majorHAnsi" w:hAnsiTheme="majorHAnsi" w:cstheme="majorHAnsi"/>
          <w:sz w:val="22"/>
          <w:szCs w:val="22"/>
        </w:rPr>
        <w:lastRenderedPageBreak/>
        <w:t xml:space="preserve">30. NICE recommends using </w:t>
      </w:r>
      <w:r w:rsidRPr="000A4B0D">
        <w:rPr>
          <w:rFonts w:asciiTheme="majorHAnsi" w:hAnsiTheme="majorHAnsi" w:cstheme="majorHAnsi"/>
          <w:sz w:val="22"/>
          <w:szCs w:val="22"/>
          <w:vertAlign w:val="superscript"/>
        </w:rPr>
        <w:t>123</w:t>
      </w:r>
      <w:r w:rsidRPr="000A4B0D">
        <w:rPr>
          <w:rFonts w:asciiTheme="majorHAnsi" w:hAnsiTheme="majorHAnsi" w:cstheme="majorHAnsi"/>
          <w:sz w:val="22"/>
          <w:szCs w:val="22"/>
        </w:rPr>
        <w:t xml:space="preserve">I-FP-CIT-SPECT in patients where essential tremor cannot be clinically differentiated from </w:t>
      </w:r>
      <w:proofErr w:type="gramStart"/>
      <w:r w:rsidRPr="000A4B0D">
        <w:rPr>
          <w:rFonts w:asciiTheme="majorHAnsi" w:hAnsiTheme="majorHAnsi" w:cstheme="majorHAnsi"/>
          <w:sz w:val="22"/>
          <w:szCs w:val="22"/>
        </w:rPr>
        <w:t>parkinsonism</w:t>
      </w:r>
      <w:proofErr w:type="gramEnd"/>
      <w:r w:rsidRPr="000A4B0D">
        <w:rPr>
          <w:rFonts w:asciiTheme="majorHAnsi" w:hAnsiTheme="majorHAnsi" w:cstheme="majorHAnsi"/>
          <w:sz w:val="22"/>
          <w:szCs w:val="22"/>
        </w:rPr>
        <w:t>. However, the tremor could be due to thyrotoxicosis and exclusion of this would be sensible before considering SPECT.</w:t>
      </w:r>
    </w:p>
    <w:p w14:paraId="3C1B15B5" w14:textId="77777777" w:rsidR="000A4B0D" w:rsidRPr="000A4B0D" w:rsidRDefault="000A4B0D" w:rsidP="000A4B0D">
      <w:pPr>
        <w:ind w:left="720" w:hanging="720"/>
        <w:rPr>
          <w:rFonts w:asciiTheme="majorHAnsi" w:hAnsiTheme="majorHAnsi" w:cstheme="majorHAnsi"/>
          <w:sz w:val="22"/>
          <w:szCs w:val="22"/>
        </w:rPr>
      </w:pPr>
    </w:p>
    <w:p w14:paraId="761CA2D5" w14:textId="77777777" w:rsidR="000A4B0D" w:rsidRPr="000A4B0D" w:rsidRDefault="000A4B0D" w:rsidP="000A4B0D">
      <w:pPr>
        <w:ind w:left="720" w:hanging="720"/>
        <w:rPr>
          <w:rFonts w:asciiTheme="majorHAnsi" w:hAnsiTheme="majorHAnsi" w:cstheme="majorHAnsi"/>
          <w:sz w:val="22"/>
          <w:szCs w:val="22"/>
        </w:rPr>
      </w:pPr>
      <w:r w:rsidRPr="000A4B0D">
        <w:rPr>
          <w:rFonts w:asciiTheme="majorHAnsi" w:hAnsiTheme="majorHAnsi" w:cstheme="majorHAnsi"/>
          <w:sz w:val="22"/>
          <w:szCs w:val="22"/>
        </w:rPr>
        <w:t>[NICE]</w:t>
      </w:r>
    </w:p>
    <w:p w14:paraId="439FBCAA" w14:textId="77777777" w:rsidR="000A4B0D" w:rsidRPr="000A4B0D" w:rsidRDefault="000A4B0D" w:rsidP="000A4B0D">
      <w:pPr>
        <w:ind w:left="720" w:hanging="720"/>
        <w:rPr>
          <w:rFonts w:asciiTheme="majorHAnsi" w:hAnsiTheme="majorHAnsi" w:cstheme="majorHAnsi"/>
          <w:sz w:val="22"/>
          <w:szCs w:val="22"/>
        </w:rPr>
      </w:pPr>
    </w:p>
    <w:p w14:paraId="6215A630" w14:textId="77777777" w:rsidR="000A4B0D" w:rsidRPr="000A4B0D" w:rsidRDefault="000A4B0D" w:rsidP="000A4B0D">
      <w:pPr>
        <w:ind w:left="720" w:hanging="720"/>
        <w:rPr>
          <w:rFonts w:asciiTheme="majorHAnsi" w:hAnsiTheme="majorHAnsi" w:cstheme="majorHAnsi"/>
          <w:sz w:val="22"/>
          <w:szCs w:val="22"/>
        </w:rPr>
      </w:pPr>
      <w:r w:rsidRPr="000A4B0D">
        <w:rPr>
          <w:rFonts w:asciiTheme="majorHAnsi" w:hAnsiTheme="majorHAnsi" w:cstheme="majorHAnsi"/>
          <w:sz w:val="22"/>
          <w:szCs w:val="22"/>
        </w:rPr>
        <w:t xml:space="preserve">31. There is currently no known effective treatment for slowing progression in idiopathic Parkinson’s disease. </w:t>
      </w:r>
    </w:p>
    <w:p w14:paraId="739576DF" w14:textId="77777777" w:rsidR="000A4B0D" w:rsidRPr="000A4B0D" w:rsidRDefault="000A4B0D" w:rsidP="000A4B0D">
      <w:pPr>
        <w:ind w:left="720" w:hanging="720"/>
        <w:rPr>
          <w:rFonts w:asciiTheme="majorHAnsi" w:hAnsiTheme="majorHAnsi" w:cstheme="majorHAnsi"/>
          <w:sz w:val="22"/>
          <w:szCs w:val="22"/>
        </w:rPr>
      </w:pPr>
      <w:r w:rsidRPr="000A4B0D">
        <w:rPr>
          <w:rFonts w:asciiTheme="majorHAnsi" w:hAnsiTheme="majorHAnsi" w:cstheme="majorHAnsi"/>
          <w:sz w:val="22"/>
          <w:szCs w:val="22"/>
        </w:rPr>
        <w:t>[NICE]</w:t>
      </w:r>
    </w:p>
    <w:p w14:paraId="47FE3762" w14:textId="77777777" w:rsidR="000A4B0D" w:rsidRPr="000A4B0D" w:rsidRDefault="000A4B0D" w:rsidP="000A4B0D">
      <w:pPr>
        <w:ind w:left="720" w:hanging="720"/>
        <w:rPr>
          <w:rFonts w:asciiTheme="majorHAnsi" w:hAnsiTheme="majorHAnsi" w:cstheme="majorHAnsi"/>
          <w:sz w:val="22"/>
          <w:szCs w:val="22"/>
        </w:rPr>
      </w:pPr>
    </w:p>
    <w:p w14:paraId="7E9F7381" w14:textId="77777777" w:rsidR="000A4B0D" w:rsidRPr="000A4B0D" w:rsidRDefault="000A4B0D" w:rsidP="000A4B0D">
      <w:pPr>
        <w:rPr>
          <w:rFonts w:asciiTheme="majorHAnsi" w:hAnsiTheme="majorHAnsi" w:cstheme="majorHAnsi"/>
          <w:sz w:val="22"/>
          <w:szCs w:val="22"/>
        </w:rPr>
      </w:pPr>
      <w:r w:rsidRPr="000A4B0D">
        <w:rPr>
          <w:rFonts w:asciiTheme="majorHAnsi" w:hAnsiTheme="majorHAnsi" w:cstheme="majorHAnsi"/>
          <w:sz w:val="22"/>
          <w:szCs w:val="22"/>
        </w:rPr>
        <w:t>32. All the answers provided are tools used to predict pressure ulcer risk, except the PUSH tool which is used to monitor the change in established pressure ulcers over time.</w:t>
      </w:r>
    </w:p>
    <w:p w14:paraId="461F11F3" w14:textId="77777777" w:rsidR="000A4B0D" w:rsidRPr="000A4B0D" w:rsidRDefault="000A4B0D" w:rsidP="000A4B0D">
      <w:pPr>
        <w:rPr>
          <w:rFonts w:asciiTheme="majorHAnsi" w:hAnsiTheme="majorHAnsi" w:cstheme="majorHAnsi"/>
          <w:sz w:val="22"/>
          <w:szCs w:val="22"/>
        </w:rPr>
      </w:pPr>
      <w:r w:rsidRPr="000A4B0D">
        <w:rPr>
          <w:rFonts w:asciiTheme="majorHAnsi" w:hAnsiTheme="majorHAnsi" w:cstheme="majorHAnsi"/>
          <w:sz w:val="22"/>
          <w:szCs w:val="22"/>
        </w:rPr>
        <w:t>[NICE, National Pressure Ulcer Advisory Panel (NPUAP)]</w:t>
      </w:r>
    </w:p>
    <w:p w14:paraId="31007B4F" w14:textId="77777777" w:rsidR="000A4B0D" w:rsidRPr="000A4B0D" w:rsidRDefault="000A4B0D" w:rsidP="000A4B0D">
      <w:pPr>
        <w:rPr>
          <w:rFonts w:asciiTheme="majorHAnsi" w:hAnsiTheme="majorHAnsi" w:cstheme="majorHAnsi"/>
          <w:sz w:val="22"/>
          <w:szCs w:val="22"/>
        </w:rPr>
      </w:pPr>
    </w:p>
    <w:p w14:paraId="7A874BFB" w14:textId="77777777" w:rsidR="000A4B0D" w:rsidRPr="000A4B0D" w:rsidRDefault="000A4B0D" w:rsidP="000A4B0D">
      <w:pPr>
        <w:rPr>
          <w:rFonts w:asciiTheme="majorHAnsi" w:hAnsiTheme="majorHAnsi" w:cstheme="majorHAnsi"/>
          <w:sz w:val="22"/>
          <w:szCs w:val="22"/>
        </w:rPr>
      </w:pPr>
    </w:p>
    <w:p w14:paraId="337AC48F" w14:textId="77777777" w:rsidR="000A4B0D" w:rsidRPr="000A4B0D" w:rsidRDefault="000A4B0D" w:rsidP="000A4B0D">
      <w:pPr>
        <w:ind w:left="360" w:hanging="360"/>
        <w:rPr>
          <w:rFonts w:asciiTheme="majorHAnsi" w:hAnsiTheme="majorHAnsi" w:cstheme="majorHAnsi"/>
          <w:sz w:val="22"/>
          <w:szCs w:val="22"/>
        </w:rPr>
      </w:pPr>
      <w:r w:rsidRPr="000A4B0D">
        <w:rPr>
          <w:rFonts w:asciiTheme="majorHAnsi" w:hAnsiTheme="majorHAnsi" w:cstheme="majorHAnsi"/>
          <w:sz w:val="22"/>
          <w:szCs w:val="22"/>
          <w:lang w:val="fr-CA"/>
        </w:rPr>
        <w:t xml:space="preserve">33. CHA2DS2-VASc – </w:t>
      </w:r>
      <w:proofErr w:type="spellStart"/>
      <w:r w:rsidRPr="000A4B0D">
        <w:rPr>
          <w:rFonts w:asciiTheme="majorHAnsi" w:hAnsiTheme="majorHAnsi" w:cstheme="majorHAnsi"/>
          <w:sz w:val="22"/>
          <w:szCs w:val="22"/>
          <w:lang w:val="fr-CA"/>
        </w:rPr>
        <w:t>Friberg</w:t>
      </w:r>
      <w:proofErr w:type="spellEnd"/>
      <w:r w:rsidRPr="000A4B0D">
        <w:rPr>
          <w:rFonts w:asciiTheme="majorHAnsi" w:hAnsiTheme="majorHAnsi" w:cstheme="majorHAnsi"/>
          <w:sz w:val="22"/>
          <w:szCs w:val="22"/>
          <w:lang w:val="fr-CA"/>
        </w:rPr>
        <w:t xml:space="preserve"> et al. </w:t>
      </w:r>
      <w:proofErr w:type="spellStart"/>
      <w:r w:rsidRPr="000A4B0D">
        <w:rPr>
          <w:rFonts w:asciiTheme="majorHAnsi" w:hAnsiTheme="majorHAnsi" w:cstheme="majorHAnsi"/>
          <w:sz w:val="22"/>
          <w:szCs w:val="22"/>
        </w:rPr>
        <w:t>Eur</w:t>
      </w:r>
      <w:proofErr w:type="spellEnd"/>
      <w:r w:rsidRPr="000A4B0D">
        <w:rPr>
          <w:rFonts w:asciiTheme="majorHAnsi" w:hAnsiTheme="majorHAnsi" w:cstheme="majorHAnsi"/>
          <w:sz w:val="22"/>
          <w:szCs w:val="22"/>
        </w:rPr>
        <w:t xml:space="preserve"> Heart J 2012 Jun</w:t>
      </w:r>
      <w:proofErr w:type="gramStart"/>
      <w:r w:rsidRPr="000A4B0D">
        <w:rPr>
          <w:rFonts w:asciiTheme="majorHAnsi" w:hAnsiTheme="majorHAnsi" w:cstheme="majorHAnsi"/>
          <w:sz w:val="22"/>
          <w:szCs w:val="22"/>
        </w:rPr>
        <w:t>;33</w:t>
      </w:r>
      <w:proofErr w:type="gramEnd"/>
      <w:r w:rsidRPr="000A4B0D">
        <w:rPr>
          <w:rFonts w:asciiTheme="majorHAnsi" w:hAnsiTheme="majorHAnsi" w:cstheme="majorHAnsi"/>
          <w:sz w:val="22"/>
          <w:szCs w:val="22"/>
        </w:rPr>
        <w:t>(12):1500-10</w:t>
      </w:r>
    </w:p>
    <w:p w14:paraId="07D37CD7" w14:textId="77777777" w:rsidR="000A4B0D" w:rsidRPr="000A4B0D" w:rsidRDefault="000A4B0D" w:rsidP="000A4B0D">
      <w:pPr>
        <w:ind w:left="360" w:hanging="360"/>
        <w:rPr>
          <w:rFonts w:asciiTheme="majorHAnsi" w:hAnsiTheme="majorHAnsi" w:cstheme="majorHAnsi"/>
          <w:sz w:val="22"/>
          <w:szCs w:val="22"/>
        </w:rPr>
      </w:pPr>
    </w:p>
    <w:p w14:paraId="5769043E" w14:textId="77777777" w:rsidR="000A4B0D" w:rsidRPr="000A4B0D" w:rsidRDefault="000A4B0D" w:rsidP="000A4B0D">
      <w:pPr>
        <w:ind w:left="360" w:hanging="360"/>
        <w:rPr>
          <w:rFonts w:asciiTheme="majorHAnsi" w:hAnsiTheme="majorHAnsi" w:cstheme="majorHAnsi"/>
          <w:sz w:val="22"/>
          <w:szCs w:val="22"/>
        </w:rPr>
      </w:pPr>
    </w:p>
    <w:p w14:paraId="72D4AAF1" w14:textId="77777777" w:rsidR="000A4B0D" w:rsidRPr="000A4B0D" w:rsidRDefault="000A4B0D" w:rsidP="000A4B0D">
      <w:pPr>
        <w:ind w:left="720" w:hanging="720"/>
        <w:rPr>
          <w:rFonts w:asciiTheme="majorHAnsi" w:hAnsiTheme="majorHAnsi" w:cstheme="majorHAnsi"/>
          <w:sz w:val="22"/>
          <w:szCs w:val="22"/>
        </w:rPr>
      </w:pPr>
    </w:p>
    <w:p w14:paraId="63AED962" w14:textId="77777777" w:rsidR="000A4B0D" w:rsidRPr="000A4B0D" w:rsidRDefault="000A4B0D" w:rsidP="000A4B0D">
      <w:pPr>
        <w:rPr>
          <w:rFonts w:asciiTheme="majorHAnsi" w:hAnsiTheme="majorHAnsi" w:cstheme="majorHAnsi"/>
          <w:sz w:val="22"/>
          <w:szCs w:val="22"/>
        </w:rPr>
      </w:pPr>
    </w:p>
    <w:p w14:paraId="45D66BC7" w14:textId="77777777" w:rsidR="000A4B0D" w:rsidRPr="000A4B0D" w:rsidRDefault="000A4B0D" w:rsidP="000A4B0D">
      <w:pPr>
        <w:rPr>
          <w:rFonts w:asciiTheme="majorHAnsi" w:hAnsiTheme="majorHAnsi" w:cstheme="majorHAnsi"/>
          <w:sz w:val="22"/>
          <w:szCs w:val="22"/>
        </w:rPr>
      </w:pPr>
    </w:p>
    <w:p w14:paraId="63EF2DE5" w14:textId="77777777" w:rsidR="002A4156" w:rsidRPr="000A4B0D" w:rsidRDefault="002A4156" w:rsidP="002A4156">
      <w:pPr>
        <w:rPr>
          <w:rFonts w:asciiTheme="majorHAnsi" w:hAnsiTheme="majorHAnsi" w:cstheme="majorHAnsi"/>
          <w:sz w:val="22"/>
          <w:szCs w:val="22"/>
        </w:rPr>
      </w:pPr>
    </w:p>
    <w:p w14:paraId="247A2220" w14:textId="77777777" w:rsidR="002A4156" w:rsidRPr="000A4B0D" w:rsidRDefault="002A4156" w:rsidP="002A4156">
      <w:pPr>
        <w:rPr>
          <w:rFonts w:asciiTheme="majorHAnsi" w:hAnsiTheme="majorHAnsi" w:cstheme="majorHAnsi"/>
          <w:sz w:val="22"/>
          <w:szCs w:val="22"/>
        </w:rPr>
      </w:pPr>
    </w:p>
    <w:p w14:paraId="3963A82A" w14:textId="77777777" w:rsidR="002A4156" w:rsidRPr="000A4B0D" w:rsidRDefault="002A4156" w:rsidP="002A4156">
      <w:pPr>
        <w:rPr>
          <w:rFonts w:asciiTheme="majorHAnsi" w:hAnsiTheme="majorHAnsi" w:cstheme="majorHAnsi"/>
          <w:sz w:val="22"/>
          <w:szCs w:val="22"/>
        </w:rPr>
      </w:pPr>
    </w:p>
    <w:p w14:paraId="4381E17A" w14:textId="77777777" w:rsidR="002A4156" w:rsidRPr="000A4B0D" w:rsidRDefault="002A4156" w:rsidP="002A4156">
      <w:pPr>
        <w:rPr>
          <w:rFonts w:asciiTheme="majorHAnsi" w:hAnsiTheme="majorHAnsi" w:cstheme="majorHAnsi"/>
          <w:sz w:val="22"/>
          <w:szCs w:val="22"/>
        </w:rPr>
      </w:pPr>
    </w:p>
    <w:p w14:paraId="582BB210" w14:textId="77777777" w:rsidR="002A4156" w:rsidRPr="000A4B0D" w:rsidRDefault="002A4156" w:rsidP="002A4156">
      <w:pPr>
        <w:rPr>
          <w:rFonts w:asciiTheme="majorHAnsi" w:hAnsiTheme="majorHAnsi" w:cstheme="majorHAnsi"/>
          <w:sz w:val="22"/>
          <w:szCs w:val="22"/>
        </w:rPr>
      </w:pPr>
    </w:p>
    <w:p w14:paraId="021DCB2A" w14:textId="77777777" w:rsidR="002A4156" w:rsidRPr="000A4B0D" w:rsidRDefault="002A4156" w:rsidP="002A4156">
      <w:pPr>
        <w:rPr>
          <w:rFonts w:asciiTheme="majorHAnsi" w:hAnsiTheme="majorHAnsi" w:cstheme="majorHAnsi"/>
          <w:sz w:val="22"/>
          <w:szCs w:val="22"/>
        </w:rPr>
      </w:pPr>
    </w:p>
    <w:p w14:paraId="61CCD289" w14:textId="77777777" w:rsidR="002A4156" w:rsidRPr="000A4B0D" w:rsidRDefault="002A4156" w:rsidP="002A4156">
      <w:pPr>
        <w:rPr>
          <w:rFonts w:asciiTheme="majorHAnsi" w:hAnsiTheme="majorHAnsi" w:cstheme="majorHAnsi"/>
          <w:sz w:val="22"/>
          <w:szCs w:val="22"/>
        </w:rPr>
      </w:pPr>
    </w:p>
    <w:p w14:paraId="1D0EC89C" w14:textId="77777777" w:rsidR="002A4156" w:rsidRPr="000A4B0D" w:rsidRDefault="002A4156" w:rsidP="002A4156">
      <w:pPr>
        <w:rPr>
          <w:rFonts w:asciiTheme="majorHAnsi" w:hAnsiTheme="majorHAnsi" w:cstheme="majorHAnsi"/>
          <w:sz w:val="22"/>
          <w:szCs w:val="22"/>
        </w:rPr>
      </w:pPr>
    </w:p>
    <w:p w14:paraId="45462585" w14:textId="77777777" w:rsidR="002A4156" w:rsidRPr="000A4B0D" w:rsidRDefault="002A4156" w:rsidP="002A4156">
      <w:pPr>
        <w:rPr>
          <w:rFonts w:asciiTheme="majorHAnsi" w:hAnsiTheme="majorHAnsi" w:cstheme="majorHAnsi"/>
          <w:sz w:val="22"/>
          <w:szCs w:val="22"/>
        </w:rPr>
      </w:pPr>
    </w:p>
    <w:p w14:paraId="1A6EB7F5" w14:textId="77777777" w:rsidR="002A4156" w:rsidRPr="000A4B0D" w:rsidRDefault="002A4156" w:rsidP="002A4156">
      <w:pPr>
        <w:rPr>
          <w:rFonts w:asciiTheme="majorHAnsi" w:hAnsiTheme="majorHAnsi" w:cstheme="majorHAnsi"/>
          <w:sz w:val="22"/>
          <w:szCs w:val="22"/>
        </w:rPr>
      </w:pPr>
    </w:p>
    <w:p w14:paraId="65D12397" w14:textId="2493FB23" w:rsidR="002A4156" w:rsidRPr="000A4B0D" w:rsidRDefault="002A4156" w:rsidP="002A4156">
      <w:pPr>
        <w:rPr>
          <w:rFonts w:asciiTheme="majorHAnsi" w:hAnsiTheme="majorHAnsi" w:cstheme="majorHAnsi"/>
          <w:sz w:val="22"/>
          <w:szCs w:val="22"/>
        </w:rPr>
      </w:pPr>
    </w:p>
    <w:p w14:paraId="5C162BFB" w14:textId="59A213D9" w:rsidR="002A4156" w:rsidRPr="000A4B0D" w:rsidRDefault="002A4156" w:rsidP="002A4156">
      <w:pPr>
        <w:rPr>
          <w:rFonts w:asciiTheme="majorHAnsi" w:hAnsiTheme="majorHAnsi" w:cstheme="majorHAnsi"/>
          <w:sz w:val="22"/>
          <w:szCs w:val="22"/>
        </w:rPr>
      </w:pPr>
    </w:p>
    <w:p w14:paraId="39E0599A" w14:textId="6EDA46C1" w:rsidR="00BD4F91" w:rsidRPr="000A4B0D" w:rsidRDefault="002A4156" w:rsidP="002A4156">
      <w:pPr>
        <w:tabs>
          <w:tab w:val="left" w:pos="6813"/>
        </w:tabs>
        <w:rPr>
          <w:rFonts w:asciiTheme="majorHAnsi" w:hAnsiTheme="majorHAnsi" w:cstheme="majorHAnsi"/>
          <w:sz w:val="22"/>
          <w:szCs w:val="22"/>
        </w:rPr>
      </w:pPr>
      <w:r w:rsidRPr="000A4B0D">
        <w:rPr>
          <w:rFonts w:asciiTheme="majorHAnsi" w:hAnsiTheme="majorHAnsi" w:cstheme="majorHAnsi"/>
          <w:sz w:val="22"/>
          <w:szCs w:val="22"/>
        </w:rPr>
        <w:tab/>
      </w:r>
    </w:p>
    <w:sectPr w:rsidR="00BD4F91" w:rsidRPr="000A4B0D" w:rsidSect="00C35EED">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8D3BB" w14:textId="77777777" w:rsidR="00822BFB" w:rsidRDefault="00822BFB" w:rsidP="00FE7675">
      <w:r>
        <w:separator/>
      </w:r>
    </w:p>
  </w:endnote>
  <w:endnote w:type="continuationSeparator" w:id="0">
    <w:p w14:paraId="7604D9CF" w14:textId="77777777" w:rsidR="00822BFB" w:rsidRDefault="00822BFB" w:rsidP="00FE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46402" w14:textId="77777777" w:rsidR="00FE7675" w:rsidRDefault="00FE76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FA44C" w14:textId="77777777" w:rsidR="00FE7675" w:rsidRDefault="00FE76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6E3A0" w14:textId="77777777" w:rsidR="00FE7675" w:rsidRDefault="00FE76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8B773" w14:textId="77777777" w:rsidR="00822BFB" w:rsidRDefault="00822BFB" w:rsidP="00FE7675">
      <w:r>
        <w:separator/>
      </w:r>
    </w:p>
  </w:footnote>
  <w:footnote w:type="continuationSeparator" w:id="0">
    <w:p w14:paraId="4F23C6EA" w14:textId="77777777" w:rsidR="00822BFB" w:rsidRDefault="00822BFB" w:rsidP="00FE76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579AA" w14:textId="2E43F90A" w:rsidR="00FE7675" w:rsidRDefault="00FE7675">
    <w:pPr>
      <w:pStyle w:val="Header"/>
    </w:pPr>
    <w:r>
      <w:rPr>
        <w:noProof/>
      </w:rPr>
      <w:pict w14:anchorId="2DB25A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043282" o:spid="_x0000_s2051" type="#_x0000_t136" style="position:absolute;margin-left:0;margin-top:0;width:535.4pt;height:46.55pt;rotation:315;z-index:-251655168;mso-position-horizontal:center;mso-position-horizontal-relative:margin;mso-position-vertical:center;mso-position-vertical-relative:margin" o:allowincell="f" fillcolor="silver" stroked="f">
          <v:fill opacity=".5"/>
          <v:textpath style="font-family:&quot;Verdana Pro SemiBold&quot;;font-size:1pt" string="BGS Trainees Mock SC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74269" w14:textId="2D5185A3" w:rsidR="00FE7675" w:rsidRDefault="00FE7675">
    <w:pPr>
      <w:pStyle w:val="Header"/>
    </w:pPr>
    <w:r>
      <w:rPr>
        <w:noProof/>
      </w:rPr>
      <w:pict w14:anchorId="14F8F1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043283" o:spid="_x0000_s2052" type="#_x0000_t136" style="position:absolute;margin-left:0;margin-top:0;width:535.4pt;height:46.55pt;rotation:315;z-index:-251653120;mso-position-horizontal:center;mso-position-horizontal-relative:margin;mso-position-vertical:center;mso-position-vertical-relative:margin" o:allowincell="f" fillcolor="silver" stroked="f">
          <v:fill opacity=".5"/>
          <v:textpath style="font-family:&quot;Verdana Pro SemiBold&quot;;font-size:1pt" string="BGS Trainees Mock SC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E7F1A" w14:textId="227F755F" w:rsidR="00FE7675" w:rsidRDefault="00FE7675">
    <w:pPr>
      <w:pStyle w:val="Header"/>
    </w:pPr>
    <w:r>
      <w:rPr>
        <w:noProof/>
      </w:rPr>
      <w:pict w14:anchorId="73CD35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043281" o:spid="_x0000_s2050" type="#_x0000_t136" style="position:absolute;margin-left:0;margin-top:0;width:535.4pt;height:46.55pt;rotation:315;z-index:-251657216;mso-position-horizontal:center;mso-position-horizontal-relative:margin;mso-position-vertical:center;mso-position-vertical-relative:margin" o:allowincell="f" fillcolor="silver" stroked="f">
          <v:fill opacity=".5"/>
          <v:textpath style="font-family:&quot;Verdana Pro SemiBold&quot;;font-size:1pt" string="BGS Trainees Mock SC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963F8"/>
    <w:multiLevelType w:val="hybridMultilevel"/>
    <w:tmpl w:val="CD8ADA5E"/>
    <w:lvl w:ilvl="0" w:tplc="2DA8D8A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006649"/>
    <w:multiLevelType w:val="hybridMultilevel"/>
    <w:tmpl w:val="A67C7C6E"/>
    <w:lvl w:ilvl="0" w:tplc="2DA8D8A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8074FF"/>
    <w:multiLevelType w:val="hybridMultilevel"/>
    <w:tmpl w:val="572A6E84"/>
    <w:lvl w:ilvl="0" w:tplc="58FE92C8">
      <w:start w:val="1"/>
      <w:numFmt w:val="upp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F911EF"/>
    <w:multiLevelType w:val="hybridMultilevel"/>
    <w:tmpl w:val="4B8A47EC"/>
    <w:lvl w:ilvl="0" w:tplc="C568B1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B0586B"/>
    <w:multiLevelType w:val="hybridMultilevel"/>
    <w:tmpl w:val="7466D3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0F2D710A"/>
    <w:multiLevelType w:val="hybridMultilevel"/>
    <w:tmpl w:val="BA8888B6"/>
    <w:lvl w:ilvl="0" w:tplc="2DA8D8A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2AE5498"/>
    <w:multiLevelType w:val="hybridMultilevel"/>
    <w:tmpl w:val="12E6720A"/>
    <w:lvl w:ilvl="0" w:tplc="C568B1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4A40F98"/>
    <w:multiLevelType w:val="hybridMultilevel"/>
    <w:tmpl w:val="BCEC4E9C"/>
    <w:lvl w:ilvl="0" w:tplc="2DA8D8A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50E689F"/>
    <w:multiLevelType w:val="hybridMultilevel"/>
    <w:tmpl w:val="E4647D72"/>
    <w:lvl w:ilvl="0" w:tplc="58FE92C8">
      <w:start w:val="1"/>
      <w:numFmt w:val="upp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6A57EA7"/>
    <w:multiLevelType w:val="hybridMultilevel"/>
    <w:tmpl w:val="665068FE"/>
    <w:lvl w:ilvl="0" w:tplc="C568B1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6B26578"/>
    <w:multiLevelType w:val="hybridMultilevel"/>
    <w:tmpl w:val="FF8C619E"/>
    <w:lvl w:ilvl="0" w:tplc="58FE92C8">
      <w:start w:val="1"/>
      <w:numFmt w:val="upp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A0C747D"/>
    <w:multiLevelType w:val="hybridMultilevel"/>
    <w:tmpl w:val="534E3E8A"/>
    <w:lvl w:ilvl="0" w:tplc="24C4E998">
      <w:start w:val="1"/>
      <w:numFmt w:val="upperLetter"/>
      <w:lvlText w:val="%1)"/>
      <w:lvlJc w:val="left"/>
      <w:pPr>
        <w:ind w:left="1080" w:hanging="360"/>
      </w:pPr>
      <w:rPr>
        <w:rFonts w:cs="Time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26CC200B"/>
    <w:multiLevelType w:val="hybridMultilevel"/>
    <w:tmpl w:val="1CA41A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2BD36820"/>
    <w:multiLevelType w:val="hybridMultilevel"/>
    <w:tmpl w:val="C218B1B0"/>
    <w:lvl w:ilvl="0" w:tplc="2DA8D8A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D403136"/>
    <w:multiLevelType w:val="hybridMultilevel"/>
    <w:tmpl w:val="08B0AACE"/>
    <w:lvl w:ilvl="0" w:tplc="1F14B4BA">
      <w:start w:val="1"/>
      <w:numFmt w:val="upperLetter"/>
      <w:lvlText w:val="%1)"/>
      <w:lvlJc w:val="left"/>
      <w:pPr>
        <w:ind w:left="1080" w:hanging="360"/>
      </w:pPr>
      <w:rPr>
        <w:rFonts w:asciiTheme="minorHAnsi" w:eastAsiaTheme="minorEastAsia"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31F004F6"/>
    <w:multiLevelType w:val="hybridMultilevel"/>
    <w:tmpl w:val="EFBCC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EF25F2"/>
    <w:multiLevelType w:val="hybridMultilevel"/>
    <w:tmpl w:val="EF24DAF8"/>
    <w:lvl w:ilvl="0" w:tplc="2DA8D8A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6366A3A"/>
    <w:multiLevelType w:val="hybridMultilevel"/>
    <w:tmpl w:val="11626282"/>
    <w:lvl w:ilvl="0" w:tplc="58FE92C8">
      <w:start w:val="1"/>
      <w:numFmt w:val="upp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6471310"/>
    <w:multiLevelType w:val="hybridMultilevel"/>
    <w:tmpl w:val="E0049D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39117154"/>
    <w:multiLevelType w:val="hybridMultilevel"/>
    <w:tmpl w:val="CDB4063E"/>
    <w:lvl w:ilvl="0" w:tplc="2DA8D8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754A76"/>
    <w:multiLevelType w:val="hybridMultilevel"/>
    <w:tmpl w:val="9F866208"/>
    <w:lvl w:ilvl="0" w:tplc="C568B1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B894561"/>
    <w:multiLevelType w:val="hybridMultilevel"/>
    <w:tmpl w:val="D2B281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3F387823"/>
    <w:multiLevelType w:val="hybridMultilevel"/>
    <w:tmpl w:val="62769F6E"/>
    <w:lvl w:ilvl="0" w:tplc="869C929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43264188"/>
    <w:multiLevelType w:val="hybridMultilevel"/>
    <w:tmpl w:val="7240A4CA"/>
    <w:lvl w:ilvl="0" w:tplc="C568B1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52C7998"/>
    <w:multiLevelType w:val="hybridMultilevel"/>
    <w:tmpl w:val="2EA85B08"/>
    <w:lvl w:ilvl="0" w:tplc="58FE92C8">
      <w:start w:val="1"/>
      <w:numFmt w:val="upp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AFB3C76"/>
    <w:multiLevelType w:val="hybridMultilevel"/>
    <w:tmpl w:val="5CCC6182"/>
    <w:lvl w:ilvl="0" w:tplc="C568B1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B3273FC"/>
    <w:multiLevelType w:val="hybridMultilevel"/>
    <w:tmpl w:val="18561B8E"/>
    <w:lvl w:ilvl="0" w:tplc="2DA8D8A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B540E30"/>
    <w:multiLevelType w:val="hybridMultilevel"/>
    <w:tmpl w:val="02A0F414"/>
    <w:lvl w:ilvl="0" w:tplc="58FE92C8">
      <w:start w:val="1"/>
      <w:numFmt w:val="upp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C5B0E5C"/>
    <w:multiLevelType w:val="hybridMultilevel"/>
    <w:tmpl w:val="15A0FE6E"/>
    <w:lvl w:ilvl="0" w:tplc="C568B1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F6F24F8"/>
    <w:multiLevelType w:val="hybridMultilevel"/>
    <w:tmpl w:val="FB08F22E"/>
    <w:lvl w:ilvl="0" w:tplc="2DA8D8A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52000B7E"/>
    <w:multiLevelType w:val="hybridMultilevel"/>
    <w:tmpl w:val="0F3EF864"/>
    <w:lvl w:ilvl="0" w:tplc="58FE92C8">
      <w:start w:val="1"/>
      <w:numFmt w:val="upp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20126C9"/>
    <w:multiLevelType w:val="hybridMultilevel"/>
    <w:tmpl w:val="4C86134C"/>
    <w:lvl w:ilvl="0" w:tplc="C568B1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3A0705A"/>
    <w:multiLevelType w:val="hybridMultilevel"/>
    <w:tmpl w:val="D8664234"/>
    <w:lvl w:ilvl="0" w:tplc="24C4E998">
      <w:start w:val="1"/>
      <w:numFmt w:val="upperLetter"/>
      <w:lvlText w:val="%1)"/>
      <w:lvlJc w:val="left"/>
      <w:pPr>
        <w:ind w:left="1080" w:hanging="360"/>
      </w:pPr>
      <w:rPr>
        <w:rFonts w:cs="Time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54F626A7"/>
    <w:multiLevelType w:val="hybridMultilevel"/>
    <w:tmpl w:val="522242F2"/>
    <w:lvl w:ilvl="0" w:tplc="1962101C">
      <w:start w:val="1"/>
      <w:numFmt w:val="upperLetter"/>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34">
    <w:nsid w:val="57550E48"/>
    <w:multiLevelType w:val="hybridMultilevel"/>
    <w:tmpl w:val="109EE1D8"/>
    <w:lvl w:ilvl="0" w:tplc="C568B1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0363989"/>
    <w:multiLevelType w:val="hybridMultilevel"/>
    <w:tmpl w:val="1400AFF0"/>
    <w:lvl w:ilvl="0" w:tplc="58FE92C8">
      <w:start w:val="1"/>
      <w:numFmt w:val="upp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6482F58"/>
    <w:multiLevelType w:val="hybridMultilevel"/>
    <w:tmpl w:val="D8D4C128"/>
    <w:lvl w:ilvl="0" w:tplc="58FE92C8">
      <w:start w:val="1"/>
      <w:numFmt w:val="upp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6B15BE5"/>
    <w:multiLevelType w:val="hybridMultilevel"/>
    <w:tmpl w:val="753E6080"/>
    <w:lvl w:ilvl="0" w:tplc="58FE92C8">
      <w:start w:val="1"/>
      <w:numFmt w:val="upp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6EB1329"/>
    <w:multiLevelType w:val="hybridMultilevel"/>
    <w:tmpl w:val="A348831C"/>
    <w:lvl w:ilvl="0" w:tplc="24C4E998">
      <w:start w:val="1"/>
      <w:numFmt w:val="upperLetter"/>
      <w:lvlText w:val="%1)"/>
      <w:lvlJc w:val="left"/>
      <w:pPr>
        <w:ind w:left="1080" w:hanging="360"/>
      </w:pPr>
      <w:rPr>
        <w:rFonts w:cs="Time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nsid w:val="68BF36C2"/>
    <w:multiLevelType w:val="hybridMultilevel"/>
    <w:tmpl w:val="032882C0"/>
    <w:lvl w:ilvl="0" w:tplc="C568B1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9D67A30"/>
    <w:multiLevelType w:val="hybridMultilevel"/>
    <w:tmpl w:val="9AB6E728"/>
    <w:lvl w:ilvl="0" w:tplc="C568B1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A311B76"/>
    <w:multiLevelType w:val="hybridMultilevel"/>
    <w:tmpl w:val="5ECE905C"/>
    <w:lvl w:ilvl="0" w:tplc="58FE92C8">
      <w:start w:val="1"/>
      <w:numFmt w:val="upp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E3F44E7"/>
    <w:multiLevelType w:val="hybridMultilevel"/>
    <w:tmpl w:val="05C4A0EC"/>
    <w:lvl w:ilvl="0" w:tplc="2DA8D8A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EA63370"/>
    <w:multiLevelType w:val="hybridMultilevel"/>
    <w:tmpl w:val="298A10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nsid w:val="71255D96"/>
    <w:multiLevelType w:val="hybridMultilevel"/>
    <w:tmpl w:val="6BAACDC8"/>
    <w:lvl w:ilvl="0" w:tplc="24C4E998">
      <w:start w:val="1"/>
      <w:numFmt w:val="upperLetter"/>
      <w:lvlText w:val="%1)"/>
      <w:lvlJc w:val="left"/>
      <w:pPr>
        <w:ind w:left="1080" w:hanging="360"/>
      </w:pPr>
      <w:rPr>
        <w:rFonts w:cs="Time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nsid w:val="769D3B15"/>
    <w:multiLevelType w:val="hybridMultilevel"/>
    <w:tmpl w:val="BEECD3D6"/>
    <w:lvl w:ilvl="0" w:tplc="2DA8D8A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nsid w:val="76B26C44"/>
    <w:multiLevelType w:val="hybridMultilevel"/>
    <w:tmpl w:val="5B8A15DC"/>
    <w:lvl w:ilvl="0" w:tplc="C568B1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8C563A9"/>
    <w:multiLevelType w:val="hybridMultilevel"/>
    <w:tmpl w:val="107EFF44"/>
    <w:lvl w:ilvl="0" w:tplc="58FE92C8">
      <w:start w:val="1"/>
      <w:numFmt w:val="upp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AFB4F85"/>
    <w:multiLevelType w:val="hybridMultilevel"/>
    <w:tmpl w:val="DE9240F0"/>
    <w:lvl w:ilvl="0" w:tplc="C568B1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C7A3AA5"/>
    <w:multiLevelType w:val="hybridMultilevel"/>
    <w:tmpl w:val="A3F8FABC"/>
    <w:lvl w:ilvl="0" w:tplc="58FE92C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nsid w:val="7F732D65"/>
    <w:multiLevelType w:val="hybridMultilevel"/>
    <w:tmpl w:val="8C58A12C"/>
    <w:lvl w:ilvl="0" w:tplc="2DA8D8A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14"/>
  </w:num>
  <w:num w:numId="3">
    <w:abstractNumId w:val="19"/>
  </w:num>
  <w:num w:numId="4">
    <w:abstractNumId w:val="22"/>
  </w:num>
  <w:num w:numId="5">
    <w:abstractNumId w:val="49"/>
  </w:num>
  <w:num w:numId="6">
    <w:abstractNumId w:val="35"/>
  </w:num>
  <w:num w:numId="7">
    <w:abstractNumId w:val="37"/>
  </w:num>
  <w:num w:numId="8">
    <w:abstractNumId w:val="41"/>
  </w:num>
  <w:num w:numId="9">
    <w:abstractNumId w:val="2"/>
  </w:num>
  <w:num w:numId="10">
    <w:abstractNumId w:val="47"/>
  </w:num>
  <w:num w:numId="11">
    <w:abstractNumId w:val="36"/>
  </w:num>
  <w:num w:numId="12">
    <w:abstractNumId w:val="27"/>
  </w:num>
  <w:num w:numId="13">
    <w:abstractNumId w:val="30"/>
  </w:num>
  <w:num w:numId="14">
    <w:abstractNumId w:val="17"/>
  </w:num>
  <w:num w:numId="15">
    <w:abstractNumId w:val="8"/>
  </w:num>
  <w:num w:numId="16">
    <w:abstractNumId w:val="10"/>
  </w:num>
  <w:num w:numId="17">
    <w:abstractNumId w:val="24"/>
  </w:num>
  <w:num w:numId="18">
    <w:abstractNumId w:val="39"/>
  </w:num>
  <w:num w:numId="19">
    <w:abstractNumId w:val="3"/>
  </w:num>
  <w:num w:numId="20">
    <w:abstractNumId w:val="23"/>
  </w:num>
  <w:num w:numId="21">
    <w:abstractNumId w:val="25"/>
  </w:num>
  <w:num w:numId="22">
    <w:abstractNumId w:val="34"/>
  </w:num>
  <w:num w:numId="23">
    <w:abstractNumId w:val="40"/>
  </w:num>
  <w:num w:numId="24">
    <w:abstractNumId w:val="6"/>
  </w:num>
  <w:num w:numId="25">
    <w:abstractNumId w:val="46"/>
  </w:num>
  <w:num w:numId="26">
    <w:abstractNumId w:val="31"/>
  </w:num>
  <w:num w:numId="27">
    <w:abstractNumId w:val="9"/>
  </w:num>
  <w:num w:numId="28">
    <w:abstractNumId w:val="20"/>
  </w:num>
  <w:num w:numId="29">
    <w:abstractNumId w:val="28"/>
  </w:num>
  <w:num w:numId="30">
    <w:abstractNumId w:val="48"/>
  </w:num>
  <w:num w:numId="31">
    <w:abstractNumId w:val="13"/>
  </w:num>
  <w:num w:numId="32">
    <w:abstractNumId w:val="16"/>
  </w:num>
  <w:num w:numId="33">
    <w:abstractNumId w:val="5"/>
  </w:num>
  <w:num w:numId="34">
    <w:abstractNumId w:val="50"/>
  </w:num>
  <w:num w:numId="35">
    <w:abstractNumId w:val="1"/>
  </w:num>
  <w:num w:numId="36">
    <w:abstractNumId w:val="0"/>
  </w:num>
  <w:num w:numId="37">
    <w:abstractNumId w:val="29"/>
  </w:num>
  <w:num w:numId="38">
    <w:abstractNumId w:val="7"/>
  </w:num>
  <w:num w:numId="39">
    <w:abstractNumId w:val="45"/>
  </w:num>
  <w:num w:numId="40">
    <w:abstractNumId w:val="26"/>
  </w:num>
  <w:num w:numId="41">
    <w:abstractNumId w:val="42"/>
  </w:num>
  <w:num w:numId="42">
    <w:abstractNumId w:val="11"/>
  </w:num>
  <w:num w:numId="43">
    <w:abstractNumId w:val="32"/>
  </w:num>
  <w:num w:numId="44">
    <w:abstractNumId w:val="44"/>
  </w:num>
  <w:num w:numId="45">
    <w:abstractNumId w:val="38"/>
  </w:num>
  <w:num w:numId="46">
    <w:abstractNumId w:val="15"/>
  </w:num>
  <w:num w:numId="47">
    <w:abstractNumId w:val="43"/>
  </w:num>
  <w:num w:numId="48">
    <w:abstractNumId w:val="12"/>
  </w:num>
  <w:num w:numId="49">
    <w:abstractNumId w:val="18"/>
  </w:num>
  <w:num w:numId="50">
    <w:abstractNumId w:val="4"/>
  </w:num>
  <w:num w:numId="51">
    <w:abstractNumId w:val="2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F91"/>
    <w:rsid w:val="00020041"/>
    <w:rsid w:val="000635D6"/>
    <w:rsid w:val="00075779"/>
    <w:rsid w:val="00092562"/>
    <w:rsid w:val="000A4B0D"/>
    <w:rsid w:val="000B26E7"/>
    <w:rsid w:val="00175496"/>
    <w:rsid w:val="00192791"/>
    <w:rsid w:val="001A6D1E"/>
    <w:rsid w:val="001C2F71"/>
    <w:rsid w:val="001E5FCB"/>
    <w:rsid w:val="001F665E"/>
    <w:rsid w:val="0021317E"/>
    <w:rsid w:val="002A4156"/>
    <w:rsid w:val="002A607F"/>
    <w:rsid w:val="002E7F0E"/>
    <w:rsid w:val="00307428"/>
    <w:rsid w:val="003F03AA"/>
    <w:rsid w:val="003F2760"/>
    <w:rsid w:val="003F55DB"/>
    <w:rsid w:val="00407492"/>
    <w:rsid w:val="0042191B"/>
    <w:rsid w:val="00443136"/>
    <w:rsid w:val="00507D92"/>
    <w:rsid w:val="00511726"/>
    <w:rsid w:val="00514630"/>
    <w:rsid w:val="005753DA"/>
    <w:rsid w:val="00576F7D"/>
    <w:rsid w:val="00577057"/>
    <w:rsid w:val="0059724E"/>
    <w:rsid w:val="005A1B37"/>
    <w:rsid w:val="005B5753"/>
    <w:rsid w:val="005D38B1"/>
    <w:rsid w:val="00661F46"/>
    <w:rsid w:val="00692913"/>
    <w:rsid w:val="00693A61"/>
    <w:rsid w:val="006A0F31"/>
    <w:rsid w:val="006B2651"/>
    <w:rsid w:val="006F3467"/>
    <w:rsid w:val="007208B2"/>
    <w:rsid w:val="00742EAC"/>
    <w:rsid w:val="00756CE6"/>
    <w:rsid w:val="00761CCC"/>
    <w:rsid w:val="007D18BE"/>
    <w:rsid w:val="007E72F6"/>
    <w:rsid w:val="00822BFB"/>
    <w:rsid w:val="0087069C"/>
    <w:rsid w:val="008A545D"/>
    <w:rsid w:val="008C6249"/>
    <w:rsid w:val="008E6C18"/>
    <w:rsid w:val="008F67AF"/>
    <w:rsid w:val="00911CAC"/>
    <w:rsid w:val="00913F60"/>
    <w:rsid w:val="009151EC"/>
    <w:rsid w:val="00922A17"/>
    <w:rsid w:val="009A6D65"/>
    <w:rsid w:val="009D58C5"/>
    <w:rsid w:val="009E2F8B"/>
    <w:rsid w:val="00A009CA"/>
    <w:rsid w:val="00A501A7"/>
    <w:rsid w:val="00A53DD9"/>
    <w:rsid w:val="00AA2F65"/>
    <w:rsid w:val="00AB5099"/>
    <w:rsid w:val="00BA7A63"/>
    <w:rsid w:val="00BA7AE1"/>
    <w:rsid w:val="00BB41FA"/>
    <w:rsid w:val="00BD4F91"/>
    <w:rsid w:val="00C032CB"/>
    <w:rsid w:val="00C037D0"/>
    <w:rsid w:val="00C35EED"/>
    <w:rsid w:val="00C47E54"/>
    <w:rsid w:val="00C8333B"/>
    <w:rsid w:val="00CC3A10"/>
    <w:rsid w:val="00D8565B"/>
    <w:rsid w:val="00D87244"/>
    <w:rsid w:val="00D97C42"/>
    <w:rsid w:val="00DB2340"/>
    <w:rsid w:val="00DB2FBC"/>
    <w:rsid w:val="00DF44F5"/>
    <w:rsid w:val="00E01E16"/>
    <w:rsid w:val="00E03C35"/>
    <w:rsid w:val="00E2596C"/>
    <w:rsid w:val="00E64525"/>
    <w:rsid w:val="00E6512E"/>
    <w:rsid w:val="00E76534"/>
    <w:rsid w:val="00E80DF4"/>
    <w:rsid w:val="00EB4213"/>
    <w:rsid w:val="00F24DDF"/>
    <w:rsid w:val="00F3276A"/>
    <w:rsid w:val="00F33BFB"/>
    <w:rsid w:val="00F65ABC"/>
    <w:rsid w:val="00F96962"/>
    <w:rsid w:val="00FE7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7EC7D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651"/>
    <w:pPr>
      <w:ind w:left="720"/>
      <w:contextualSpacing/>
    </w:pPr>
  </w:style>
  <w:style w:type="paragraph" w:styleId="NormalWeb">
    <w:name w:val="Normal (Web)"/>
    <w:basedOn w:val="Normal"/>
    <w:uiPriority w:val="99"/>
    <w:semiHidden/>
    <w:unhideWhenUsed/>
    <w:rsid w:val="00756CE6"/>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FE7675"/>
    <w:pPr>
      <w:tabs>
        <w:tab w:val="center" w:pos="4513"/>
        <w:tab w:val="right" w:pos="9026"/>
      </w:tabs>
    </w:pPr>
  </w:style>
  <w:style w:type="character" w:customStyle="1" w:styleId="HeaderChar">
    <w:name w:val="Header Char"/>
    <w:basedOn w:val="DefaultParagraphFont"/>
    <w:link w:val="Header"/>
    <w:uiPriority w:val="99"/>
    <w:rsid w:val="00FE7675"/>
    <w:rPr>
      <w:lang w:val="en-GB"/>
    </w:rPr>
  </w:style>
  <w:style w:type="paragraph" w:styleId="Footer">
    <w:name w:val="footer"/>
    <w:basedOn w:val="Normal"/>
    <w:link w:val="FooterChar"/>
    <w:uiPriority w:val="99"/>
    <w:unhideWhenUsed/>
    <w:rsid w:val="00FE7675"/>
    <w:pPr>
      <w:tabs>
        <w:tab w:val="center" w:pos="4513"/>
        <w:tab w:val="right" w:pos="9026"/>
      </w:tabs>
    </w:pPr>
  </w:style>
  <w:style w:type="character" w:customStyle="1" w:styleId="FooterChar">
    <w:name w:val="Footer Char"/>
    <w:basedOn w:val="DefaultParagraphFont"/>
    <w:link w:val="Footer"/>
    <w:uiPriority w:val="99"/>
    <w:rsid w:val="00FE7675"/>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651"/>
    <w:pPr>
      <w:ind w:left="720"/>
      <w:contextualSpacing/>
    </w:pPr>
  </w:style>
  <w:style w:type="paragraph" w:styleId="NormalWeb">
    <w:name w:val="Normal (Web)"/>
    <w:basedOn w:val="Normal"/>
    <w:uiPriority w:val="99"/>
    <w:semiHidden/>
    <w:unhideWhenUsed/>
    <w:rsid w:val="00756CE6"/>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FE7675"/>
    <w:pPr>
      <w:tabs>
        <w:tab w:val="center" w:pos="4513"/>
        <w:tab w:val="right" w:pos="9026"/>
      </w:tabs>
    </w:pPr>
  </w:style>
  <w:style w:type="character" w:customStyle="1" w:styleId="HeaderChar">
    <w:name w:val="Header Char"/>
    <w:basedOn w:val="DefaultParagraphFont"/>
    <w:link w:val="Header"/>
    <w:uiPriority w:val="99"/>
    <w:rsid w:val="00FE7675"/>
    <w:rPr>
      <w:lang w:val="en-GB"/>
    </w:rPr>
  </w:style>
  <w:style w:type="paragraph" w:styleId="Footer">
    <w:name w:val="footer"/>
    <w:basedOn w:val="Normal"/>
    <w:link w:val="FooterChar"/>
    <w:uiPriority w:val="99"/>
    <w:unhideWhenUsed/>
    <w:rsid w:val="00FE7675"/>
    <w:pPr>
      <w:tabs>
        <w:tab w:val="center" w:pos="4513"/>
        <w:tab w:val="right" w:pos="9026"/>
      </w:tabs>
    </w:pPr>
  </w:style>
  <w:style w:type="character" w:customStyle="1" w:styleId="FooterChar">
    <w:name w:val="Footer Char"/>
    <w:basedOn w:val="DefaultParagraphFont"/>
    <w:link w:val="Footer"/>
    <w:uiPriority w:val="99"/>
    <w:rsid w:val="00FE767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55187">
      <w:bodyDiv w:val="1"/>
      <w:marLeft w:val="0"/>
      <w:marRight w:val="0"/>
      <w:marTop w:val="0"/>
      <w:marBottom w:val="0"/>
      <w:divBdr>
        <w:top w:val="none" w:sz="0" w:space="0" w:color="auto"/>
        <w:left w:val="none" w:sz="0" w:space="0" w:color="auto"/>
        <w:bottom w:val="none" w:sz="0" w:space="0" w:color="auto"/>
        <w:right w:val="none" w:sz="0" w:space="0" w:color="auto"/>
      </w:divBdr>
      <w:divsChild>
        <w:div w:id="643777180">
          <w:marLeft w:val="806"/>
          <w:marRight w:val="0"/>
          <w:marTop w:val="106"/>
          <w:marBottom w:val="0"/>
          <w:divBdr>
            <w:top w:val="none" w:sz="0" w:space="0" w:color="auto"/>
            <w:left w:val="none" w:sz="0" w:space="0" w:color="auto"/>
            <w:bottom w:val="none" w:sz="0" w:space="0" w:color="auto"/>
            <w:right w:val="none" w:sz="0" w:space="0" w:color="auto"/>
          </w:divBdr>
        </w:div>
        <w:div w:id="2022706928">
          <w:marLeft w:val="806"/>
          <w:marRight w:val="0"/>
          <w:marTop w:val="106"/>
          <w:marBottom w:val="0"/>
          <w:divBdr>
            <w:top w:val="none" w:sz="0" w:space="0" w:color="auto"/>
            <w:left w:val="none" w:sz="0" w:space="0" w:color="auto"/>
            <w:bottom w:val="none" w:sz="0" w:space="0" w:color="auto"/>
            <w:right w:val="none" w:sz="0" w:space="0" w:color="auto"/>
          </w:divBdr>
        </w:div>
        <w:div w:id="2006083396">
          <w:marLeft w:val="806"/>
          <w:marRight w:val="0"/>
          <w:marTop w:val="106"/>
          <w:marBottom w:val="0"/>
          <w:divBdr>
            <w:top w:val="none" w:sz="0" w:space="0" w:color="auto"/>
            <w:left w:val="none" w:sz="0" w:space="0" w:color="auto"/>
            <w:bottom w:val="none" w:sz="0" w:space="0" w:color="auto"/>
            <w:right w:val="none" w:sz="0" w:space="0" w:color="auto"/>
          </w:divBdr>
        </w:div>
        <w:div w:id="499005688">
          <w:marLeft w:val="806"/>
          <w:marRight w:val="0"/>
          <w:marTop w:val="106"/>
          <w:marBottom w:val="0"/>
          <w:divBdr>
            <w:top w:val="none" w:sz="0" w:space="0" w:color="auto"/>
            <w:left w:val="none" w:sz="0" w:space="0" w:color="auto"/>
            <w:bottom w:val="none" w:sz="0" w:space="0" w:color="auto"/>
            <w:right w:val="none" w:sz="0" w:space="0" w:color="auto"/>
          </w:divBdr>
        </w:div>
        <w:div w:id="87969873">
          <w:marLeft w:val="806"/>
          <w:marRight w:val="0"/>
          <w:marTop w:val="106"/>
          <w:marBottom w:val="0"/>
          <w:divBdr>
            <w:top w:val="none" w:sz="0" w:space="0" w:color="auto"/>
            <w:left w:val="none" w:sz="0" w:space="0" w:color="auto"/>
            <w:bottom w:val="none" w:sz="0" w:space="0" w:color="auto"/>
            <w:right w:val="none" w:sz="0" w:space="0" w:color="auto"/>
          </w:divBdr>
        </w:div>
        <w:div w:id="1843006158">
          <w:marLeft w:val="806"/>
          <w:marRight w:val="0"/>
          <w:marTop w:val="106"/>
          <w:marBottom w:val="0"/>
          <w:divBdr>
            <w:top w:val="none" w:sz="0" w:space="0" w:color="auto"/>
            <w:left w:val="none" w:sz="0" w:space="0" w:color="auto"/>
            <w:bottom w:val="none" w:sz="0" w:space="0" w:color="auto"/>
            <w:right w:val="none" w:sz="0" w:space="0" w:color="auto"/>
          </w:divBdr>
        </w:div>
      </w:divsChild>
    </w:div>
    <w:div w:id="540943282">
      <w:bodyDiv w:val="1"/>
      <w:marLeft w:val="0"/>
      <w:marRight w:val="0"/>
      <w:marTop w:val="0"/>
      <w:marBottom w:val="0"/>
      <w:divBdr>
        <w:top w:val="none" w:sz="0" w:space="0" w:color="auto"/>
        <w:left w:val="none" w:sz="0" w:space="0" w:color="auto"/>
        <w:bottom w:val="none" w:sz="0" w:space="0" w:color="auto"/>
        <w:right w:val="none" w:sz="0" w:space="0" w:color="auto"/>
      </w:divBdr>
    </w:div>
    <w:div w:id="952396550">
      <w:bodyDiv w:val="1"/>
      <w:marLeft w:val="0"/>
      <w:marRight w:val="0"/>
      <w:marTop w:val="0"/>
      <w:marBottom w:val="0"/>
      <w:divBdr>
        <w:top w:val="none" w:sz="0" w:space="0" w:color="auto"/>
        <w:left w:val="none" w:sz="0" w:space="0" w:color="auto"/>
        <w:bottom w:val="none" w:sz="0" w:space="0" w:color="auto"/>
        <w:right w:val="none" w:sz="0" w:space="0" w:color="auto"/>
      </w:divBdr>
      <w:divsChild>
        <w:div w:id="945309008">
          <w:marLeft w:val="720"/>
          <w:marRight w:val="0"/>
          <w:marTop w:val="115"/>
          <w:marBottom w:val="0"/>
          <w:divBdr>
            <w:top w:val="none" w:sz="0" w:space="0" w:color="auto"/>
            <w:left w:val="none" w:sz="0" w:space="0" w:color="auto"/>
            <w:bottom w:val="none" w:sz="0" w:space="0" w:color="auto"/>
            <w:right w:val="none" w:sz="0" w:space="0" w:color="auto"/>
          </w:divBdr>
        </w:div>
      </w:divsChild>
    </w:div>
    <w:div w:id="957488704">
      <w:bodyDiv w:val="1"/>
      <w:marLeft w:val="0"/>
      <w:marRight w:val="0"/>
      <w:marTop w:val="0"/>
      <w:marBottom w:val="0"/>
      <w:divBdr>
        <w:top w:val="none" w:sz="0" w:space="0" w:color="auto"/>
        <w:left w:val="none" w:sz="0" w:space="0" w:color="auto"/>
        <w:bottom w:val="none" w:sz="0" w:space="0" w:color="auto"/>
        <w:right w:val="none" w:sz="0" w:space="0" w:color="auto"/>
      </w:divBdr>
    </w:div>
    <w:div w:id="1077828658">
      <w:bodyDiv w:val="1"/>
      <w:marLeft w:val="0"/>
      <w:marRight w:val="0"/>
      <w:marTop w:val="0"/>
      <w:marBottom w:val="0"/>
      <w:divBdr>
        <w:top w:val="none" w:sz="0" w:space="0" w:color="auto"/>
        <w:left w:val="none" w:sz="0" w:space="0" w:color="auto"/>
        <w:bottom w:val="none" w:sz="0" w:space="0" w:color="auto"/>
        <w:right w:val="none" w:sz="0" w:space="0" w:color="auto"/>
      </w:divBdr>
      <w:divsChild>
        <w:div w:id="244803849">
          <w:marLeft w:val="835"/>
          <w:marRight w:val="0"/>
          <w:marTop w:val="96"/>
          <w:marBottom w:val="0"/>
          <w:divBdr>
            <w:top w:val="none" w:sz="0" w:space="0" w:color="auto"/>
            <w:left w:val="none" w:sz="0" w:space="0" w:color="auto"/>
            <w:bottom w:val="none" w:sz="0" w:space="0" w:color="auto"/>
            <w:right w:val="none" w:sz="0" w:space="0" w:color="auto"/>
          </w:divBdr>
        </w:div>
        <w:div w:id="150677678">
          <w:marLeft w:val="835"/>
          <w:marRight w:val="0"/>
          <w:marTop w:val="96"/>
          <w:marBottom w:val="0"/>
          <w:divBdr>
            <w:top w:val="none" w:sz="0" w:space="0" w:color="auto"/>
            <w:left w:val="none" w:sz="0" w:space="0" w:color="auto"/>
            <w:bottom w:val="none" w:sz="0" w:space="0" w:color="auto"/>
            <w:right w:val="none" w:sz="0" w:space="0" w:color="auto"/>
          </w:divBdr>
        </w:div>
        <w:div w:id="464734472">
          <w:marLeft w:val="835"/>
          <w:marRight w:val="0"/>
          <w:marTop w:val="96"/>
          <w:marBottom w:val="0"/>
          <w:divBdr>
            <w:top w:val="none" w:sz="0" w:space="0" w:color="auto"/>
            <w:left w:val="none" w:sz="0" w:space="0" w:color="auto"/>
            <w:bottom w:val="none" w:sz="0" w:space="0" w:color="auto"/>
            <w:right w:val="none" w:sz="0" w:space="0" w:color="auto"/>
          </w:divBdr>
        </w:div>
        <w:div w:id="797575140">
          <w:marLeft w:val="835"/>
          <w:marRight w:val="0"/>
          <w:marTop w:val="96"/>
          <w:marBottom w:val="0"/>
          <w:divBdr>
            <w:top w:val="none" w:sz="0" w:space="0" w:color="auto"/>
            <w:left w:val="none" w:sz="0" w:space="0" w:color="auto"/>
            <w:bottom w:val="none" w:sz="0" w:space="0" w:color="auto"/>
            <w:right w:val="none" w:sz="0" w:space="0" w:color="auto"/>
          </w:divBdr>
        </w:div>
        <w:div w:id="475686067">
          <w:marLeft w:val="835"/>
          <w:marRight w:val="0"/>
          <w:marTop w:val="96"/>
          <w:marBottom w:val="0"/>
          <w:divBdr>
            <w:top w:val="none" w:sz="0" w:space="0" w:color="auto"/>
            <w:left w:val="none" w:sz="0" w:space="0" w:color="auto"/>
            <w:bottom w:val="none" w:sz="0" w:space="0" w:color="auto"/>
            <w:right w:val="none" w:sz="0" w:space="0" w:color="auto"/>
          </w:divBdr>
        </w:div>
        <w:div w:id="1497114872">
          <w:marLeft w:val="835"/>
          <w:marRight w:val="0"/>
          <w:marTop w:val="96"/>
          <w:marBottom w:val="0"/>
          <w:divBdr>
            <w:top w:val="none" w:sz="0" w:space="0" w:color="auto"/>
            <w:left w:val="none" w:sz="0" w:space="0" w:color="auto"/>
            <w:bottom w:val="none" w:sz="0" w:space="0" w:color="auto"/>
            <w:right w:val="none" w:sz="0" w:space="0" w:color="auto"/>
          </w:divBdr>
        </w:div>
      </w:divsChild>
    </w:div>
    <w:div w:id="1080249972">
      <w:bodyDiv w:val="1"/>
      <w:marLeft w:val="0"/>
      <w:marRight w:val="0"/>
      <w:marTop w:val="0"/>
      <w:marBottom w:val="0"/>
      <w:divBdr>
        <w:top w:val="none" w:sz="0" w:space="0" w:color="auto"/>
        <w:left w:val="none" w:sz="0" w:space="0" w:color="auto"/>
        <w:bottom w:val="none" w:sz="0" w:space="0" w:color="auto"/>
        <w:right w:val="none" w:sz="0" w:space="0" w:color="auto"/>
      </w:divBdr>
      <w:divsChild>
        <w:div w:id="1523132460">
          <w:marLeft w:val="720"/>
          <w:marRight w:val="0"/>
          <w:marTop w:val="106"/>
          <w:marBottom w:val="0"/>
          <w:divBdr>
            <w:top w:val="none" w:sz="0" w:space="0" w:color="auto"/>
            <w:left w:val="none" w:sz="0" w:space="0" w:color="auto"/>
            <w:bottom w:val="none" w:sz="0" w:space="0" w:color="auto"/>
            <w:right w:val="none" w:sz="0" w:space="0" w:color="auto"/>
          </w:divBdr>
        </w:div>
        <w:div w:id="1084573417">
          <w:marLeft w:val="720"/>
          <w:marRight w:val="0"/>
          <w:marTop w:val="106"/>
          <w:marBottom w:val="0"/>
          <w:divBdr>
            <w:top w:val="none" w:sz="0" w:space="0" w:color="auto"/>
            <w:left w:val="none" w:sz="0" w:space="0" w:color="auto"/>
            <w:bottom w:val="none" w:sz="0" w:space="0" w:color="auto"/>
            <w:right w:val="none" w:sz="0" w:space="0" w:color="auto"/>
          </w:divBdr>
        </w:div>
        <w:div w:id="136724338">
          <w:marLeft w:val="720"/>
          <w:marRight w:val="0"/>
          <w:marTop w:val="106"/>
          <w:marBottom w:val="0"/>
          <w:divBdr>
            <w:top w:val="none" w:sz="0" w:space="0" w:color="auto"/>
            <w:left w:val="none" w:sz="0" w:space="0" w:color="auto"/>
            <w:bottom w:val="none" w:sz="0" w:space="0" w:color="auto"/>
            <w:right w:val="none" w:sz="0" w:space="0" w:color="auto"/>
          </w:divBdr>
        </w:div>
        <w:div w:id="1556620769">
          <w:marLeft w:val="720"/>
          <w:marRight w:val="0"/>
          <w:marTop w:val="106"/>
          <w:marBottom w:val="0"/>
          <w:divBdr>
            <w:top w:val="none" w:sz="0" w:space="0" w:color="auto"/>
            <w:left w:val="none" w:sz="0" w:space="0" w:color="auto"/>
            <w:bottom w:val="none" w:sz="0" w:space="0" w:color="auto"/>
            <w:right w:val="none" w:sz="0" w:space="0" w:color="auto"/>
          </w:divBdr>
        </w:div>
        <w:div w:id="696584848">
          <w:marLeft w:val="720"/>
          <w:marRight w:val="0"/>
          <w:marTop w:val="106"/>
          <w:marBottom w:val="0"/>
          <w:divBdr>
            <w:top w:val="none" w:sz="0" w:space="0" w:color="auto"/>
            <w:left w:val="none" w:sz="0" w:space="0" w:color="auto"/>
            <w:bottom w:val="none" w:sz="0" w:space="0" w:color="auto"/>
            <w:right w:val="none" w:sz="0" w:space="0" w:color="auto"/>
          </w:divBdr>
        </w:div>
      </w:divsChild>
    </w:div>
    <w:div w:id="1296259702">
      <w:bodyDiv w:val="1"/>
      <w:marLeft w:val="0"/>
      <w:marRight w:val="0"/>
      <w:marTop w:val="0"/>
      <w:marBottom w:val="0"/>
      <w:divBdr>
        <w:top w:val="none" w:sz="0" w:space="0" w:color="auto"/>
        <w:left w:val="none" w:sz="0" w:space="0" w:color="auto"/>
        <w:bottom w:val="none" w:sz="0" w:space="0" w:color="auto"/>
        <w:right w:val="none" w:sz="0" w:space="0" w:color="auto"/>
      </w:divBdr>
    </w:div>
    <w:div w:id="1782651953">
      <w:bodyDiv w:val="1"/>
      <w:marLeft w:val="0"/>
      <w:marRight w:val="0"/>
      <w:marTop w:val="0"/>
      <w:marBottom w:val="0"/>
      <w:divBdr>
        <w:top w:val="none" w:sz="0" w:space="0" w:color="auto"/>
        <w:left w:val="none" w:sz="0" w:space="0" w:color="auto"/>
        <w:bottom w:val="none" w:sz="0" w:space="0" w:color="auto"/>
        <w:right w:val="none" w:sz="0" w:space="0" w:color="auto"/>
      </w:divBdr>
      <w:divsChild>
        <w:div w:id="1581599099">
          <w:marLeft w:val="720"/>
          <w:marRight w:val="0"/>
          <w:marTop w:val="96"/>
          <w:marBottom w:val="0"/>
          <w:divBdr>
            <w:top w:val="none" w:sz="0" w:space="0" w:color="auto"/>
            <w:left w:val="none" w:sz="0" w:space="0" w:color="auto"/>
            <w:bottom w:val="none" w:sz="0" w:space="0" w:color="auto"/>
            <w:right w:val="none" w:sz="0" w:space="0" w:color="auto"/>
          </w:divBdr>
        </w:div>
        <w:div w:id="1282761859">
          <w:marLeft w:val="720"/>
          <w:marRight w:val="0"/>
          <w:marTop w:val="96"/>
          <w:marBottom w:val="0"/>
          <w:divBdr>
            <w:top w:val="none" w:sz="0" w:space="0" w:color="auto"/>
            <w:left w:val="none" w:sz="0" w:space="0" w:color="auto"/>
            <w:bottom w:val="none" w:sz="0" w:space="0" w:color="auto"/>
            <w:right w:val="none" w:sz="0" w:space="0" w:color="auto"/>
          </w:divBdr>
        </w:div>
        <w:div w:id="2115517934">
          <w:marLeft w:val="720"/>
          <w:marRight w:val="0"/>
          <w:marTop w:val="96"/>
          <w:marBottom w:val="0"/>
          <w:divBdr>
            <w:top w:val="none" w:sz="0" w:space="0" w:color="auto"/>
            <w:left w:val="none" w:sz="0" w:space="0" w:color="auto"/>
            <w:bottom w:val="none" w:sz="0" w:space="0" w:color="auto"/>
            <w:right w:val="none" w:sz="0" w:space="0" w:color="auto"/>
          </w:divBdr>
        </w:div>
        <w:div w:id="202984871">
          <w:marLeft w:val="720"/>
          <w:marRight w:val="0"/>
          <w:marTop w:val="96"/>
          <w:marBottom w:val="0"/>
          <w:divBdr>
            <w:top w:val="none" w:sz="0" w:space="0" w:color="auto"/>
            <w:left w:val="none" w:sz="0" w:space="0" w:color="auto"/>
            <w:bottom w:val="none" w:sz="0" w:space="0" w:color="auto"/>
            <w:right w:val="none" w:sz="0" w:space="0" w:color="auto"/>
          </w:divBdr>
        </w:div>
        <w:div w:id="572424107">
          <w:marLeft w:val="720"/>
          <w:marRight w:val="0"/>
          <w:marTop w:val="96"/>
          <w:marBottom w:val="0"/>
          <w:divBdr>
            <w:top w:val="none" w:sz="0" w:space="0" w:color="auto"/>
            <w:left w:val="none" w:sz="0" w:space="0" w:color="auto"/>
            <w:bottom w:val="none" w:sz="0" w:space="0" w:color="auto"/>
            <w:right w:val="none" w:sz="0" w:space="0" w:color="auto"/>
          </w:divBdr>
        </w:div>
      </w:divsChild>
    </w:div>
    <w:div w:id="2029794346">
      <w:bodyDiv w:val="1"/>
      <w:marLeft w:val="0"/>
      <w:marRight w:val="0"/>
      <w:marTop w:val="0"/>
      <w:marBottom w:val="0"/>
      <w:divBdr>
        <w:top w:val="none" w:sz="0" w:space="0" w:color="auto"/>
        <w:left w:val="none" w:sz="0" w:space="0" w:color="auto"/>
        <w:bottom w:val="none" w:sz="0" w:space="0" w:color="auto"/>
        <w:right w:val="none" w:sz="0" w:space="0" w:color="auto"/>
      </w:divBdr>
      <w:divsChild>
        <w:div w:id="497156268">
          <w:marLeft w:val="965"/>
          <w:marRight w:val="0"/>
          <w:marTop w:val="96"/>
          <w:marBottom w:val="0"/>
          <w:divBdr>
            <w:top w:val="none" w:sz="0" w:space="0" w:color="auto"/>
            <w:left w:val="none" w:sz="0" w:space="0" w:color="auto"/>
            <w:bottom w:val="none" w:sz="0" w:space="0" w:color="auto"/>
            <w:right w:val="none" w:sz="0" w:space="0" w:color="auto"/>
          </w:divBdr>
        </w:div>
        <w:div w:id="195773866">
          <w:marLeft w:val="965"/>
          <w:marRight w:val="0"/>
          <w:marTop w:val="96"/>
          <w:marBottom w:val="0"/>
          <w:divBdr>
            <w:top w:val="none" w:sz="0" w:space="0" w:color="auto"/>
            <w:left w:val="none" w:sz="0" w:space="0" w:color="auto"/>
            <w:bottom w:val="none" w:sz="0" w:space="0" w:color="auto"/>
            <w:right w:val="none" w:sz="0" w:space="0" w:color="auto"/>
          </w:divBdr>
        </w:div>
        <w:div w:id="395056526">
          <w:marLeft w:val="965"/>
          <w:marRight w:val="0"/>
          <w:marTop w:val="96"/>
          <w:marBottom w:val="0"/>
          <w:divBdr>
            <w:top w:val="none" w:sz="0" w:space="0" w:color="auto"/>
            <w:left w:val="none" w:sz="0" w:space="0" w:color="auto"/>
            <w:bottom w:val="none" w:sz="0" w:space="0" w:color="auto"/>
            <w:right w:val="none" w:sz="0" w:space="0" w:color="auto"/>
          </w:divBdr>
        </w:div>
        <w:div w:id="1127358618">
          <w:marLeft w:val="965"/>
          <w:marRight w:val="0"/>
          <w:marTop w:val="96"/>
          <w:marBottom w:val="0"/>
          <w:divBdr>
            <w:top w:val="none" w:sz="0" w:space="0" w:color="auto"/>
            <w:left w:val="none" w:sz="0" w:space="0" w:color="auto"/>
            <w:bottom w:val="none" w:sz="0" w:space="0" w:color="auto"/>
            <w:right w:val="none" w:sz="0" w:space="0" w:color="auto"/>
          </w:divBdr>
        </w:div>
        <w:div w:id="1666665916">
          <w:marLeft w:val="965"/>
          <w:marRight w:val="0"/>
          <w:marTop w:val="96"/>
          <w:marBottom w:val="0"/>
          <w:divBdr>
            <w:top w:val="none" w:sz="0" w:space="0" w:color="auto"/>
            <w:left w:val="none" w:sz="0" w:space="0" w:color="auto"/>
            <w:bottom w:val="none" w:sz="0" w:space="0" w:color="auto"/>
            <w:right w:val="none" w:sz="0" w:space="0" w:color="auto"/>
          </w:divBdr>
        </w:div>
        <w:div w:id="1011682568">
          <w:marLeft w:val="965"/>
          <w:marRight w:val="0"/>
          <w:marTop w:val="9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5513</Words>
  <Characters>31426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Suter</dc:creator>
  <cp:lastModifiedBy>Recia</cp:lastModifiedBy>
  <cp:revision>3</cp:revision>
  <cp:lastPrinted>2017-01-17T09:37:00Z</cp:lastPrinted>
  <dcterms:created xsi:type="dcterms:W3CDTF">2018-05-30T16:00:00Z</dcterms:created>
  <dcterms:modified xsi:type="dcterms:W3CDTF">2018-05-30T16:03:00Z</dcterms:modified>
</cp:coreProperties>
</file>