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6457F" w14:textId="0987E06B" w:rsidR="000059C5" w:rsidRPr="00E9678B" w:rsidRDefault="00C61CB9" w:rsidP="001F08C6">
      <w:pPr>
        <w:spacing w:line="360" w:lineRule="auto"/>
        <w:rPr>
          <w:rFonts w:cstheme="minorHAnsi"/>
          <w:u w:val="single"/>
        </w:rPr>
      </w:pPr>
      <w:r w:rsidRPr="00E9678B">
        <w:rPr>
          <w:rFonts w:cstheme="minorHAnsi"/>
          <w:u w:val="single"/>
        </w:rPr>
        <w:t>Parkinson’s Disease – What Can We Learn from Outside of Healthcare?</w:t>
      </w:r>
    </w:p>
    <w:p w14:paraId="32F669F6" w14:textId="324BD637" w:rsidR="00C61CB9" w:rsidRPr="00E9678B" w:rsidRDefault="00C61CB9" w:rsidP="00E9678B">
      <w:pPr>
        <w:spacing w:line="360" w:lineRule="auto"/>
        <w:jc w:val="center"/>
        <w:rPr>
          <w:rFonts w:cstheme="minorHAnsi"/>
          <w:u w:val="single"/>
        </w:rPr>
      </w:pPr>
    </w:p>
    <w:p w14:paraId="205E483D" w14:textId="2212EC68" w:rsidR="00C61CB9" w:rsidRPr="00E9678B" w:rsidRDefault="00C61CB9" w:rsidP="00E9678B">
      <w:pPr>
        <w:pStyle w:val="Heading2"/>
        <w:spacing w:line="360" w:lineRule="auto"/>
        <w:rPr>
          <w:rFonts w:asciiTheme="minorHAnsi" w:hAnsiTheme="minorHAnsi" w:cstheme="minorHAnsi"/>
        </w:rPr>
      </w:pPr>
      <w:r w:rsidRPr="00E9678B">
        <w:rPr>
          <w:rFonts w:asciiTheme="minorHAnsi" w:hAnsiTheme="minorHAnsi" w:cstheme="minorHAnsi"/>
        </w:rPr>
        <w:t xml:space="preserve">Introduction </w:t>
      </w:r>
    </w:p>
    <w:p w14:paraId="3A2181DF" w14:textId="77777777" w:rsidR="00FD3B99" w:rsidRPr="00E9678B" w:rsidRDefault="00FD3B99" w:rsidP="00E9678B">
      <w:pPr>
        <w:spacing w:line="360" w:lineRule="auto"/>
        <w:rPr>
          <w:rFonts w:cstheme="minorHAnsi"/>
          <w:color w:val="000000" w:themeColor="text1"/>
        </w:rPr>
      </w:pPr>
    </w:p>
    <w:p w14:paraId="1E606683" w14:textId="18008C26" w:rsidR="002400CC" w:rsidRPr="00E9678B" w:rsidRDefault="0099511F" w:rsidP="00E9678B">
      <w:pPr>
        <w:spacing w:line="360" w:lineRule="auto"/>
        <w:rPr>
          <w:rFonts w:cstheme="minorHAnsi"/>
          <w:color w:val="000000" w:themeColor="text1"/>
        </w:rPr>
      </w:pPr>
      <w:r w:rsidRPr="00E9678B">
        <w:rPr>
          <w:rFonts w:cstheme="minorHAnsi"/>
          <w:color w:val="000000" w:themeColor="text1"/>
        </w:rPr>
        <w:t xml:space="preserve">We </w:t>
      </w:r>
      <w:r w:rsidR="00F70F92" w:rsidRPr="00E9678B">
        <w:rPr>
          <w:rFonts w:cstheme="minorHAnsi"/>
          <w:color w:val="000000" w:themeColor="text1"/>
        </w:rPr>
        <w:t>are</w:t>
      </w:r>
      <w:r w:rsidRPr="00E9678B">
        <w:rPr>
          <w:rFonts w:cstheme="minorHAnsi"/>
          <w:color w:val="000000" w:themeColor="text1"/>
        </w:rPr>
        <w:t xml:space="preserve"> on the brink of a transformation that some experts are calling a Fourth Industrial Revolution (Industry 4.0). </w:t>
      </w:r>
      <w:r w:rsidR="001644F0" w:rsidRPr="00E9678B">
        <w:rPr>
          <w:rFonts w:cstheme="minorHAnsi"/>
          <w:color w:val="000000" w:themeColor="text1"/>
        </w:rPr>
        <w:t xml:space="preserve">Building </w:t>
      </w:r>
      <w:r w:rsidR="00F70F92" w:rsidRPr="00E9678B">
        <w:rPr>
          <w:rFonts w:cstheme="minorHAnsi"/>
          <w:color w:val="000000" w:themeColor="text1"/>
        </w:rPr>
        <w:t>on</w:t>
      </w:r>
      <w:r w:rsidR="001644F0" w:rsidRPr="00E9678B">
        <w:rPr>
          <w:rFonts w:cstheme="minorHAnsi"/>
          <w:color w:val="000000" w:themeColor="text1"/>
        </w:rPr>
        <w:t xml:space="preserve"> t</w:t>
      </w:r>
      <w:r w:rsidRPr="00E9678B">
        <w:rPr>
          <w:rFonts w:cstheme="minorHAnsi"/>
          <w:color w:val="000000" w:themeColor="text1"/>
        </w:rPr>
        <w:t>he</w:t>
      </w:r>
      <w:r w:rsidR="00C75ABB" w:rsidRPr="00E9678B">
        <w:rPr>
          <w:rFonts w:cstheme="minorHAnsi"/>
          <w:color w:val="000000" w:themeColor="text1"/>
        </w:rPr>
        <w:t xml:space="preserve"> third digital revolution,</w:t>
      </w:r>
      <w:r w:rsidR="00717E6F">
        <w:rPr>
          <w:rFonts w:cstheme="minorHAnsi"/>
          <w:color w:val="000000" w:themeColor="text1"/>
        </w:rPr>
        <w:t xml:space="preserve"> which greatly shaped healthcare over the last half-century,</w:t>
      </w:r>
      <w:r w:rsidR="001644F0" w:rsidRPr="00E9678B">
        <w:rPr>
          <w:rFonts w:cstheme="minorHAnsi"/>
          <w:color w:val="000000" w:themeColor="text1"/>
        </w:rPr>
        <w:t xml:space="preserve"> </w:t>
      </w:r>
      <w:r w:rsidR="00EC7FB7" w:rsidRPr="00E9678B">
        <w:rPr>
          <w:rFonts w:cstheme="minorHAnsi"/>
          <w:color w:val="000000" w:themeColor="text1"/>
        </w:rPr>
        <w:t>Industry 4.0 has seen a</w:t>
      </w:r>
      <w:r w:rsidR="002400CC" w:rsidRPr="00E9678B">
        <w:rPr>
          <w:rFonts w:cstheme="minorHAnsi"/>
          <w:color w:val="000000" w:themeColor="text1"/>
        </w:rPr>
        <w:t xml:space="preserve">n </w:t>
      </w:r>
      <w:r w:rsidR="00EC7FB7" w:rsidRPr="00E9678B">
        <w:rPr>
          <w:rFonts w:cstheme="minorHAnsi"/>
          <w:color w:val="000000" w:themeColor="text1"/>
        </w:rPr>
        <w:t xml:space="preserve">exponential rise in technologies such as gene editing, advanced robotics, and quantum computing. This revolution is defined by technologies that blur the lines between physical, </w:t>
      </w:r>
      <w:r w:rsidR="008252A1" w:rsidRPr="00E9678B">
        <w:rPr>
          <w:rFonts w:cstheme="minorHAnsi"/>
          <w:color w:val="000000" w:themeColor="text1"/>
        </w:rPr>
        <w:t>digital,</w:t>
      </w:r>
      <w:r w:rsidR="00EC7FB7" w:rsidRPr="00E9678B">
        <w:rPr>
          <w:rFonts w:cstheme="minorHAnsi"/>
          <w:color w:val="000000" w:themeColor="text1"/>
        </w:rPr>
        <w:t xml:space="preserve"> and biological </w:t>
      </w:r>
      <w:r w:rsidR="008252A1" w:rsidRPr="00E9678B">
        <w:rPr>
          <w:rFonts w:cstheme="minorHAnsi"/>
          <w:color w:val="000000" w:themeColor="text1"/>
        </w:rPr>
        <w:t xml:space="preserve">realities. </w:t>
      </w:r>
      <w:r w:rsidR="00F70F92" w:rsidRPr="00E9678B">
        <w:rPr>
          <w:rFonts w:cstheme="minorHAnsi"/>
          <w:color w:val="000000" w:themeColor="text1"/>
        </w:rPr>
        <w:t>For example, in</w:t>
      </w:r>
      <w:r w:rsidR="008252A1" w:rsidRPr="00E9678B">
        <w:rPr>
          <w:rFonts w:cstheme="minorHAnsi"/>
          <w:color w:val="000000" w:themeColor="text1"/>
        </w:rPr>
        <w:t xml:space="preserve"> artificial intelligence</w:t>
      </w:r>
      <w:r w:rsidR="00CC6723" w:rsidRPr="00E9678B">
        <w:rPr>
          <w:rFonts w:cstheme="minorHAnsi"/>
          <w:color w:val="000000" w:themeColor="text1"/>
        </w:rPr>
        <w:t xml:space="preserve"> (AI)</w:t>
      </w:r>
      <w:r w:rsidR="002400CC" w:rsidRPr="00E9678B">
        <w:rPr>
          <w:rFonts w:cstheme="minorHAnsi"/>
          <w:color w:val="000000" w:themeColor="text1"/>
        </w:rPr>
        <w:t xml:space="preserve"> o</w:t>
      </w:r>
      <w:r w:rsidR="008252A1" w:rsidRPr="00E9678B">
        <w:rPr>
          <w:rFonts w:cstheme="minorHAnsi"/>
          <w:color w:val="000000" w:themeColor="text1"/>
        </w:rPr>
        <w:t xml:space="preserve">ur knowledge of the human brain has been used to develop computers that </w:t>
      </w:r>
      <w:r w:rsidR="00C8546C" w:rsidRPr="00E9678B">
        <w:rPr>
          <w:rFonts w:cstheme="minorHAnsi"/>
          <w:color w:val="000000" w:themeColor="text1"/>
        </w:rPr>
        <w:t>can</w:t>
      </w:r>
      <w:r w:rsidR="008252A1" w:rsidRPr="00E9678B">
        <w:rPr>
          <w:rFonts w:cstheme="minorHAnsi"/>
          <w:color w:val="000000" w:themeColor="text1"/>
        </w:rPr>
        <w:t xml:space="preserve"> learn without being explicitly programmed. </w:t>
      </w:r>
      <w:r w:rsidR="0099278B" w:rsidRPr="00E9678B">
        <w:rPr>
          <w:rFonts w:cstheme="minorHAnsi"/>
          <w:color w:val="000000" w:themeColor="text1"/>
        </w:rPr>
        <w:t>This has enabled m</w:t>
      </w:r>
      <w:r w:rsidR="008252A1" w:rsidRPr="00E9678B">
        <w:rPr>
          <w:rFonts w:cstheme="minorHAnsi"/>
          <w:color w:val="000000" w:themeColor="text1"/>
        </w:rPr>
        <w:t xml:space="preserve">achines to develop capabilities that far exceed those of humans. </w:t>
      </w:r>
    </w:p>
    <w:p w14:paraId="66807A43" w14:textId="77777777" w:rsidR="002400CC" w:rsidRPr="00E9678B" w:rsidRDefault="002400CC" w:rsidP="00E9678B">
      <w:pPr>
        <w:spacing w:line="360" w:lineRule="auto"/>
        <w:rPr>
          <w:rFonts w:cstheme="minorHAnsi"/>
          <w:color w:val="000000" w:themeColor="text1"/>
        </w:rPr>
      </w:pPr>
    </w:p>
    <w:p w14:paraId="66DB8014" w14:textId="1DA1AD05" w:rsidR="00CC6723" w:rsidRPr="00E9678B" w:rsidRDefault="0099278B" w:rsidP="00E9678B">
      <w:pPr>
        <w:spacing w:line="360" w:lineRule="auto"/>
        <w:rPr>
          <w:rFonts w:cstheme="minorHAnsi"/>
        </w:rPr>
      </w:pPr>
      <w:r w:rsidRPr="00E9678B">
        <w:rPr>
          <w:rFonts w:cstheme="minorHAnsi"/>
          <w:color w:val="000000" w:themeColor="text1"/>
        </w:rPr>
        <w:t xml:space="preserve">Companies such as Google’s Deep Mind are already using </w:t>
      </w:r>
      <w:r w:rsidR="008252A1" w:rsidRPr="00E9678B">
        <w:rPr>
          <w:rFonts w:cstheme="minorHAnsi"/>
          <w:color w:val="000000" w:themeColor="text1"/>
        </w:rPr>
        <w:t xml:space="preserve">AI </w:t>
      </w:r>
      <w:r w:rsidRPr="00E9678B">
        <w:rPr>
          <w:rFonts w:cstheme="minorHAnsi"/>
          <w:color w:val="000000" w:themeColor="text1"/>
        </w:rPr>
        <w:t xml:space="preserve">to </w:t>
      </w:r>
      <w:r w:rsidR="008252A1" w:rsidRPr="00E9678B">
        <w:rPr>
          <w:rFonts w:cstheme="minorHAnsi"/>
          <w:color w:val="000000" w:themeColor="text1"/>
        </w:rPr>
        <w:t>transform our day-to-day li</w:t>
      </w:r>
      <w:r w:rsidRPr="00E9678B">
        <w:rPr>
          <w:rFonts w:cstheme="minorHAnsi"/>
          <w:color w:val="000000" w:themeColor="text1"/>
        </w:rPr>
        <w:t>ves</w:t>
      </w:r>
      <w:r w:rsidR="000F700E" w:rsidRPr="00E9678B">
        <w:rPr>
          <w:rFonts w:cstheme="minorHAnsi"/>
          <w:color w:val="000000" w:themeColor="text1"/>
        </w:rPr>
        <w:t>. F</w:t>
      </w:r>
      <w:r w:rsidR="008252A1" w:rsidRPr="00E9678B">
        <w:rPr>
          <w:rFonts w:cstheme="minorHAnsi"/>
          <w:color w:val="000000" w:themeColor="text1"/>
        </w:rPr>
        <w:t xml:space="preserve">rom </w:t>
      </w:r>
      <w:r w:rsidRPr="00E9678B">
        <w:rPr>
          <w:rFonts w:cstheme="minorHAnsi"/>
          <w:color w:val="000000" w:themeColor="text1"/>
        </w:rPr>
        <w:t xml:space="preserve">self-driving cars </w:t>
      </w:r>
      <w:r w:rsidR="002400CC" w:rsidRPr="00E9678B">
        <w:rPr>
          <w:rFonts w:cstheme="minorHAnsi"/>
          <w:color w:val="000000" w:themeColor="text1"/>
        </w:rPr>
        <w:t xml:space="preserve">and drones </w:t>
      </w:r>
      <w:r w:rsidRPr="00E9678B">
        <w:rPr>
          <w:rFonts w:cstheme="minorHAnsi"/>
          <w:color w:val="000000" w:themeColor="text1"/>
        </w:rPr>
        <w:t>to facial recognition</w:t>
      </w:r>
      <w:r w:rsidR="002400CC" w:rsidRPr="00E9678B">
        <w:rPr>
          <w:rFonts w:cstheme="minorHAnsi"/>
          <w:color w:val="000000" w:themeColor="text1"/>
        </w:rPr>
        <w:t xml:space="preserve"> software and </w:t>
      </w:r>
      <w:r w:rsidR="00E87B2A" w:rsidRPr="00E9678B">
        <w:rPr>
          <w:rFonts w:cstheme="minorHAnsi"/>
          <w:color w:val="000000" w:themeColor="text1"/>
        </w:rPr>
        <w:t>virtual reality</w:t>
      </w:r>
      <w:r w:rsidR="002400CC" w:rsidRPr="00E9678B">
        <w:rPr>
          <w:rFonts w:cstheme="minorHAnsi"/>
          <w:color w:val="000000" w:themeColor="text1"/>
        </w:rPr>
        <w:t xml:space="preserve">. </w:t>
      </w:r>
      <w:r w:rsidR="000F700E" w:rsidRPr="00E9678B">
        <w:rPr>
          <w:rFonts w:cstheme="minorHAnsi"/>
          <w:color w:val="000000" w:themeColor="text1"/>
        </w:rPr>
        <w:t xml:space="preserve">In healthcare, </w:t>
      </w:r>
      <w:r w:rsidR="00CC6723" w:rsidRPr="00E9678B">
        <w:rPr>
          <w:rFonts w:cstheme="minorHAnsi"/>
          <w:color w:val="000000" w:themeColor="text1"/>
        </w:rPr>
        <w:t xml:space="preserve">AI systems can predict breast cancer </w:t>
      </w:r>
      <w:r w:rsidR="000F700E" w:rsidRPr="00E9678B">
        <w:rPr>
          <w:rFonts w:cstheme="minorHAnsi"/>
          <w:color w:val="000000" w:themeColor="text1"/>
        </w:rPr>
        <w:t>risk</w:t>
      </w:r>
      <w:r w:rsidR="00DD25BD" w:rsidRPr="00E9678B">
        <w:rPr>
          <w:rFonts w:cstheme="minorHAnsi"/>
          <w:color w:val="000000" w:themeColor="text1"/>
        </w:rPr>
        <w:fldChar w:fldCharType="begin"/>
      </w:r>
      <w:r w:rsidR="00DD25BD" w:rsidRPr="00E9678B">
        <w:rPr>
          <w:rFonts w:cstheme="minorHAnsi"/>
          <w:color w:val="000000" w:themeColor="text1"/>
        </w:rPr>
        <w:instrText xml:space="preserve"> ADDIN ZOTERO_ITEM CSL_CITATION {"citationID":"C4gdxSdI","properties":{"formattedCitation":"\\super 1\\nosupersub{}","plainCitation":"1","noteIndex":0},"citationItems":[{"id":2342,"uris":["http://zotero.org/users/local/4Xs1wDFD/items/U9BADFKM"],"itemData":{"id":2342,"type":"article-journal","abstract":"Screening mammography aims to identify breast cancer at earlier stages of the disease, when treatment can be more successful1. Despite the existence of screening programmes worldwide, the interpretation of mammograms is affected by high rates of false positives and false negatives2. Here we present an artificial intelligence (AI) system that is capable of surpassing human experts in breast cancer prediction. To assess its performance in the clinical setting, we curated a large representative dataset from the UK and a large enriched dataset from the USA. We show an absolute reduction of 5.7% and 1.2% (USA and UK) in false positives and 9.4% and 2.7% in false negatives. We provide evidence of the ability of the system to generalize from the UK to the USA. In an independent study of six radiologists, the AI system outperformed all of the human readers: the area under the receiver operating characteristic curve (AUC-ROC) for the AI system was greater than the AUC-ROC for the average radiologist by an absolute margin of 11.5%. We ran a simulation in which the AI system participated in the double-reading process that is used in the UK, and found that the AI system maintained non-inferior performance and reduced the workload of the second reader by 88%. This robust assessment of the AI system paves the way for clinical trials to improve the accuracy and efficiency of breast cancer screening.","container-title":"Nature","DOI":"10.1038/s41586-019-1799-6","ISSN":"1476-4687","issue":"7788","language":"en","note":"number: 7788\npublisher: Nature Publishing Group","page":"89-94","source":"www.nature.com","title":"International evaluation of an AI system for breast cancer screening","volume":"577","author":[{"family":"McKinney","given":"Scott Mayer"},{"family":"Sieniek","given":"Marcin"},{"family":"Godbole","given":"Varun"},{"family":"Godwin","given":"Jonathan"},{"family":"Antropova","given":"Natasha"},{"family":"Ashrafian","given":"Hutan"},{"family":"Back","given":"Trevor"},{"family":"Chesus","given":"Mary"},{"family":"Corrado","given":"Greg S."},{"family":"Darzi","given":"Ara"},{"family":"Etemadi","given":"Mozziyar"},{"family":"Garcia-Vicente","given":"Florencia"},{"family":"Gilbert","given":"Fiona J."},{"family":"Halling-Brown","given":"Mark"},{"family":"Hassabis","given":"Demis"},{"family":"Jansen","given":"Sunny"},{"family":"Karthikesalingam","given":"Alan"},{"family":"Kelly","given":"Christopher J."},{"family":"King","given":"Dominic"},{"family":"Ledsam","given":"Joseph R."},{"family":"Melnick","given":"David"},{"family":"Mostofi","given":"Hormuz"},{"family":"Peng","given":"Lily"},{"family":"Reicher","given":"Joshua Jay"},{"family":"Romera-Paredes","given":"Bernardino"},{"family":"Sidebottom","given":"Richard"},{"family":"Suleyman","given":"Mustafa"},{"family":"Tse","given":"Daniel"},{"family":"Young","given":"Kenneth C."},{"family":"De Fauw","given":"Jeffrey"},{"family":"Shetty","given":"Shravya"}],"issued":{"date-parts":[["2020",1]]}}}],"schema":"https://github.com/citation-style-language/schema/raw/master/csl-citation.json"} </w:instrText>
      </w:r>
      <w:r w:rsidR="00DD25BD" w:rsidRPr="00E9678B">
        <w:rPr>
          <w:rFonts w:cstheme="minorHAnsi"/>
          <w:color w:val="000000" w:themeColor="text1"/>
        </w:rPr>
        <w:fldChar w:fldCharType="separate"/>
      </w:r>
      <w:r w:rsidR="00DD25BD" w:rsidRPr="00E9678B">
        <w:rPr>
          <w:rFonts w:cstheme="minorHAnsi"/>
          <w:color w:val="000000"/>
          <w:vertAlign w:val="superscript"/>
        </w:rPr>
        <w:t>1</w:t>
      </w:r>
      <w:r w:rsidR="00DD25BD" w:rsidRPr="00E9678B">
        <w:rPr>
          <w:rFonts w:cstheme="minorHAnsi"/>
          <w:color w:val="000000" w:themeColor="text1"/>
        </w:rPr>
        <w:fldChar w:fldCharType="end"/>
      </w:r>
      <w:r w:rsidR="00CA7E4D" w:rsidRPr="00E9678B">
        <w:rPr>
          <w:rFonts w:cstheme="minorHAnsi"/>
          <w:color w:val="000000" w:themeColor="text1"/>
        </w:rPr>
        <w:fldChar w:fldCharType="begin"/>
      </w:r>
      <w:r w:rsidR="00CA7E4D" w:rsidRPr="00E9678B">
        <w:rPr>
          <w:rFonts w:cstheme="minorHAnsi"/>
          <w:color w:val="000000" w:themeColor="text1"/>
        </w:rPr>
        <w:instrText xml:space="preserve"> ADDIN ZOTERO_TEMP </w:instrText>
      </w:r>
      <w:r w:rsidR="00CA7E4D" w:rsidRPr="00E9678B">
        <w:rPr>
          <w:rFonts w:cstheme="minorHAnsi"/>
          <w:color w:val="000000" w:themeColor="text1"/>
        </w:rPr>
        <w:fldChar w:fldCharType="separate"/>
      </w:r>
      <w:r w:rsidR="00CA7E4D" w:rsidRPr="00E9678B">
        <w:rPr>
          <w:rFonts w:cstheme="minorHAnsi"/>
          <w:noProof/>
          <w:color w:val="000000" w:themeColor="text1"/>
        </w:rPr>
        <w:t xml:space="preserve"> </w:t>
      </w:r>
      <w:r w:rsidR="00CA7E4D" w:rsidRPr="00E9678B">
        <w:rPr>
          <w:rFonts w:cstheme="minorHAnsi"/>
          <w:color w:val="000000" w:themeColor="text1"/>
        </w:rPr>
        <w:fldChar w:fldCharType="end"/>
      </w:r>
      <w:r w:rsidR="00CC6723" w:rsidRPr="00E9678B">
        <w:rPr>
          <w:rFonts w:cstheme="minorHAnsi"/>
          <w:color w:val="000000" w:themeColor="text1"/>
        </w:rPr>
        <w:t>, diagnose lung cancer</w:t>
      </w:r>
      <w:r w:rsidR="00DD25BD" w:rsidRPr="00E9678B">
        <w:rPr>
          <w:rFonts w:cstheme="minorHAnsi"/>
          <w:color w:val="000000" w:themeColor="text1"/>
        </w:rPr>
        <w:fldChar w:fldCharType="begin"/>
      </w:r>
      <w:r w:rsidR="00DD25BD" w:rsidRPr="00E9678B">
        <w:rPr>
          <w:rFonts w:cstheme="minorHAnsi"/>
          <w:color w:val="000000" w:themeColor="text1"/>
        </w:rPr>
        <w:instrText xml:space="preserve"> ADDIN ZOTERO_ITEM CSL_CITATION {"citationID":"eDibFO26","properties":{"formattedCitation":"\\super 2\\nosupersub{}","plainCitation":"2","noteIndex":0},"citationItems":[{"id":2345,"uris":["http://zotero.org/users/local/4Xs1wDFD/items/IKLCJZB6"],"itemData":{"id":2345,"type":"article-journal","abstract":"Artificial intelligence (AI) simulates intelligent behavior as well as critical thinking comparable to a human being and can be used to analyze and interpret complex medical data. The application of AI in imaging diagnostics reduces the burden of radiologists and increases the sensitivity of lung cancer screening so that the morbidity and mortality associated with lung cancer can be decreased. In this article, we have tried to evaluate the role of artificial intelligence in lung cancer screening, as well as the future potential and efficiency of AI in the classification of nodules. The relevant studies between 2010-2020 were selected from the PubMed database after excluding animal studies and were analyzed for the contribution of AI. Techniques such as deep learning and machine learning allow automatic characterization and classification of nodules with high precision and promise an advanced lung cancer screening method in the future. Even though several combination models with high performance have been proposed, an effectively validated model for routine use still needs to be improvised. Combining the performance of artificial intelligence with a radiologist's expertise offers a successful outcome with higher accuracy. Thus, we can conclude that higher sensitivity, specificity, and accuracy of lung cancer screening and classification of nodules is possible through the integration of artificial intelligence and radiology. The validation of models and further research is to be carried out to determine the feasibility of this integration.","container-title":"EXCLI Journal","DOI":"10.17179/excli2020-3095","ISSN":"1611-2156","journalAbbreviation":"EXCLI J","note":"PMID: 33408594\nPMCID: PMC7783473","page":"1552-1562","source":"PubMed Central","title":"Artificial Intelligence and its future potential in lung cancer screening","volume":"19","author":[{"family":"Joy Mathew","given":"Christopher"},{"family":"David","given":"Ashwini Maria"},{"family":"Joy Mathew","given":"Chris Mariya"}],"issued":{"date-parts":[["2020",12,11]]}}}],"schema":"https://github.com/citation-style-language/schema/raw/master/csl-citation.json"} </w:instrText>
      </w:r>
      <w:r w:rsidR="00DD25BD" w:rsidRPr="00E9678B">
        <w:rPr>
          <w:rFonts w:cstheme="minorHAnsi"/>
          <w:color w:val="000000" w:themeColor="text1"/>
        </w:rPr>
        <w:fldChar w:fldCharType="separate"/>
      </w:r>
      <w:r w:rsidR="00DD25BD" w:rsidRPr="00E9678B">
        <w:rPr>
          <w:rFonts w:cstheme="minorHAnsi"/>
          <w:color w:val="000000"/>
          <w:vertAlign w:val="superscript"/>
        </w:rPr>
        <w:t>2</w:t>
      </w:r>
      <w:r w:rsidR="00DD25BD" w:rsidRPr="00E9678B">
        <w:rPr>
          <w:rFonts w:cstheme="minorHAnsi"/>
          <w:color w:val="000000" w:themeColor="text1"/>
        </w:rPr>
        <w:fldChar w:fldCharType="end"/>
      </w:r>
      <w:r w:rsidR="00CC6723" w:rsidRPr="00E9678B">
        <w:rPr>
          <w:rFonts w:cstheme="minorHAnsi"/>
          <w:color w:val="FF0000"/>
        </w:rPr>
        <w:t xml:space="preserve"> </w:t>
      </w:r>
      <w:r w:rsidR="00CC6723" w:rsidRPr="00E9678B">
        <w:rPr>
          <w:rFonts w:cstheme="minorHAnsi"/>
          <w:color w:val="000000" w:themeColor="text1"/>
        </w:rPr>
        <w:t>and predict protein structure</w:t>
      </w:r>
      <w:r w:rsidR="00DD25BD" w:rsidRPr="00E9678B">
        <w:rPr>
          <w:rFonts w:cstheme="minorHAnsi"/>
          <w:color w:val="000000" w:themeColor="text1"/>
        </w:rPr>
        <w:fldChar w:fldCharType="begin"/>
      </w:r>
      <w:r w:rsidR="00DD25BD" w:rsidRPr="00E9678B">
        <w:rPr>
          <w:rFonts w:cstheme="minorHAnsi"/>
          <w:color w:val="000000" w:themeColor="text1"/>
        </w:rPr>
        <w:instrText xml:space="preserve"> ADDIN ZOTERO_ITEM CSL_CITATION {"citationID":"yh3BaRuA","properties":{"formattedCitation":"\\super 3\\nosupersub{}","plainCitation":"3","noteIndex":0},"citationItems":[{"id":2347,"uris":["http://zotero.org/users/local/4Xs1wDFD/items/RJ2TELGU"],"itemData":{"id":2347,"type":"article-journal","abstract":"Proteins are essential to life, and understanding their structure can facilitate a mechanistic understanding of their function. Through an enormous experimental effort1–4, the structures of around 100,000 unique proteins have been determined5, but this represents a small fraction of the billions of known protein sequences6,7. Structural coverage is bottlenecked by the months to years of painstaking effort required to determine a single protein structure. Accurate computational approaches are needed to address this gap and to enable large-scale structural bioinformatics. Predicting the three-dimensional structure that a protein will adopt based solely on its amino acid sequence—the structure prediction component of the ‘protein folding problem’8—has been an important open research problem for more than 50 years9. Despite recent progress10–14, existing methods fall far short of atomic accuracy, especially when no homologous structure is available. Here we provide the first computational method that can regularly predict protein structures with atomic accuracy even in cases in which no similar structure is known. We validated an entirely redesigned version of our neural network-based model, AlphaFold, in the challenging 14th Critical Assessment of protein Structure Prediction (CASP14)15, demonstrating accuracy competitive with experimental structures in a majority of cases and greatly outperforming other methods. Underpinning the latest version of AlphaFold is a novel machine learning approach that incorporates physical and biological knowledge about protein structure, leveraging multi-sequence alignments, into the design of the deep learning algorithm.","container-title":"Nature","DOI":"10.1038/s41586-021-03819-2","ISSN":"1476-4687","issue":"7873","language":"en","note":"number: 7873\npublisher: Nature Publishing Group","page":"583-589","source":"www.nature.com","title":"Highly accurate protein structure prediction with AlphaFold","volume":"596","author":[{"family":"Jumper","given":"John"},{"family":"Evans","given":"Richard"},{"family":"Pritzel","given":"Alexander"},{"family":"Green","given":"Tim"},{"family":"Figurnov","given":"Michael"},{"family":"Ronneberger","given":"Olaf"},{"family":"Tunyasuvunakool","given":"Kathryn"},{"family":"Bates","given":"Russ"},{"family":"Žídek","given":"Augustin"},{"family":"Potapenko","given":"Anna"},{"family":"Bridgland","given":"Alex"},{"family":"Meyer","given":"Clemens"},{"family":"Kohl","given":"Simon A. A."},{"family":"Ballard","given":"Andrew J."},{"family":"Cowie","given":"Andrew"},{"family":"Romera-Paredes","given":"Bernardino"},{"family":"Nikolov","given":"Stanislav"},{"family":"Jain","given":"Rishub"},{"family":"Adler","given":"Jonas"},{"family":"Back","given":"Trevor"},{"family":"Petersen","given":"Stig"},{"family":"Reiman","given":"David"},{"family":"Clancy","given":"Ellen"},{"family":"Zielinski","given":"Michal"},{"family":"Steinegger","given":"Martin"},{"family":"Pacholska","given":"Michalina"},{"family":"Berghammer","given":"Tamas"},{"family":"Bodenstein","given":"Sebastian"},{"family":"Silver","given":"David"},{"family":"Vinyals","given":"Oriol"},{"family":"Senior","given":"Andrew W."},{"family":"Kavukcuoglu","given":"Koray"},{"family":"Kohli","given":"Pushmeet"},{"family":"Hassabis","given":"Demis"}],"issued":{"date-parts":[["2021",8]]}}}],"schema":"https://github.com/citation-style-language/schema/raw/master/csl-citation.json"} </w:instrText>
      </w:r>
      <w:r w:rsidR="00DD25BD" w:rsidRPr="00E9678B">
        <w:rPr>
          <w:rFonts w:cstheme="minorHAnsi"/>
          <w:color w:val="000000" w:themeColor="text1"/>
        </w:rPr>
        <w:fldChar w:fldCharType="separate"/>
      </w:r>
      <w:r w:rsidR="00DD25BD" w:rsidRPr="00E9678B">
        <w:rPr>
          <w:rFonts w:cstheme="minorHAnsi"/>
          <w:color w:val="000000"/>
          <w:vertAlign w:val="superscript"/>
        </w:rPr>
        <w:t>3</w:t>
      </w:r>
      <w:r w:rsidR="00DD25BD" w:rsidRPr="00E9678B">
        <w:rPr>
          <w:rFonts w:cstheme="minorHAnsi"/>
          <w:color w:val="000000" w:themeColor="text1"/>
        </w:rPr>
        <w:fldChar w:fldCharType="end"/>
      </w:r>
      <w:r w:rsidR="00D43F80" w:rsidRPr="00E9678B">
        <w:rPr>
          <w:rFonts w:cstheme="minorHAnsi"/>
          <w:color w:val="000000" w:themeColor="text1"/>
        </w:rPr>
        <w:t xml:space="preserve">. </w:t>
      </w:r>
      <w:r w:rsidR="000F700E" w:rsidRPr="00E9678B">
        <w:rPr>
          <w:rFonts w:cstheme="minorHAnsi"/>
          <w:color w:val="000000" w:themeColor="text1"/>
        </w:rPr>
        <w:t xml:space="preserve">AI’s ability </w:t>
      </w:r>
      <w:r w:rsidR="00580978" w:rsidRPr="00E9678B">
        <w:rPr>
          <w:rFonts w:cstheme="minorHAnsi"/>
          <w:color w:val="000000" w:themeColor="text1"/>
        </w:rPr>
        <w:t xml:space="preserve">to identify </w:t>
      </w:r>
      <w:r w:rsidR="00CC6723" w:rsidRPr="00E9678B">
        <w:rPr>
          <w:rFonts w:cstheme="minorHAnsi"/>
          <w:color w:val="000000" w:themeColor="text1"/>
        </w:rPr>
        <w:t>hidden patterns in large</w:t>
      </w:r>
      <w:r w:rsidR="000F700E" w:rsidRPr="00E9678B">
        <w:rPr>
          <w:rFonts w:cstheme="minorHAnsi"/>
          <w:color w:val="000000" w:themeColor="text1"/>
        </w:rPr>
        <w:t xml:space="preserve">, </w:t>
      </w:r>
      <w:r w:rsidR="00CC6723" w:rsidRPr="00E9678B">
        <w:rPr>
          <w:rFonts w:cstheme="minorHAnsi"/>
          <w:color w:val="000000" w:themeColor="text1"/>
        </w:rPr>
        <w:t>complicated datase</w:t>
      </w:r>
      <w:r w:rsidR="000F700E" w:rsidRPr="00E9678B">
        <w:rPr>
          <w:rFonts w:cstheme="minorHAnsi"/>
          <w:color w:val="000000" w:themeColor="text1"/>
        </w:rPr>
        <w:t>ts makes it</w:t>
      </w:r>
      <w:r w:rsidR="00CC6723" w:rsidRPr="00E9678B">
        <w:rPr>
          <w:rFonts w:cstheme="minorHAnsi"/>
          <w:color w:val="000000" w:themeColor="text1"/>
        </w:rPr>
        <w:t xml:space="preserve"> particularly suited to the field of neuroscienc</w:t>
      </w:r>
      <w:r w:rsidR="00D43F80" w:rsidRPr="00E9678B">
        <w:rPr>
          <w:rFonts w:cstheme="minorHAnsi"/>
          <w:color w:val="000000" w:themeColor="text1"/>
        </w:rPr>
        <w:t>e</w:t>
      </w:r>
      <w:r w:rsidR="000F700E" w:rsidRPr="00E9678B">
        <w:rPr>
          <w:rFonts w:cstheme="minorHAnsi"/>
          <w:color w:val="000000" w:themeColor="text1"/>
        </w:rPr>
        <w:t xml:space="preserve">. In this field </w:t>
      </w:r>
      <w:r w:rsidR="00CC6723" w:rsidRPr="00E9678B">
        <w:rPr>
          <w:rFonts w:cstheme="minorHAnsi"/>
        </w:rPr>
        <w:t xml:space="preserve">techniques </w:t>
      </w:r>
      <w:r w:rsidR="000F700E" w:rsidRPr="00E9678B">
        <w:rPr>
          <w:rFonts w:cstheme="minorHAnsi"/>
        </w:rPr>
        <w:t>like</w:t>
      </w:r>
      <w:r w:rsidR="00CC6723" w:rsidRPr="00E9678B">
        <w:rPr>
          <w:rFonts w:cstheme="minorHAnsi"/>
        </w:rPr>
        <w:t xml:space="preserve"> functional magnetic resonance imaging and electroencephalography generate datasets that are either too large or too complicated to be accurately analysed by humans.</w:t>
      </w:r>
      <w:r w:rsidR="00F53B59" w:rsidRPr="00E9678B">
        <w:rPr>
          <w:rFonts w:cstheme="minorHAnsi"/>
        </w:rPr>
        <w:t xml:space="preserve"> </w:t>
      </w:r>
    </w:p>
    <w:p w14:paraId="7697AD79" w14:textId="0DCD63E6" w:rsidR="00FD3B99" w:rsidRPr="00E9678B" w:rsidRDefault="00FD3B99" w:rsidP="00E9678B">
      <w:pPr>
        <w:spacing w:line="360" w:lineRule="auto"/>
        <w:rPr>
          <w:rFonts w:cstheme="minorHAnsi"/>
          <w:color w:val="000000" w:themeColor="text1"/>
        </w:rPr>
      </w:pPr>
    </w:p>
    <w:p w14:paraId="4413A7F8" w14:textId="647947AD" w:rsidR="00D43F80" w:rsidRPr="00E9678B" w:rsidRDefault="00FD3B99" w:rsidP="00E9678B">
      <w:pPr>
        <w:spacing w:line="360" w:lineRule="auto"/>
        <w:rPr>
          <w:rFonts w:cstheme="minorHAnsi"/>
          <w:color w:val="000000" w:themeColor="text1"/>
        </w:rPr>
      </w:pPr>
      <w:r w:rsidRPr="00E9678B">
        <w:rPr>
          <w:rFonts w:cstheme="minorHAnsi"/>
          <w:color w:val="000000" w:themeColor="text1"/>
        </w:rPr>
        <w:t>Parkinson’s Disease</w:t>
      </w:r>
      <w:r w:rsidR="00F53B59" w:rsidRPr="00E9678B">
        <w:rPr>
          <w:rFonts w:cstheme="minorHAnsi"/>
          <w:color w:val="000000" w:themeColor="text1"/>
        </w:rPr>
        <w:t xml:space="preserve"> (PD)</w:t>
      </w:r>
      <w:r w:rsidRPr="00E9678B">
        <w:rPr>
          <w:rFonts w:cstheme="minorHAnsi"/>
          <w:color w:val="000000" w:themeColor="text1"/>
        </w:rPr>
        <w:t xml:space="preserve"> was first described as a medical disorder over 200 years ago</w:t>
      </w:r>
      <w:r w:rsidR="00F53B59" w:rsidRPr="00E9678B">
        <w:rPr>
          <w:rFonts w:cstheme="minorHAnsi"/>
          <w:color w:val="000000" w:themeColor="text1"/>
        </w:rPr>
        <w:t>. H</w:t>
      </w:r>
      <w:r w:rsidRPr="00E9678B">
        <w:rPr>
          <w:rFonts w:cstheme="minorHAnsi"/>
          <w:color w:val="000000" w:themeColor="text1"/>
        </w:rPr>
        <w:t>owever</w:t>
      </w:r>
      <w:r w:rsidR="00F53B59" w:rsidRPr="00E9678B">
        <w:rPr>
          <w:rFonts w:cstheme="minorHAnsi"/>
          <w:color w:val="000000" w:themeColor="text1"/>
        </w:rPr>
        <w:t>,</w:t>
      </w:r>
      <w:r w:rsidRPr="00E9678B">
        <w:rPr>
          <w:rFonts w:cstheme="minorHAnsi"/>
          <w:color w:val="000000" w:themeColor="text1"/>
        </w:rPr>
        <w:t xml:space="preserve"> despite intensive research there is still no treatment that can prevent the </w:t>
      </w:r>
      <w:r w:rsidR="000F700E" w:rsidRPr="00E9678B">
        <w:rPr>
          <w:rFonts w:cstheme="minorHAnsi"/>
          <w:color w:val="000000" w:themeColor="text1"/>
        </w:rPr>
        <w:t xml:space="preserve">neurodegeneration </w:t>
      </w:r>
      <w:r w:rsidRPr="00E9678B">
        <w:rPr>
          <w:rFonts w:cstheme="minorHAnsi"/>
          <w:color w:val="000000" w:themeColor="text1"/>
        </w:rPr>
        <w:t>that underlies disease progression</w:t>
      </w:r>
      <w:r w:rsidR="00F53B59" w:rsidRPr="00E9678B">
        <w:rPr>
          <w:rFonts w:cstheme="minorHAnsi"/>
          <w:color w:val="000000" w:themeColor="text1"/>
        </w:rPr>
        <w:t xml:space="preserve">. AI </w:t>
      </w:r>
      <w:r w:rsidR="000F700E" w:rsidRPr="00E9678B">
        <w:rPr>
          <w:rFonts w:cstheme="minorHAnsi"/>
          <w:color w:val="000000" w:themeColor="text1"/>
        </w:rPr>
        <w:t xml:space="preserve">has the potential </w:t>
      </w:r>
      <w:r w:rsidR="00F53B59" w:rsidRPr="00E9678B">
        <w:rPr>
          <w:rFonts w:cstheme="minorHAnsi"/>
          <w:color w:val="000000" w:themeColor="text1"/>
        </w:rPr>
        <w:t xml:space="preserve">to provide novel insights where humans have so far failed. This essay will aim to address the question: What can artificially intelligent machines teach us about Parkinson’s Disease? </w:t>
      </w:r>
    </w:p>
    <w:p w14:paraId="4B9177C8" w14:textId="26AD0721" w:rsidR="00660BA2" w:rsidRPr="00E9678B" w:rsidRDefault="00660BA2" w:rsidP="00E9678B">
      <w:pPr>
        <w:spacing w:line="360" w:lineRule="auto"/>
        <w:rPr>
          <w:rFonts w:cstheme="minorHAnsi"/>
          <w:color w:val="FF0000"/>
        </w:rPr>
      </w:pPr>
    </w:p>
    <w:p w14:paraId="56F73DCD" w14:textId="38CAEFE5" w:rsidR="00660BA2" w:rsidRPr="00E9678B" w:rsidRDefault="00607593" w:rsidP="00E9678B">
      <w:pPr>
        <w:pStyle w:val="Heading2"/>
        <w:spacing w:line="360" w:lineRule="auto"/>
        <w:rPr>
          <w:rFonts w:asciiTheme="minorHAnsi" w:hAnsiTheme="minorHAnsi" w:cstheme="minorHAnsi"/>
        </w:rPr>
      </w:pPr>
      <w:r w:rsidRPr="00E9678B">
        <w:rPr>
          <w:rFonts w:asciiTheme="minorHAnsi" w:hAnsiTheme="minorHAnsi" w:cstheme="minorHAnsi"/>
        </w:rPr>
        <w:t>An introduction to</w:t>
      </w:r>
      <w:r w:rsidR="00660BA2" w:rsidRPr="00E9678B">
        <w:rPr>
          <w:rFonts w:asciiTheme="minorHAnsi" w:hAnsiTheme="minorHAnsi" w:cstheme="minorHAnsi"/>
        </w:rPr>
        <w:t xml:space="preserve"> </w:t>
      </w:r>
      <w:r w:rsidRPr="00E9678B">
        <w:rPr>
          <w:rFonts w:asciiTheme="minorHAnsi" w:hAnsiTheme="minorHAnsi" w:cstheme="minorHAnsi"/>
        </w:rPr>
        <w:t>A</w:t>
      </w:r>
      <w:r w:rsidR="00660BA2" w:rsidRPr="00E9678B">
        <w:rPr>
          <w:rFonts w:asciiTheme="minorHAnsi" w:hAnsiTheme="minorHAnsi" w:cstheme="minorHAnsi"/>
        </w:rPr>
        <w:t xml:space="preserve">rtificial </w:t>
      </w:r>
      <w:r w:rsidRPr="00E9678B">
        <w:rPr>
          <w:rFonts w:asciiTheme="minorHAnsi" w:hAnsiTheme="minorHAnsi" w:cstheme="minorHAnsi"/>
        </w:rPr>
        <w:t>I</w:t>
      </w:r>
      <w:r w:rsidR="00660BA2" w:rsidRPr="00E9678B">
        <w:rPr>
          <w:rFonts w:asciiTheme="minorHAnsi" w:hAnsiTheme="minorHAnsi" w:cstheme="minorHAnsi"/>
        </w:rPr>
        <w:t xml:space="preserve">ntelligence </w:t>
      </w:r>
    </w:p>
    <w:p w14:paraId="5FD81D42" w14:textId="00E748EB" w:rsidR="00660BA2" w:rsidRPr="00E9678B" w:rsidRDefault="00660BA2" w:rsidP="00E9678B">
      <w:pPr>
        <w:spacing w:line="360" w:lineRule="auto"/>
        <w:rPr>
          <w:rFonts w:cstheme="minorHAnsi"/>
        </w:rPr>
      </w:pPr>
    </w:p>
    <w:p w14:paraId="45B4CE46" w14:textId="12826DD8" w:rsidR="00B07277" w:rsidRDefault="00C8546C" w:rsidP="00E9678B">
      <w:pPr>
        <w:spacing w:line="360" w:lineRule="auto"/>
        <w:rPr>
          <w:rFonts w:cstheme="minorHAnsi"/>
        </w:rPr>
      </w:pPr>
      <w:r w:rsidRPr="00E9678B">
        <w:rPr>
          <w:rFonts w:cstheme="minorHAnsi"/>
        </w:rPr>
        <w:lastRenderedPageBreak/>
        <w:t>Simply</w:t>
      </w:r>
      <w:r w:rsidR="00CA7A4D" w:rsidRPr="00E9678B">
        <w:rPr>
          <w:rFonts w:cstheme="minorHAnsi"/>
        </w:rPr>
        <w:t>, AI combines computer science and large datasets to develop intelligent computer programmes that solve problems autonomously. Most recent advances in AI have involved machine learning</w:t>
      </w:r>
      <w:r w:rsidR="00823CA0" w:rsidRPr="00E9678B">
        <w:rPr>
          <w:rFonts w:cstheme="minorHAnsi"/>
        </w:rPr>
        <w:t xml:space="preserve">; </w:t>
      </w:r>
      <w:r w:rsidR="00CA7A4D" w:rsidRPr="00E9678B">
        <w:rPr>
          <w:rFonts w:cstheme="minorHAnsi"/>
        </w:rPr>
        <w:t xml:space="preserve">a subfield of AI that focuses on imitating the way humans learn, using data and algorithms. </w:t>
      </w:r>
      <w:r w:rsidR="00607593" w:rsidRPr="00E9678B">
        <w:rPr>
          <w:rFonts w:cstheme="minorHAnsi"/>
        </w:rPr>
        <w:t xml:space="preserve">One </w:t>
      </w:r>
      <w:r w:rsidR="002369CB" w:rsidRPr="00E9678B">
        <w:rPr>
          <w:rFonts w:cstheme="minorHAnsi"/>
        </w:rPr>
        <w:t>advanced</w:t>
      </w:r>
      <w:r w:rsidR="00607593" w:rsidRPr="00E9678B">
        <w:rPr>
          <w:rFonts w:cstheme="minorHAnsi"/>
        </w:rPr>
        <w:t xml:space="preserve"> form of machine learning uses neural networks - </w:t>
      </w:r>
      <w:r w:rsidR="00783C07" w:rsidRPr="00E9678B">
        <w:rPr>
          <w:rFonts w:cstheme="minorHAnsi"/>
        </w:rPr>
        <w:t>algorithms modelled on the human brain</w:t>
      </w:r>
      <w:r w:rsidRPr="00E9678B">
        <w:rPr>
          <w:rFonts w:cstheme="minorHAnsi"/>
        </w:rPr>
        <w:t>. In neural networks, nodes are organised into layers. Mathematical weights form connections between each layer, analogous to synapses between neurones</w:t>
      </w:r>
      <w:r w:rsidR="00E240C7" w:rsidRPr="00E9678B">
        <w:rPr>
          <w:rFonts w:cstheme="minorHAnsi"/>
        </w:rPr>
        <w:t xml:space="preserve"> (See Figure 1)</w:t>
      </w:r>
      <w:r w:rsidR="00783C07" w:rsidRPr="00E9678B">
        <w:rPr>
          <w:rFonts w:cstheme="minorHAnsi"/>
        </w:rPr>
        <w:t xml:space="preserve">. </w:t>
      </w:r>
      <w:r w:rsidR="00B07277" w:rsidRPr="00E9678B">
        <w:rPr>
          <w:rFonts w:cstheme="minorHAnsi"/>
        </w:rPr>
        <w:t xml:space="preserve">With training, the networks learn which connections need to be </w:t>
      </w:r>
      <w:r w:rsidRPr="00E9678B">
        <w:rPr>
          <w:rFonts w:cstheme="minorHAnsi"/>
        </w:rPr>
        <w:t>strengthened to increase the accuracy of th</w:t>
      </w:r>
      <w:r w:rsidR="005C6489" w:rsidRPr="00E9678B">
        <w:rPr>
          <w:rFonts w:cstheme="minorHAnsi"/>
        </w:rPr>
        <w:t xml:space="preserve">eir </w:t>
      </w:r>
      <w:r w:rsidRPr="00E9678B">
        <w:rPr>
          <w:rFonts w:cstheme="minorHAnsi"/>
        </w:rPr>
        <w:t>output.</w:t>
      </w:r>
      <w:r w:rsidR="00B07277" w:rsidRPr="00E9678B">
        <w:rPr>
          <w:rFonts w:cstheme="minorHAnsi"/>
        </w:rPr>
        <w:t xml:space="preserve"> </w:t>
      </w:r>
      <w:r w:rsidR="005C6489" w:rsidRPr="00E9678B">
        <w:rPr>
          <w:rFonts w:cstheme="minorHAnsi"/>
        </w:rPr>
        <w:t>Such networks can</w:t>
      </w:r>
      <w:r w:rsidR="00607593" w:rsidRPr="00E9678B">
        <w:rPr>
          <w:rFonts w:cstheme="minorHAnsi"/>
        </w:rPr>
        <w:t xml:space="preserve"> </w:t>
      </w:r>
      <w:r w:rsidR="005C6489" w:rsidRPr="00E9678B">
        <w:rPr>
          <w:rFonts w:cstheme="minorHAnsi"/>
        </w:rPr>
        <w:t xml:space="preserve">detect </w:t>
      </w:r>
      <w:r w:rsidR="00607593" w:rsidRPr="00E9678B">
        <w:rPr>
          <w:rFonts w:cstheme="minorHAnsi"/>
        </w:rPr>
        <w:t xml:space="preserve">patterns in data that humans </w:t>
      </w:r>
      <w:r w:rsidR="005C6489" w:rsidRPr="00E9678B">
        <w:rPr>
          <w:rFonts w:cstheme="minorHAnsi"/>
        </w:rPr>
        <w:t xml:space="preserve">cannot. </w:t>
      </w:r>
    </w:p>
    <w:p w14:paraId="30BCC2EC" w14:textId="77777777" w:rsidR="007A3583" w:rsidRDefault="007A3583" w:rsidP="00E9678B">
      <w:pPr>
        <w:spacing w:line="360" w:lineRule="auto"/>
        <w:rPr>
          <w:rFonts w:cstheme="minorHAnsi"/>
        </w:rPr>
      </w:pPr>
    </w:p>
    <w:p w14:paraId="5E61C97B" w14:textId="24CCA1B6" w:rsidR="00ED45C1" w:rsidRDefault="007A3583" w:rsidP="00E9678B">
      <w:pPr>
        <w:spacing w:line="360" w:lineRule="auto"/>
        <w:rPr>
          <w:rFonts w:cstheme="minorHAnsi"/>
        </w:rPr>
      </w:pPr>
      <w:r>
        <w:rPr>
          <w:rFonts w:cstheme="minorHAnsi"/>
          <w:noProof/>
        </w:rPr>
        <w:drawing>
          <wp:anchor distT="0" distB="0" distL="114300" distR="114300" simplePos="0" relativeHeight="251659264" behindDoc="0" locked="0" layoutInCell="1" allowOverlap="1" wp14:anchorId="17FDB76C" wp14:editId="518265A6">
            <wp:simplePos x="0" y="0"/>
            <wp:positionH relativeFrom="column">
              <wp:posOffset>9707</wp:posOffset>
            </wp:positionH>
            <wp:positionV relativeFrom="paragraph">
              <wp:posOffset>121104</wp:posOffset>
            </wp:positionV>
            <wp:extent cx="5727700" cy="3956050"/>
            <wp:effectExtent l="12700" t="12700" r="12700" b="1905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stretch>
                      <a:fillRect/>
                    </a:stretch>
                  </pic:blipFill>
                  <pic:spPr>
                    <a:xfrm>
                      <a:off x="0" y="0"/>
                      <a:ext cx="5727700" cy="3956050"/>
                    </a:xfrm>
                    <a:prstGeom prst="rect">
                      <a:avLst/>
                    </a:prstGeom>
                    <a:ln>
                      <a:solidFill>
                        <a:schemeClr val="tx1"/>
                      </a:solidFill>
                    </a:ln>
                  </pic:spPr>
                </pic:pic>
              </a:graphicData>
            </a:graphic>
          </wp:anchor>
        </w:drawing>
      </w:r>
    </w:p>
    <w:p w14:paraId="656C2699" w14:textId="1B5964BA" w:rsidR="007A3583" w:rsidRDefault="007A3583" w:rsidP="00E9678B">
      <w:pPr>
        <w:spacing w:line="360" w:lineRule="auto"/>
        <w:rPr>
          <w:rFonts w:cstheme="minorHAnsi"/>
        </w:rPr>
      </w:pPr>
    </w:p>
    <w:p w14:paraId="1AB24101" w14:textId="5A1ABEDD" w:rsidR="007A3583" w:rsidRDefault="007A3583" w:rsidP="00E9678B">
      <w:pPr>
        <w:spacing w:line="360" w:lineRule="auto"/>
        <w:rPr>
          <w:rFonts w:cstheme="minorHAnsi"/>
        </w:rPr>
      </w:pPr>
    </w:p>
    <w:p w14:paraId="675BC3A1" w14:textId="46B63C0B" w:rsidR="007A3583" w:rsidRDefault="007A3583" w:rsidP="00E9678B">
      <w:pPr>
        <w:spacing w:line="360" w:lineRule="auto"/>
        <w:rPr>
          <w:rFonts w:cstheme="minorHAnsi"/>
        </w:rPr>
      </w:pPr>
    </w:p>
    <w:p w14:paraId="59CC5C7C" w14:textId="1004ECF2" w:rsidR="007A3583" w:rsidRDefault="007A3583" w:rsidP="00E9678B">
      <w:pPr>
        <w:spacing w:line="360" w:lineRule="auto"/>
        <w:rPr>
          <w:rFonts w:cstheme="minorHAnsi"/>
        </w:rPr>
      </w:pPr>
    </w:p>
    <w:p w14:paraId="2802C8F9" w14:textId="0DE4AFC2" w:rsidR="007A3583" w:rsidRDefault="007A3583" w:rsidP="00E9678B">
      <w:pPr>
        <w:spacing w:line="360" w:lineRule="auto"/>
        <w:rPr>
          <w:rFonts w:cstheme="minorHAnsi"/>
        </w:rPr>
      </w:pPr>
    </w:p>
    <w:p w14:paraId="19375AE7" w14:textId="7BA716F2" w:rsidR="007A3583" w:rsidRDefault="007A3583" w:rsidP="00E9678B">
      <w:pPr>
        <w:spacing w:line="360" w:lineRule="auto"/>
        <w:rPr>
          <w:rFonts w:cstheme="minorHAnsi"/>
        </w:rPr>
      </w:pPr>
    </w:p>
    <w:p w14:paraId="5428499C" w14:textId="289CBDB7" w:rsidR="007A3583" w:rsidRDefault="007A3583" w:rsidP="00E9678B">
      <w:pPr>
        <w:spacing w:line="360" w:lineRule="auto"/>
        <w:rPr>
          <w:rFonts w:cstheme="minorHAnsi"/>
        </w:rPr>
      </w:pPr>
    </w:p>
    <w:p w14:paraId="2026D95E" w14:textId="0D6DB45B" w:rsidR="007A3583" w:rsidRDefault="007A3583" w:rsidP="00E9678B">
      <w:pPr>
        <w:spacing w:line="360" w:lineRule="auto"/>
        <w:rPr>
          <w:rFonts w:cstheme="minorHAnsi"/>
        </w:rPr>
      </w:pPr>
    </w:p>
    <w:p w14:paraId="44ACCC4B" w14:textId="34262CCB" w:rsidR="007A3583" w:rsidRDefault="007A3583" w:rsidP="00E9678B">
      <w:pPr>
        <w:spacing w:line="360" w:lineRule="auto"/>
        <w:rPr>
          <w:rFonts w:cstheme="minorHAnsi"/>
        </w:rPr>
      </w:pPr>
    </w:p>
    <w:p w14:paraId="37912F87" w14:textId="77777777" w:rsidR="007A3583" w:rsidRDefault="007A3583" w:rsidP="00E9678B">
      <w:pPr>
        <w:spacing w:line="360" w:lineRule="auto"/>
        <w:rPr>
          <w:rFonts w:cstheme="minorHAnsi"/>
        </w:rPr>
      </w:pPr>
    </w:p>
    <w:p w14:paraId="5CD5A54D" w14:textId="2DD4B7E2" w:rsidR="00ED45C1" w:rsidRDefault="00ED45C1" w:rsidP="00E9678B">
      <w:pPr>
        <w:spacing w:line="360" w:lineRule="auto"/>
        <w:rPr>
          <w:rFonts w:cstheme="minorHAnsi"/>
        </w:rPr>
      </w:pPr>
    </w:p>
    <w:p w14:paraId="549F290D" w14:textId="477FAF9D" w:rsidR="007A3583" w:rsidRDefault="007A3583" w:rsidP="00E9678B">
      <w:pPr>
        <w:spacing w:line="360" w:lineRule="auto"/>
        <w:rPr>
          <w:rFonts w:cstheme="minorHAnsi"/>
        </w:rPr>
      </w:pPr>
    </w:p>
    <w:p w14:paraId="0881045D" w14:textId="58910D98" w:rsidR="007A3583" w:rsidRDefault="007A3583" w:rsidP="00E9678B">
      <w:pPr>
        <w:spacing w:line="360" w:lineRule="auto"/>
        <w:rPr>
          <w:rFonts w:cstheme="minorHAnsi"/>
        </w:rPr>
      </w:pPr>
    </w:p>
    <w:p w14:paraId="0638ACC8" w14:textId="548EAE33" w:rsidR="00B0414C" w:rsidRDefault="00B0414C" w:rsidP="00E9678B">
      <w:pPr>
        <w:spacing w:line="360" w:lineRule="auto"/>
        <w:rPr>
          <w:rFonts w:cstheme="minorHAnsi"/>
        </w:rPr>
      </w:pPr>
    </w:p>
    <w:p w14:paraId="00BDCBE6" w14:textId="77777777" w:rsidR="007A3583" w:rsidRPr="00E9678B" w:rsidRDefault="007A3583" w:rsidP="00E9678B">
      <w:pPr>
        <w:spacing w:line="360" w:lineRule="auto"/>
        <w:rPr>
          <w:rFonts w:cstheme="minorHAnsi"/>
        </w:rPr>
      </w:pPr>
    </w:p>
    <w:p w14:paraId="4826DED3" w14:textId="24C75A93" w:rsidR="00B07277" w:rsidRPr="00E9678B" w:rsidRDefault="00415088" w:rsidP="00E9678B">
      <w:pPr>
        <w:pStyle w:val="Heading2"/>
        <w:spacing w:line="360" w:lineRule="auto"/>
        <w:rPr>
          <w:rFonts w:asciiTheme="minorHAnsi" w:hAnsiTheme="minorHAnsi" w:cstheme="minorHAnsi"/>
        </w:rPr>
      </w:pPr>
      <w:r w:rsidRPr="00E9678B">
        <w:rPr>
          <w:rFonts w:asciiTheme="minorHAnsi" w:hAnsiTheme="minorHAnsi" w:cstheme="minorHAnsi"/>
        </w:rPr>
        <w:t xml:space="preserve">What has artificial intelligence taught us about Parkinson’s Disease? </w:t>
      </w:r>
    </w:p>
    <w:p w14:paraId="0EEA7BB8" w14:textId="5498EBCD" w:rsidR="00415088" w:rsidRPr="00E9678B" w:rsidRDefault="00415088" w:rsidP="00E9678B">
      <w:pPr>
        <w:spacing w:line="360" w:lineRule="auto"/>
        <w:rPr>
          <w:rFonts w:cstheme="minorHAnsi"/>
        </w:rPr>
      </w:pPr>
    </w:p>
    <w:p w14:paraId="270FF8DF" w14:textId="10F073DF" w:rsidR="005C281F" w:rsidRPr="00A64D18" w:rsidRDefault="005C281F" w:rsidP="00E9678B">
      <w:pPr>
        <w:spacing w:line="360" w:lineRule="auto"/>
        <w:rPr>
          <w:rFonts w:cstheme="minorHAnsi"/>
          <w:u w:val="single"/>
        </w:rPr>
      </w:pPr>
      <w:r w:rsidRPr="00A64D18">
        <w:rPr>
          <w:rFonts w:cstheme="minorHAnsi"/>
          <w:u w:val="single"/>
        </w:rPr>
        <w:t>Diagnosis</w:t>
      </w:r>
      <w:r w:rsidR="00941D07" w:rsidRPr="00A64D18">
        <w:rPr>
          <w:rFonts w:cstheme="minorHAnsi"/>
          <w:u w:val="single"/>
        </w:rPr>
        <w:t xml:space="preserve"> </w:t>
      </w:r>
    </w:p>
    <w:p w14:paraId="1CE21FBA" w14:textId="23641C6E" w:rsidR="006537D8" w:rsidRPr="00E9678B" w:rsidRDefault="00D2643C" w:rsidP="00E9678B">
      <w:pPr>
        <w:spacing w:line="360" w:lineRule="auto"/>
        <w:rPr>
          <w:rFonts w:cstheme="minorHAnsi"/>
        </w:rPr>
      </w:pPr>
      <w:r w:rsidRPr="00E9678B">
        <w:rPr>
          <w:rFonts w:cstheme="minorHAnsi"/>
        </w:rPr>
        <w:t>PD</w:t>
      </w:r>
      <w:r w:rsidR="00B0414C" w:rsidRPr="00E9678B">
        <w:rPr>
          <w:rFonts w:cstheme="minorHAnsi"/>
        </w:rPr>
        <w:t xml:space="preserve"> diagnosis</w:t>
      </w:r>
      <w:r w:rsidRPr="00E9678B">
        <w:rPr>
          <w:rFonts w:cstheme="minorHAnsi"/>
        </w:rPr>
        <w:t xml:space="preserve"> before onset of overt motor symptoms is crucial for early intervention and pre-emptive enrolment into clinical trials</w:t>
      </w:r>
      <w:r w:rsidR="00B0414C" w:rsidRPr="00E9678B">
        <w:rPr>
          <w:rFonts w:cstheme="minorHAnsi"/>
        </w:rPr>
        <w:t>.</w:t>
      </w:r>
      <w:r w:rsidRPr="00E9678B">
        <w:rPr>
          <w:rFonts w:cstheme="minorHAnsi"/>
        </w:rPr>
        <w:t xml:space="preserve"> </w:t>
      </w:r>
      <w:r w:rsidR="00B0414C" w:rsidRPr="00E9678B">
        <w:rPr>
          <w:rFonts w:cstheme="minorHAnsi"/>
        </w:rPr>
        <w:t>Currently,</w:t>
      </w:r>
      <w:r w:rsidR="001E42B5" w:rsidRPr="00E9678B">
        <w:rPr>
          <w:rFonts w:cstheme="minorHAnsi"/>
        </w:rPr>
        <w:t xml:space="preserve"> </w:t>
      </w:r>
      <w:r w:rsidR="00B0414C" w:rsidRPr="00E9678B">
        <w:rPr>
          <w:rFonts w:cstheme="minorHAnsi"/>
        </w:rPr>
        <w:t xml:space="preserve">studies suggest </w:t>
      </w:r>
      <w:r w:rsidRPr="00E9678B">
        <w:rPr>
          <w:rFonts w:cstheme="minorHAnsi"/>
        </w:rPr>
        <w:t xml:space="preserve">that the sensitivity of </w:t>
      </w:r>
      <w:r w:rsidR="00B0414C" w:rsidRPr="00E9678B">
        <w:rPr>
          <w:rFonts w:cstheme="minorHAnsi"/>
        </w:rPr>
        <w:t xml:space="preserve">PD </w:t>
      </w:r>
      <w:r w:rsidR="00B0414C" w:rsidRPr="00E9678B">
        <w:rPr>
          <w:rFonts w:cstheme="minorHAnsi"/>
        </w:rPr>
        <w:lastRenderedPageBreak/>
        <w:t xml:space="preserve">diagnosis </w:t>
      </w:r>
      <w:r w:rsidRPr="00E9678B">
        <w:rPr>
          <w:rFonts w:cstheme="minorHAnsi"/>
        </w:rPr>
        <w:t>in patients with early-stage disease that are not responsive to levodopa may be as low as 26%</w:t>
      </w:r>
      <w:r w:rsidR="00DD25BD" w:rsidRPr="00E9678B">
        <w:rPr>
          <w:rFonts w:cstheme="minorHAnsi"/>
        </w:rPr>
        <w:fldChar w:fldCharType="begin"/>
      </w:r>
      <w:r w:rsidR="00DD25BD" w:rsidRPr="00E9678B">
        <w:rPr>
          <w:rFonts w:cstheme="minorHAnsi"/>
        </w:rPr>
        <w:instrText xml:space="preserve"> ADDIN ZOTERO_ITEM CSL_CITATION {"citationID":"5TI6HK6k","properties":{"formattedCitation":"\\super 4\\nosupersub{}","plainCitation":"4","noteIndex":0},"citationItems":[{"id":1940,"uris":["http://zotero.org/users/local/4Xs1wDFD/items/25I65RVZ"],"itemData":{"id":1940,"type":"article-journal","abstract":"Objectives: Determine diagnostic accuracy of a clinical diagnosis of Parkinson disease (PD) using neuropathologic diagnosis as the gold standard.\nMethods: Data from the Arizona Study of Aging and Neurodegenerative Disorders were used to determine the predictive value of a clinical PD diagnosis, using 2 clinical diagnostic confidence levels, PossPD (never treated or not clearly responsive) and ProbPD (responsive to medications). Neuropathologic diagnosis was the gold standard.\nResults: Based on first visit, 9 of 34 (26%) PossPD cases had neuropathologically confirmed PD while 80 of 97 (82%) ProbPD cases had confirmed PD. PD was confirmed in 8 of 15 (53%) ProbPD cases with &lt;5 years of disease duration and 72 of 82 (88%) with ≥5 years of disease duration. Using final diagnosis at time of death, 91 of 107 (85%) ProbPD cases had confirmed PD. Clinical variables that improved diagnostic accuracy were medication response, motor fluctuations, dyskinesias, and hyposmia.\nConclusions: Using neuropathologic findings of PD as the gold standard, this study establishes the novel findings of only 26% accuracy for a clinical diagnosis of PD in untreated or not clearly responsive subjects, 53% accuracy in early PD responsive to medication (&lt;5 years' duration), and &gt;85% diagnostic accuracy of longer duration, medication-responsive PD. Caution is needed when interpreting clinical studies of PD, especially studies of early disease that do not have autopsy confirmation. The need for a tissue or other diagnostic biomarker is reinforced.\nClassification of evidence: This study provides Class II evidence that a clinical diagnosis of PD identifies patients who will have pathologically confirmed PD with a sensitivity of 88% and specificity of 68%.","container-title":"Neurology","DOI":"10.1212/WNL.0000000000000641","ISSN":"0028-3878, 1526-632X","issue":"5","language":"en","note":"publisher: Wolters Kluwer Health, Inc. on behalf of the American Academy of Neurology\nsection: Article\nPMID: 24975862","page":"406-412","source":"n.neurology.org","title":"Low clinical diagnostic accuracy of early vs advanced Parkinson disease: Clinicopathologic study","title-short":"Low clinical diagnostic accuracy of early vs advanced Parkinson disease","volume":"83","author":[{"family":"Adler","given":"Charles H."},{"family":"Beach","given":"Thomas G."},{"family":"Hentz","given":"Joseph G."},{"family":"Shill","given":"Holly A."},{"family":"Caviness","given":"John N."},{"family":"Driver-Dunckley","given":"Erika"},{"family":"Sabbagh","given":"Marwan N."},{"family":"Sue","given":"Lucia I."},{"family":"Jacobson","given":"Sandra A."},{"family":"Belden","given":"Christine M."},{"family":"Dugger","given":"Brittany N."}],"issued":{"date-parts":[["2014",7,29]]}}}],"schema":"https://github.com/citation-style-language/schema/raw/master/csl-citation.json"} </w:instrText>
      </w:r>
      <w:r w:rsidR="00DD25BD" w:rsidRPr="00E9678B">
        <w:rPr>
          <w:rFonts w:cstheme="minorHAnsi"/>
        </w:rPr>
        <w:fldChar w:fldCharType="separate"/>
      </w:r>
      <w:r w:rsidR="00DD25BD" w:rsidRPr="00E9678B">
        <w:rPr>
          <w:rFonts w:cstheme="minorHAnsi"/>
          <w:vertAlign w:val="superscript"/>
        </w:rPr>
        <w:t>4</w:t>
      </w:r>
      <w:r w:rsidR="00DD25BD" w:rsidRPr="00E9678B">
        <w:rPr>
          <w:rFonts w:cstheme="minorHAnsi"/>
        </w:rPr>
        <w:fldChar w:fldCharType="end"/>
      </w:r>
      <w:r w:rsidRPr="00E9678B">
        <w:rPr>
          <w:rFonts w:cstheme="minorHAnsi"/>
        </w:rPr>
        <w:t xml:space="preserve">. </w:t>
      </w:r>
      <w:r w:rsidR="001E42B5" w:rsidRPr="00E9678B">
        <w:rPr>
          <w:rFonts w:cstheme="minorHAnsi"/>
        </w:rPr>
        <w:t>This is because</w:t>
      </w:r>
      <w:r w:rsidR="00B0414C" w:rsidRPr="00E9678B">
        <w:rPr>
          <w:rFonts w:cstheme="minorHAnsi"/>
        </w:rPr>
        <w:t xml:space="preserve">, in the absence of a </w:t>
      </w:r>
      <w:r w:rsidR="00676FC8" w:rsidRPr="00E9678B">
        <w:rPr>
          <w:rFonts w:cstheme="minorHAnsi"/>
        </w:rPr>
        <w:t>conclusive</w:t>
      </w:r>
      <w:r w:rsidR="00B0414C" w:rsidRPr="00E9678B">
        <w:rPr>
          <w:rFonts w:cstheme="minorHAnsi"/>
        </w:rPr>
        <w:t xml:space="preserve"> test, </w:t>
      </w:r>
      <w:r w:rsidR="00676FC8" w:rsidRPr="00E9678B">
        <w:rPr>
          <w:rFonts w:cstheme="minorHAnsi"/>
        </w:rPr>
        <w:t xml:space="preserve">the diagnosis of PD is clinical. However, the early signs and symptoms of PD are often subtle, </w:t>
      </w:r>
      <w:r w:rsidR="005F1B56" w:rsidRPr="00E9678B">
        <w:rPr>
          <w:rFonts w:cstheme="minorHAnsi"/>
        </w:rPr>
        <w:t>varied,</w:t>
      </w:r>
      <w:r w:rsidR="00676FC8" w:rsidRPr="00E9678B">
        <w:rPr>
          <w:rFonts w:cstheme="minorHAnsi"/>
        </w:rPr>
        <w:t xml:space="preserve"> and difficult to assess clinically (e.g., depression, anosmia and somnolence). </w:t>
      </w:r>
      <w:r w:rsidR="006537D8" w:rsidRPr="00E9678B">
        <w:rPr>
          <w:rFonts w:cstheme="minorHAnsi"/>
        </w:rPr>
        <w:t xml:space="preserve"> </w:t>
      </w:r>
    </w:p>
    <w:p w14:paraId="4F05DBDB" w14:textId="3F55C60D" w:rsidR="001F4EEF" w:rsidRPr="00E9678B" w:rsidRDefault="001F4EEF" w:rsidP="00E9678B">
      <w:pPr>
        <w:spacing w:line="360" w:lineRule="auto"/>
        <w:rPr>
          <w:rFonts w:cstheme="minorHAnsi"/>
        </w:rPr>
      </w:pPr>
    </w:p>
    <w:p w14:paraId="589BB983" w14:textId="71DE6DFA" w:rsidR="001F4EEF" w:rsidRPr="00E9678B" w:rsidRDefault="001F4EEF" w:rsidP="00E9678B">
      <w:pPr>
        <w:spacing w:line="360" w:lineRule="auto"/>
        <w:rPr>
          <w:rFonts w:cstheme="minorHAnsi"/>
        </w:rPr>
      </w:pPr>
      <w:r w:rsidRPr="00E9678B">
        <w:rPr>
          <w:rFonts w:cstheme="minorHAnsi"/>
        </w:rPr>
        <w:t xml:space="preserve">AI systems </w:t>
      </w:r>
      <w:r w:rsidR="007354E3" w:rsidRPr="00E9678B">
        <w:rPr>
          <w:rFonts w:cstheme="minorHAnsi"/>
        </w:rPr>
        <w:t xml:space="preserve">are </w:t>
      </w:r>
      <w:r w:rsidRPr="00E9678B">
        <w:rPr>
          <w:rFonts w:cstheme="minorHAnsi"/>
        </w:rPr>
        <w:t>search</w:t>
      </w:r>
      <w:r w:rsidR="007354E3" w:rsidRPr="00E9678B">
        <w:rPr>
          <w:rFonts w:cstheme="minorHAnsi"/>
        </w:rPr>
        <w:t>ing</w:t>
      </w:r>
      <w:r w:rsidRPr="00E9678B">
        <w:rPr>
          <w:rFonts w:cstheme="minorHAnsi"/>
        </w:rPr>
        <w:t xml:space="preserve"> for </w:t>
      </w:r>
      <w:r w:rsidR="009A2AA5" w:rsidRPr="00E9678B">
        <w:rPr>
          <w:rFonts w:cstheme="minorHAnsi"/>
        </w:rPr>
        <w:t xml:space="preserve">early </w:t>
      </w:r>
      <w:r w:rsidR="007354E3" w:rsidRPr="00E9678B">
        <w:rPr>
          <w:rFonts w:cstheme="minorHAnsi"/>
        </w:rPr>
        <w:t>PD</w:t>
      </w:r>
      <w:r w:rsidR="009A2AA5" w:rsidRPr="00E9678B">
        <w:rPr>
          <w:rFonts w:cstheme="minorHAnsi"/>
        </w:rPr>
        <w:t xml:space="preserve"> manifestations </w:t>
      </w:r>
      <w:r w:rsidRPr="00E9678B">
        <w:rPr>
          <w:rFonts w:cstheme="minorHAnsi"/>
        </w:rPr>
        <w:t>that may</w:t>
      </w:r>
      <w:r w:rsidR="007354E3" w:rsidRPr="00E9678B">
        <w:rPr>
          <w:rFonts w:cstheme="minorHAnsi"/>
        </w:rPr>
        <w:t xml:space="preserve"> represent novel disease biomarkers. These biomarkers could be used to</w:t>
      </w:r>
      <w:r w:rsidRPr="00E9678B">
        <w:rPr>
          <w:rFonts w:cstheme="minorHAnsi"/>
        </w:rPr>
        <w:t xml:space="preserve"> increase the accuracy of </w:t>
      </w:r>
      <w:r w:rsidR="001E42B5" w:rsidRPr="00E9678B">
        <w:rPr>
          <w:rFonts w:cstheme="minorHAnsi"/>
        </w:rPr>
        <w:t xml:space="preserve">early </w:t>
      </w:r>
      <w:r w:rsidR="007354E3" w:rsidRPr="00E9678B">
        <w:rPr>
          <w:rFonts w:cstheme="minorHAnsi"/>
        </w:rPr>
        <w:t xml:space="preserve">PD </w:t>
      </w:r>
      <w:r w:rsidR="001E42B5" w:rsidRPr="00E9678B">
        <w:rPr>
          <w:rFonts w:cstheme="minorHAnsi"/>
        </w:rPr>
        <w:t xml:space="preserve">diagnosis. </w:t>
      </w:r>
      <w:r w:rsidR="007354E3" w:rsidRPr="00E9678B">
        <w:rPr>
          <w:rFonts w:cstheme="minorHAnsi"/>
        </w:rPr>
        <w:t>Data modalities under investigation include patients gait patterns, neuroimaging results and cerebrospinal fluid</w:t>
      </w:r>
      <w:r w:rsidR="00D03411" w:rsidRPr="00D03411">
        <w:rPr>
          <w:rFonts w:cstheme="minorHAnsi"/>
          <w:vertAlign w:val="superscript"/>
        </w:rPr>
        <w:t>5</w:t>
      </w:r>
      <w:r w:rsidR="007354E3" w:rsidRPr="00E9678B">
        <w:rPr>
          <w:rFonts w:cstheme="minorHAnsi"/>
        </w:rPr>
        <w:t xml:space="preserve">. </w:t>
      </w:r>
      <w:r w:rsidR="008F5D64">
        <w:rPr>
          <w:rFonts w:cstheme="minorHAnsi"/>
        </w:rPr>
        <w:t>Remarkably</w:t>
      </w:r>
      <w:r w:rsidR="007135B5" w:rsidRPr="00E9678B">
        <w:rPr>
          <w:rFonts w:cstheme="minorHAnsi"/>
        </w:rPr>
        <w:t xml:space="preserve">, </w:t>
      </w:r>
      <w:r w:rsidR="00676FC8" w:rsidRPr="00E9678B">
        <w:rPr>
          <w:rFonts w:cstheme="minorHAnsi"/>
        </w:rPr>
        <w:t xml:space="preserve">one </w:t>
      </w:r>
      <w:r w:rsidR="008216F1" w:rsidRPr="00E9678B">
        <w:rPr>
          <w:rFonts w:cstheme="minorHAnsi"/>
        </w:rPr>
        <w:t xml:space="preserve">AI </w:t>
      </w:r>
      <w:r w:rsidR="007135B5" w:rsidRPr="00E9678B">
        <w:rPr>
          <w:rFonts w:cstheme="minorHAnsi"/>
        </w:rPr>
        <w:t>system has</w:t>
      </w:r>
      <w:r w:rsidR="00055156">
        <w:rPr>
          <w:rFonts w:cstheme="minorHAnsi"/>
        </w:rPr>
        <w:t xml:space="preserve"> even</w:t>
      </w:r>
      <w:r w:rsidR="007135B5" w:rsidRPr="00E9678B">
        <w:rPr>
          <w:rFonts w:cstheme="minorHAnsi"/>
        </w:rPr>
        <w:t xml:space="preserve"> identified</w:t>
      </w:r>
      <w:r w:rsidR="00676FC8" w:rsidRPr="00E9678B">
        <w:rPr>
          <w:rFonts w:cstheme="minorHAnsi"/>
        </w:rPr>
        <w:t xml:space="preserve"> changes</w:t>
      </w:r>
      <w:r w:rsidR="007135B5" w:rsidRPr="00E9678B">
        <w:rPr>
          <w:rFonts w:cstheme="minorHAnsi"/>
        </w:rPr>
        <w:t xml:space="preserve"> in the voice recordings of patients with </w:t>
      </w:r>
      <w:r w:rsidR="00676FC8" w:rsidRPr="00E9678B">
        <w:rPr>
          <w:rFonts w:cstheme="minorHAnsi"/>
        </w:rPr>
        <w:t xml:space="preserve">PD </w:t>
      </w:r>
      <w:r w:rsidR="007135B5" w:rsidRPr="00E9678B">
        <w:rPr>
          <w:rFonts w:cstheme="minorHAnsi"/>
        </w:rPr>
        <w:t xml:space="preserve">that enable </w:t>
      </w:r>
      <w:r w:rsidR="00676FC8" w:rsidRPr="00E9678B">
        <w:rPr>
          <w:rFonts w:cstheme="minorHAnsi"/>
        </w:rPr>
        <w:t xml:space="preserve">differentiation </w:t>
      </w:r>
      <w:r w:rsidR="007135B5" w:rsidRPr="00E9678B">
        <w:rPr>
          <w:rFonts w:cstheme="minorHAnsi"/>
        </w:rPr>
        <w:t>between PD patients and healthy controls with 100% accuracy</w:t>
      </w:r>
      <w:r w:rsidR="00D03411" w:rsidRPr="00D03411">
        <w:rPr>
          <w:rFonts w:cstheme="minorHAnsi"/>
          <w:vertAlign w:val="superscript"/>
        </w:rPr>
        <w:t>6</w:t>
      </w:r>
      <w:r w:rsidR="007135B5" w:rsidRPr="00E9678B">
        <w:rPr>
          <w:rFonts w:cstheme="minorHAnsi"/>
        </w:rPr>
        <w:t xml:space="preserve">. </w:t>
      </w:r>
      <w:r w:rsidR="001A656C" w:rsidRPr="00E9678B">
        <w:rPr>
          <w:rFonts w:cstheme="minorHAnsi"/>
        </w:rPr>
        <w:t xml:space="preserve">This may </w:t>
      </w:r>
      <w:r w:rsidR="009A2AA5" w:rsidRPr="00E9678B">
        <w:rPr>
          <w:rFonts w:cstheme="minorHAnsi"/>
        </w:rPr>
        <w:t>enabl</w:t>
      </w:r>
      <w:r w:rsidR="001A656C" w:rsidRPr="00E9678B">
        <w:rPr>
          <w:rFonts w:cstheme="minorHAnsi"/>
        </w:rPr>
        <w:t>e</w:t>
      </w:r>
      <w:r w:rsidR="009A2AA5" w:rsidRPr="00E9678B">
        <w:rPr>
          <w:rFonts w:cstheme="minorHAnsi"/>
        </w:rPr>
        <w:t xml:space="preserve"> acoustic analysis of voice signals to </w:t>
      </w:r>
      <w:r w:rsidR="007354E3" w:rsidRPr="00E9678B">
        <w:rPr>
          <w:rFonts w:cstheme="minorHAnsi"/>
        </w:rPr>
        <w:t xml:space="preserve">diagnose </w:t>
      </w:r>
      <w:r w:rsidR="001A2A3B" w:rsidRPr="00E9678B">
        <w:rPr>
          <w:rFonts w:cstheme="minorHAnsi"/>
        </w:rPr>
        <w:t xml:space="preserve">PD and track disease progression. </w:t>
      </w:r>
    </w:p>
    <w:p w14:paraId="7DB04E1C" w14:textId="09E88570" w:rsidR="001E42B5" w:rsidRPr="00E9678B" w:rsidRDefault="001E42B5" w:rsidP="00E9678B">
      <w:pPr>
        <w:spacing w:line="360" w:lineRule="auto"/>
        <w:rPr>
          <w:rFonts w:cstheme="minorHAnsi"/>
        </w:rPr>
      </w:pPr>
    </w:p>
    <w:p w14:paraId="3853CFF0" w14:textId="6D06B5FB" w:rsidR="008A478B" w:rsidRPr="00A64D18" w:rsidRDefault="008A478B" w:rsidP="00E9678B">
      <w:pPr>
        <w:spacing w:line="360" w:lineRule="auto"/>
        <w:rPr>
          <w:rFonts w:cstheme="minorHAnsi"/>
          <w:u w:val="single"/>
        </w:rPr>
      </w:pPr>
      <w:r w:rsidRPr="00A64D18">
        <w:rPr>
          <w:rFonts w:cstheme="minorHAnsi"/>
          <w:u w:val="single"/>
        </w:rPr>
        <w:t>Monitoring</w:t>
      </w:r>
    </w:p>
    <w:p w14:paraId="19FA9757" w14:textId="689853EB" w:rsidR="005A07A9" w:rsidRPr="00E9678B" w:rsidRDefault="005F1B56" w:rsidP="00E9678B">
      <w:pPr>
        <w:spacing w:line="360" w:lineRule="auto"/>
        <w:rPr>
          <w:rFonts w:cstheme="minorHAnsi"/>
        </w:rPr>
      </w:pPr>
      <w:r w:rsidRPr="00E9678B">
        <w:rPr>
          <w:rFonts w:cstheme="minorHAnsi"/>
        </w:rPr>
        <w:t xml:space="preserve">The application of AI </w:t>
      </w:r>
      <w:r w:rsidR="00775763" w:rsidRPr="00E9678B">
        <w:rPr>
          <w:rFonts w:cstheme="minorHAnsi"/>
        </w:rPr>
        <w:t>is</w:t>
      </w:r>
      <w:r w:rsidR="001A2A3B" w:rsidRPr="00E9678B">
        <w:rPr>
          <w:rFonts w:cstheme="minorHAnsi"/>
        </w:rPr>
        <w:t xml:space="preserve"> facilitated by </w:t>
      </w:r>
      <w:r w:rsidR="00287178" w:rsidRPr="00E9678B">
        <w:rPr>
          <w:rFonts w:cstheme="minorHAnsi"/>
        </w:rPr>
        <w:t>digital technologies</w:t>
      </w:r>
      <w:r w:rsidR="00775763" w:rsidRPr="00E9678B">
        <w:rPr>
          <w:rFonts w:cstheme="minorHAnsi"/>
        </w:rPr>
        <w:t xml:space="preserve"> (e.g., </w:t>
      </w:r>
      <w:r w:rsidR="001A2A3B" w:rsidRPr="00E9678B">
        <w:rPr>
          <w:rFonts w:cstheme="minorHAnsi"/>
        </w:rPr>
        <w:t>wearables and</w:t>
      </w:r>
      <w:r w:rsidR="00287178" w:rsidRPr="00E9678B">
        <w:rPr>
          <w:rFonts w:cstheme="minorHAnsi"/>
        </w:rPr>
        <w:t xml:space="preserve"> smartphone</w:t>
      </w:r>
      <w:r w:rsidR="001A2A3B" w:rsidRPr="00E9678B">
        <w:rPr>
          <w:rFonts w:cstheme="minorHAnsi"/>
        </w:rPr>
        <w:t>s</w:t>
      </w:r>
      <w:r w:rsidR="00775763" w:rsidRPr="00E9678B">
        <w:rPr>
          <w:rFonts w:cstheme="minorHAnsi"/>
        </w:rPr>
        <w:t>)</w:t>
      </w:r>
      <w:r w:rsidR="00287178" w:rsidRPr="00E9678B">
        <w:rPr>
          <w:rFonts w:cstheme="minorHAnsi"/>
        </w:rPr>
        <w:t xml:space="preserve"> that record data as patients carry out</w:t>
      </w:r>
      <w:r w:rsidR="00CE7926" w:rsidRPr="00E9678B">
        <w:rPr>
          <w:rFonts w:cstheme="minorHAnsi"/>
        </w:rPr>
        <w:t xml:space="preserve"> normal daily activities. </w:t>
      </w:r>
      <w:r w:rsidRPr="00E9678B">
        <w:rPr>
          <w:rFonts w:cstheme="minorHAnsi"/>
        </w:rPr>
        <w:t>This enables clinicians to monitor</w:t>
      </w:r>
      <w:r w:rsidR="001A2A3B" w:rsidRPr="00E9678B">
        <w:rPr>
          <w:rFonts w:cstheme="minorHAnsi"/>
        </w:rPr>
        <w:t xml:space="preserve"> patients continuously, rather than just a snapshot</w:t>
      </w:r>
      <w:r w:rsidR="00775763" w:rsidRPr="00E9678B">
        <w:rPr>
          <w:rFonts w:cstheme="minorHAnsi"/>
        </w:rPr>
        <w:t xml:space="preserve"> assessment</w:t>
      </w:r>
      <w:r w:rsidR="001A2A3B" w:rsidRPr="00E9678B">
        <w:rPr>
          <w:rFonts w:cstheme="minorHAnsi"/>
        </w:rPr>
        <w:t xml:space="preserve"> in clinic. </w:t>
      </w:r>
      <w:r w:rsidR="005A07A9" w:rsidRPr="00E9678B">
        <w:rPr>
          <w:rFonts w:cstheme="minorHAnsi"/>
        </w:rPr>
        <w:t>This is especially important in a disease like PD where symptom severity fluctuates.</w:t>
      </w:r>
      <w:r w:rsidR="001A2A3B" w:rsidRPr="00E9678B">
        <w:rPr>
          <w:rFonts w:cstheme="minorHAnsi"/>
        </w:rPr>
        <w:t xml:space="preserve"> </w:t>
      </w:r>
    </w:p>
    <w:p w14:paraId="57231EBF" w14:textId="77777777" w:rsidR="005A07A9" w:rsidRPr="00E9678B" w:rsidRDefault="005A07A9" w:rsidP="00E9678B">
      <w:pPr>
        <w:spacing w:line="360" w:lineRule="auto"/>
        <w:rPr>
          <w:rFonts w:cstheme="minorHAnsi"/>
        </w:rPr>
      </w:pPr>
    </w:p>
    <w:p w14:paraId="1F8BF382" w14:textId="04C233B0" w:rsidR="00D073F0" w:rsidRPr="00E9678B" w:rsidRDefault="001A2A3B" w:rsidP="00E9678B">
      <w:pPr>
        <w:spacing w:line="360" w:lineRule="auto"/>
        <w:rPr>
          <w:rFonts w:cstheme="minorHAnsi"/>
        </w:rPr>
      </w:pPr>
      <w:r w:rsidRPr="00E9678B">
        <w:rPr>
          <w:rFonts w:cstheme="minorHAnsi"/>
        </w:rPr>
        <w:t xml:space="preserve">A recent clinical trial by </w:t>
      </w:r>
      <w:r w:rsidRPr="00E9678B">
        <w:rPr>
          <w:rFonts w:cstheme="minorHAnsi"/>
          <w:color w:val="000000" w:themeColor="text1"/>
        </w:rPr>
        <w:t>Lipsmeier et al</w:t>
      </w:r>
      <w:r w:rsidR="00D03411" w:rsidRPr="00D03411">
        <w:rPr>
          <w:rFonts w:cstheme="minorHAnsi"/>
          <w:color w:val="000000" w:themeColor="text1"/>
          <w:vertAlign w:val="superscript"/>
        </w:rPr>
        <w:t>7</w:t>
      </w:r>
      <w:r w:rsidRPr="00E9678B">
        <w:rPr>
          <w:rFonts w:cstheme="minorHAnsi"/>
          <w:color w:val="FF0000"/>
        </w:rPr>
        <w:t xml:space="preserve"> </w:t>
      </w:r>
      <w:r w:rsidRPr="00E9678B">
        <w:rPr>
          <w:rFonts w:cstheme="minorHAnsi"/>
        </w:rPr>
        <w:t xml:space="preserve">investigates the potential of AI in home monitoring. For six months, participants </w:t>
      </w:r>
      <w:r w:rsidR="00287178" w:rsidRPr="00E9678B">
        <w:rPr>
          <w:rFonts w:cstheme="minorHAnsi"/>
        </w:rPr>
        <w:t>carried a smartphone throughout the day (passive monitoring) and used the smartphone to complete daily motor function tests (active monitoring)</w:t>
      </w:r>
      <w:r w:rsidRPr="00E9678B">
        <w:rPr>
          <w:rFonts w:cstheme="minorHAnsi"/>
        </w:rPr>
        <w:t xml:space="preserve">. </w:t>
      </w:r>
      <w:r w:rsidR="005A07A9" w:rsidRPr="00E9678B">
        <w:rPr>
          <w:rFonts w:cstheme="minorHAnsi"/>
        </w:rPr>
        <w:t xml:space="preserve">A machine learning algorithm was used to classify the data. </w:t>
      </w:r>
      <w:r w:rsidR="00334E89" w:rsidRPr="00E9678B">
        <w:rPr>
          <w:rFonts w:cstheme="minorHAnsi"/>
        </w:rPr>
        <w:t xml:space="preserve">The </w:t>
      </w:r>
      <w:r w:rsidR="00F16B70" w:rsidRPr="00E9678B">
        <w:rPr>
          <w:rFonts w:cstheme="minorHAnsi"/>
        </w:rPr>
        <w:t xml:space="preserve">monitoring system </w:t>
      </w:r>
      <w:r w:rsidR="0020458C" w:rsidRPr="00E9678B">
        <w:rPr>
          <w:rFonts w:cstheme="minorHAnsi"/>
        </w:rPr>
        <w:t xml:space="preserve">could </w:t>
      </w:r>
      <w:r w:rsidR="00F16B70" w:rsidRPr="00E9678B">
        <w:rPr>
          <w:rFonts w:cstheme="minorHAnsi"/>
        </w:rPr>
        <w:t xml:space="preserve">successfully discriminate between PD patients and healthy controls. </w:t>
      </w:r>
      <w:r w:rsidR="005A07A9" w:rsidRPr="00E9678B">
        <w:rPr>
          <w:rFonts w:cstheme="minorHAnsi"/>
        </w:rPr>
        <w:t>Further</w:t>
      </w:r>
      <w:r w:rsidR="0020458C" w:rsidRPr="00E9678B">
        <w:rPr>
          <w:rFonts w:cstheme="minorHAnsi"/>
        </w:rPr>
        <w:t>more</w:t>
      </w:r>
      <w:r w:rsidR="005A07A9" w:rsidRPr="00E9678B">
        <w:rPr>
          <w:rFonts w:cstheme="minorHAnsi"/>
        </w:rPr>
        <w:t>,</w:t>
      </w:r>
      <w:r w:rsidR="00F16B70" w:rsidRPr="00E9678B">
        <w:rPr>
          <w:rFonts w:cstheme="minorHAnsi"/>
        </w:rPr>
        <w:t xml:space="preserve"> the</w:t>
      </w:r>
      <w:r w:rsidR="0020458C" w:rsidRPr="00E9678B">
        <w:rPr>
          <w:rFonts w:cstheme="minorHAnsi"/>
        </w:rPr>
        <w:t xml:space="preserve"> algorithm</w:t>
      </w:r>
      <w:r w:rsidR="00F16B70" w:rsidRPr="00E9678B">
        <w:rPr>
          <w:rFonts w:cstheme="minorHAnsi"/>
        </w:rPr>
        <w:t xml:space="preserve"> also detected abnormalities in PD patients </w:t>
      </w:r>
      <w:r w:rsidR="0020458C" w:rsidRPr="00E9678B">
        <w:rPr>
          <w:rFonts w:cstheme="minorHAnsi"/>
        </w:rPr>
        <w:t xml:space="preserve">that had </w:t>
      </w:r>
      <w:r w:rsidR="00F16B70" w:rsidRPr="00E9678B">
        <w:rPr>
          <w:rFonts w:cstheme="minorHAnsi"/>
        </w:rPr>
        <w:t>no signs on</w:t>
      </w:r>
      <w:r w:rsidR="0020458C" w:rsidRPr="00E9678B">
        <w:rPr>
          <w:rFonts w:cstheme="minorHAnsi"/>
        </w:rPr>
        <w:t xml:space="preserve"> the</w:t>
      </w:r>
      <w:r w:rsidR="00F16B70" w:rsidRPr="00E9678B">
        <w:rPr>
          <w:rFonts w:cstheme="minorHAnsi"/>
        </w:rPr>
        <w:t xml:space="preserve"> corresponding MDS-UPDRS </w:t>
      </w:r>
      <w:r w:rsidR="0020458C" w:rsidRPr="00E9678B">
        <w:rPr>
          <w:rFonts w:cstheme="minorHAnsi"/>
        </w:rPr>
        <w:t>scoring system; a</w:t>
      </w:r>
      <w:r w:rsidR="00F16B70" w:rsidRPr="00E9678B">
        <w:rPr>
          <w:rFonts w:cstheme="minorHAnsi"/>
        </w:rPr>
        <w:t xml:space="preserve"> tool </w:t>
      </w:r>
      <w:r w:rsidR="0020458C" w:rsidRPr="00E9678B">
        <w:rPr>
          <w:rFonts w:cstheme="minorHAnsi"/>
        </w:rPr>
        <w:t xml:space="preserve">widely </w:t>
      </w:r>
      <w:r w:rsidR="00F16B70" w:rsidRPr="00E9678B">
        <w:rPr>
          <w:rFonts w:cstheme="minorHAnsi"/>
        </w:rPr>
        <w:t xml:space="preserve">used to gauge </w:t>
      </w:r>
      <w:r w:rsidR="0020458C" w:rsidRPr="00E9678B">
        <w:rPr>
          <w:rFonts w:cstheme="minorHAnsi"/>
        </w:rPr>
        <w:t>PD</w:t>
      </w:r>
      <w:r w:rsidR="00F16B70" w:rsidRPr="00E9678B">
        <w:rPr>
          <w:rFonts w:cstheme="minorHAnsi"/>
        </w:rPr>
        <w:t xml:space="preserve"> severity and progression</w:t>
      </w:r>
      <w:r w:rsidR="0020458C" w:rsidRPr="00E9678B">
        <w:rPr>
          <w:rFonts w:cstheme="minorHAnsi"/>
        </w:rPr>
        <w:t xml:space="preserve">. </w:t>
      </w:r>
      <w:r w:rsidR="00AE62B0" w:rsidRPr="00E9678B">
        <w:rPr>
          <w:rFonts w:cstheme="minorHAnsi"/>
        </w:rPr>
        <w:t>Thi</w:t>
      </w:r>
      <w:r w:rsidR="0020458C" w:rsidRPr="00E9678B">
        <w:rPr>
          <w:rFonts w:cstheme="minorHAnsi"/>
        </w:rPr>
        <w:t xml:space="preserve">s indicates </w:t>
      </w:r>
      <w:r w:rsidR="00AE62B0" w:rsidRPr="00E9678B">
        <w:rPr>
          <w:rFonts w:cstheme="minorHAnsi"/>
        </w:rPr>
        <w:t xml:space="preserve">that patients may be living with subtle symptoms of PD that are </w:t>
      </w:r>
      <w:r w:rsidR="00F81566" w:rsidRPr="00E9678B">
        <w:rPr>
          <w:rFonts w:cstheme="minorHAnsi"/>
        </w:rPr>
        <w:t>not visible to clinicians</w:t>
      </w:r>
      <w:r w:rsidR="00AE62B0" w:rsidRPr="00E9678B">
        <w:rPr>
          <w:rFonts w:cstheme="minorHAnsi"/>
        </w:rPr>
        <w:t xml:space="preserve"> but may have a significant impact on their quality of life. </w:t>
      </w:r>
    </w:p>
    <w:p w14:paraId="0EEF1256" w14:textId="160DDBE7" w:rsidR="00334E89" w:rsidRPr="00E9678B" w:rsidRDefault="00334E89" w:rsidP="00E9678B">
      <w:pPr>
        <w:spacing w:line="360" w:lineRule="auto"/>
        <w:rPr>
          <w:rFonts w:cstheme="minorHAnsi"/>
        </w:rPr>
      </w:pPr>
    </w:p>
    <w:p w14:paraId="2CB9D980" w14:textId="2B6ABCA5" w:rsidR="00F81566" w:rsidRPr="00A64D18" w:rsidRDefault="00F81566" w:rsidP="00E9678B">
      <w:pPr>
        <w:spacing w:line="360" w:lineRule="auto"/>
        <w:rPr>
          <w:rFonts w:cstheme="minorHAnsi"/>
          <w:sz w:val="22"/>
          <w:szCs w:val="22"/>
          <w:u w:val="single"/>
        </w:rPr>
      </w:pPr>
      <w:r w:rsidRPr="00A64D18">
        <w:rPr>
          <w:rFonts w:cstheme="minorHAnsi"/>
          <w:u w:val="single"/>
        </w:rPr>
        <w:t xml:space="preserve">Management </w:t>
      </w:r>
    </w:p>
    <w:p w14:paraId="406F14C2" w14:textId="3C576772" w:rsidR="002822A7" w:rsidRPr="00E9678B" w:rsidRDefault="00F81566" w:rsidP="00E9678B">
      <w:pPr>
        <w:spacing w:line="360" w:lineRule="auto"/>
        <w:rPr>
          <w:rFonts w:cstheme="minorHAnsi"/>
        </w:rPr>
      </w:pPr>
      <w:r w:rsidRPr="00E9678B">
        <w:rPr>
          <w:rFonts w:cstheme="minorHAnsi"/>
        </w:rPr>
        <w:t>Machine learning is</w:t>
      </w:r>
      <w:r w:rsidR="0020458C" w:rsidRPr="00E9678B">
        <w:rPr>
          <w:rFonts w:cstheme="minorHAnsi"/>
        </w:rPr>
        <w:t xml:space="preserve"> being used for more than just PD diagnosis. </w:t>
      </w:r>
      <w:r w:rsidRPr="00E9678B">
        <w:rPr>
          <w:rFonts w:cstheme="minorHAnsi"/>
        </w:rPr>
        <w:t xml:space="preserve">AI-based remote monitoring systems also enable symptom management to take place in real time. For example, one of </w:t>
      </w:r>
      <w:r w:rsidRPr="00E9678B">
        <w:rPr>
          <w:rFonts w:cstheme="minorHAnsi"/>
        </w:rPr>
        <w:lastRenderedPageBreak/>
        <w:t>the most disabl</w:t>
      </w:r>
      <w:r w:rsidR="00AE62B0" w:rsidRPr="00E9678B">
        <w:rPr>
          <w:rFonts w:cstheme="minorHAnsi"/>
        </w:rPr>
        <w:t>ing</w:t>
      </w:r>
      <w:r w:rsidRPr="00E9678B">
        <w:rPr>
          <w:rFonts w:cstheme="minorHAnsi"/>
        </w:rPr>
        <w:t xml:space="preserve"> symptoms of PD is the freezing of gait (F</w:t>
      </w:r>
      <w:r w:rsidR="00EE7A57" w:rsidRPr="00E9678B">
        <w:rPr>
          <w:rFonts w:cstheme="minorHAnsi"/>
        </w:rPr>
        <w:t>o</w:t>
      </w:r>
      <w:r w:rsidRPr="00E9678B">
        <w:rPr>
          <w:rFonts w:cstheme="minorHAnsi"/>
        </w:rPr>
        <w:t>G) phenomenon</w:t>
      </w:r>
      <w:r w:rsidR="0020458C" w:rsidRPr="00E9678B">
        <w:rPr>
          <w:rFonts w:cstheme="minorHAnsi"/>
        </w:rPr>
        <w:t xml:space="preserve">. </w:t>
      </w:r>
      <w:r w:rsidRPr="00E9678B">
        <w:rPr>
          <w:rFonts w:cstheme="minorHAnsi"/>
        </w:rPr>
        <w:t>F</w:t>
      </w:r>
      <w:r w:rsidR="00EE7A57" w:rsidRPr="00E9678B">
        <w:rPr>
          <w:rFonts w:cstheme="minorHAnsi"/>
        </w:rPr>
        <w:t>o</w:t>
      </w:r>
      <w:r w:rsidRPr="00E9678B">
        <w:rPr>
          <w:rFonts w:cstheme="minorHAnsi"/>
        </w:rPr>
        <w:t xml:space="preserve">G increases risk of falls and profoundly reduces patient’s independence and mobility. Neural networks </w:t>
      </w:r>
      <w:r w:rsidR="00AE62B0" w:rsidRPr="00E9678B">
        <w:rPr>
          <w:rFonts w:cstheme="minorHAnsi"/>
        </w:rPr>
        <w:t>have been</w:t>
      </w:r>
      <w:r w:rsidRPr="00E9678B">
        <w:rPr>
          <w:rFonts w:cstheme="minorHAnsi"/>
        </w:rPr>
        <w:t xml:space="preserve"> trained to detect and even predict when F</w:t>
      </w:r>
      <w:r w:rsidR="00EE7A57" w:rsidRPr="00E9678B">
        <w:rPr>
          <w:rFonts w:cstheme="minorHAnsi"/>
        </w:rPr>
        <w:t>o</w:t>
      </w:r>
      <w:r w:rsidRPr="00E9678B">
        <w:rPr>
          <w:rFonts w:cstheme="minorHAnsi"/>
        </w:rPr>
        <w:t>G episodes are about to occur using data collected from wearable sensors</w:t>
      </w:r>
      <w:r w:rsidR="00D03411" w:rsidRPr="00D03411">
        <w:rPr>
          <w:rFonts w:cstheme="minorHAnsi"/>
          <w:vertAlign w:val="superscript"/>
        </w:rPr>
        <w:t>8</w:t>
      </w:r>
      <w:r w:rsidR="00AE62B0" w:rsidRPr="00E9678B">
        <w:rPr>
          <w:rFonts w:cstheme="minorHAnsi"/>
        </w:rPr>
        <w:t xml:space="preserve">. </w:t>
      </w:r>
      <w:r w:rsidR="002C09EF" w:rsidRPr="00E9678B">
        <w:rPr>
          <w:rFonts w:cstheme="minorHAnsi"/>
        </w:rPr>
        <w:t>C</w:t>
      </w:r>
      <w:r w:rsidR="00C553B1" w:rsidRPr="00E9678B">
        <w:rPr>
          <w:rFonts w:cstheme="minorHAnsi"/>
        </w:rPr>
        <w:t>ontinuous</w:t>
      </w:r>
      <w:r w:rsidR="002C09EF" w:rsidRPr="00E9678B">
        <w:rPr>
          <w:rFonts w:cstheme="minorHAnsi"/>
        </w:rPr>
        <w:t xml:space="preserve"> data collection enables the </w:t>
      </w:r>
      <w:r w:rsidR="002822A7" w:rsidRPr="00E9678B">
        <w:rPr>
          <w:rFonts w:cstheme="minorHAnsi"/>
        </w:rPr>
        <w:t xml:space="preserve">neural network </w:t>
      </w:r>
      <w:r w:rsidR="002C09EF" w:rsidRPr="00E9678B">
        <w:rPr>
          <w:rFonts w:cstheme="minorHAnsi"/>
        </w:rPr>
        <w:t xml:space="preserve">to identify person-specific predictors of FoG and </w:t>
      </w:r>
      <w:r w:rsidR="00EE7A57" w:rsidRPr="00E9678B">
        <w:rPr>
          <w:rFonts w:cstheme="minorHAnsi"/>
        </w:rPr>
        <w:t>automatically provide sensory cueing that should enable the patient to resume walking</w:t>
      </w:r>
      <w:r w:rsidR="00D03411" w:rsidRPr="00D03411">
        <w:rPr>
          <w:rFonts w:cstheme="minorHAnsi"/>
          <w:vertAlign w:val="superscript"/>
        </w:rPr>
        <w:t>9</w:t>
      </w:r>
      <w:r w:rsidR="00EE7A57" w:rsidRPr="00E9678B">
        <w:rPr>
          <w:rFonts w:cstheme="minorHAnsi"/>
        </w:rPr>
        <w:t xml:space="preserve">. </w:t>
      </w:r>
    </w:p>
    <w:p w14:paraId="51F4474C" w14:textId="23600C32" w:rsidR="00EE7A57" w:rsidRPr="00E9678B" w:rsidRDefault="00EE7A57" w:rsidP="00E9678B">
      <w:pPr>
        <w:spacing w:line="360" w:lineRule="auto"/>
        <w:rPr>
          <w:rFonts w:cstheme="minorHAnsi"/>
        </w:rPr>
      </w:pPr>
    </w:p>
    <w:p w14:paraId="36C0AEFC" w14:textId="422ACCA2" w:rsidR="00EE7A57" w:rsidRPr="00E9678B" w:rsidRDefault="00EE7A57" w:rsidP="00E9678B">
      <w:pPr>
        <w:spacing w:line="360" w:lineRule="auto"/>
        <w:rPr>
          <w:rFonts w:cstheme="minorHAnsi"/>
        </w:rPr>
      </w:pPr>
      <w:r w:rsidRPr="00E9678B">
        <w:rPr>
          <w:rFonts w:cstheme="minorHAnsi"/>
        </w:rPr>
        <w:t xml:space="preserve">Machine learning is also being used to analyse signals from PD </w:t>
      </w:r>
      <w:r w:rsidR="00674887" w:rsidRPr="00E9678B">
        <w:rPr>
          <w:rFonts w:cstheme="minorHAnsi"/>
        </w:rPr>
        <w:t>patients’</w:t>
      </w:r>
      <w:r w:rsidRPr="00E9678B">
        <w:rPr>
          <w:rFonts w:cstheme="minorHAnsi"/>
        </w:rPr>
        <w:t xml:space="preserve"> brains in order to detect pathological brain </w:t>
      </w:r>
      <w:r w:rsidR="00674887" w:rsidRPr="00E9678B">
        <w:rPr>
          <w:rFonts w:cstheme="minorHAnsi"/>
        </w:rPr>
        <w:t>states</w:t>
      </w:r>
      <w:r w:rsidRPr="00E9678B">
        <w:rPr>
          <w:rFonts w:cstheme="minorHAnsi"/>
        </w:rPr>
        <w:t xml:space="preserve">. For example, </w:t>
      </w:r>
      <w:r w:rsidR="00674887" w:rsidRPr="00E9678B">
        <w:rPr>
          <w:rFonts w:cstheme="minorHAnsi"/>
        </w:rPr>
        <w:t>local field potentials (LFP’s) recorded from electrodes implanted in the subthalamic nucleus of patients with PD have been analysed by machine learning systems to look for patterns in the electrical activity that may correlate with disease manifestations. They found that bursts of beta oscillatory activity (13-30Hz) are consistently found in the subthalamic nucleus of patients with PD and their frequency correlates with degree of motor impairment</w:t>
      </w:r>
      <w:r w:rsidR="00D03411" w:rsidRPr="00D03411">
        <w:rPr>
          <w:rFonts w:cstheme="minorHAnsi"/>
          <w:vertAlign w:val="superscript"/>
        </w:rPr>
        <w:t>10</w:t>
      </w:r>
      <w:r w:rsidR="00674887" w:rsidRPr="00E9678B">
        <w:rPr>
          <w:rFonts w:cstheme="minorHAnsi"/>
        </w:rPr>
        <w:t xml:space="preserve">. In a proof of principle study, </w:t>
      </w:r>
      <w:r w:rsidR="00674887" w:rsidRPr="00E9678B">
        <w:rPr>
          <w:rFonts w:cstheme="minorHAnsi"/>
          <w:color w:val="000000" w:themeColor="text1"/>
        </w:rPr>
        <w:t>Little et al 2013</w:t>
      </w:r>
      <w:r w:rsidR="00D03411">
        <w:rPr>
          <w:rFonts w:cstheme="minorHAnsi"/>
          <w:color w:val="000000" w:themeColor="text1"/>
          <w:vertAlign w:val="superscript"/>
        </w:rPr>
        <w:t>11</w:t>
      </w:r>
      <w:r w:rsidR="00674887" w:rsidRPr="00E9678B">
        <w:rPr>
          <w:rFonts w:cstheme="minorHAnsi"/>
          <w:color w:val="FF0000"/>
        </w:rPr>
        <w:t xml:space="preserve"> </w:t>
      </w:r>
      <w:r w:rsidR="00674887" w:rsidRPr="00E9678B">
        <w:rPr>
          <w:rFonts w:cstheme="minorHAnsi"/>
        </w:rPr>
        <w:t>developed a brain-computer-interface that could recognise pathological brain activity in patients with PD and could use this to determine when therapeutic deep brain stimulation (DBS) should be delivered. This type of closed-loop technology could be invaluable in a condition like Parkinson's Disease where symptoms fluctuate continuously.</w:t>
      </w:r>
    </w:p>
    <w:p w14:paraId="358A79CA" w14:textId="77777777" w:rsidR="002822A7" w:rsidRPr="00E9678B" w:rsidRDefault="002822A7" w:rsidP="00E9678B">
      <w:pPr>
        <w:spacing w:line="360" w:lineRule="auto"/>
        <w:rPr>
          <w:rFonts w:cstheme="minorHAnsi"/>
        </w:rPr>
      </w:pPr>
    </w:p>
    <w:p w14:paraId="099B0CE4" w14:textId="58C993B1" w:rsidR="00415088" w:rsidRPr="00A64D18" w:rsidRDefault="00674887" w:rsidP="00E9678B">
      <w:pPr>
        <w:spacing w:line="360" w:lineRule="auto"/>
        <w:rPr>
          <w:rFonts w:cstheme="minorHAnsi"/>
          <w:u w:val="single"/>
        </w:rPr>
      </w:pPr>
      <w:r w:rsidRPr="00A64D18">
        <w:rPr>
          <w:rFonts w:cstheme="minorHAnsi"/>
          <w:u w:val="single"/>
        </w:rPr>
        <w:t xml:space="preserve">Prognosis </w:t>
      </w:r>
    </w:p>
    <w:p w14:paraId="49C32DA8" w14:textId="7B7B8312" w:rsidR="008A478B" w:rsidRPr="00E9678B" w:rsidRDefault="00C347EF" w:rsidP="00E9678B">
      <w:pPr>
        <w:pStyle w:val="NormalWeb"/>
        <w:spacing w:before="0" w:beforeAutospacing="0" w:after="0" w:afterAutospacing="0" w:line="360" w:lineRule="auto"/>
        <w:rPr>
          <w:rFonts w:asciiTheme="minorHAnsi" w:hAnsiTheme="minorHAnsi" w:cstheme="minorHAnsi"/>
        </w:rPr>
      </w:pPr>
      <w:r w:rsidRPr="00E9678B">
        <w:rPr>
          <w:rFonts w:asciiTheme="minorHAnsi" w:hAnsiTheme="minorHAnsi" w:cstheme="minorHAnsi"/>
        </w:rPr>
        <w:t xml:space="preserve">As described above PD is highly variable in its presentation, but also in rate of progression; in some patients </w:t>
      </w:r>
      <w:r w:rsidR="008F631E" w:rsidRPr="00E9678B">
        <w:rPr>
          <w:rFonts w:asciiTheme="minorHAnsi" w:hAnsiTheme="minorHAnsi" w:cstheme="minorHAnsi"/>
        </w:rPr>
        <w:t xml:space="preserve">the </w:t>
      </w:r>
      <w:r w:rsidRPr="00E9678B">
        <w:rPr>
          <w:rFonts w:asciiTheme="minorHAnsi" w:hAnsiTheme="minorHAnsi" w:cstheme="minorHAnsi"/>
        </w:rPr>
        <w:t>disease progresses rapidly whilst in others the disease follows a benign disease course</w:t>
      </w:r>
      <w:r w:rsidR="008F631E" w:rsidRPr="00E9678B">
        <w:rPr>
          <w:rFonts w:asciiTheme="minorHAnsi" w:hAnsiTheme="minorHAnsi" w:cstheme="minorHAnsi"/>
        </w:rPr>
        <w:t xml:space="preserve"> that never</w:t>
      </w:r>
      <w:r w:rsidRPr="00E9678B">
        <w:rPr>
          <w:rFonts w:asciiTheme="minorHAnsi" w:hAnsiTheme="minorHAnsi" w:cstheme="minorHAnsi"/>
        </w:rPr>
        <w:t xml:space="preserve"> progress</w:t>
      </w:r>
      <w:r w:rsidR="008F631E" w:rsidRPr="00E9678B">
        <w:rPr>
          <w:rFonts w:asciiTheme="minorHAnsi" w:hAnsiTheme="minorHAnsi" w:cstheme="minorHAnsi"/>
        </w:rPr>
        <w:t xml:space="preserve">es </w:t>
      </w:r>
      <w:r w:rsidRPr="00E9678B">
        <w:rPr>
          <w:rFonts w:asciiTheme="minorHAnsi" w:hAnsiTheme="minorHAnsi" w:cstheme="minorHAnsi"/>
        </w:rPr>
        <w:t xml:space="preserve">to severe disability. Using longitudinal data collected from 423 patients for up to </w:t>
      </w:r>
      <w:r w:rsidR="008F5D64">
        <w:rPr>
          <w:rFonts w:asciiTheme="minorHAnsi" w:hAnsiTheme="minorHAnsi" w:cstheme="minorHAnsi"/>
        </w:rPr>
        <w:t xml:space="preserve">seven </w:t>
      </w:r>
      <w:r w:rsidRPr="00E9678B">
        <w:rPr>
          <w:rFonts w:asciiTheme="minorHAnsi" w:hAnsiTheme="minorHAnsi" w:cstheme="minorHAnsi"/>
        </w:rPr>
        <w:t xml:space="preserve">years, </w:t>
      </w:r>
      <w:r w:rsidRPr="00E9678B">
        <w:rPr>
          <w:rFonts w:asciiTheme="minorHAnsi" w:hAnsiTheme="minorHAnsi" w:cstheme="minorHAnsi"/>
          <w:color w:val="000000" w:themeColor="text1"/>
        </w:rPr>
        <w:t>Severson et al</w:t>
      </w:r>
      <w:r w:rsidR="00D03411" w:rsidRPr="00D03411">
        <w:rPr>
          <w:rFonts w:asciiTheme="minorHAnsi" w:hAnsiTheme="minorHAnsi" w:cstheme="minorHAnsi"/>
          <w:color w:val="000000" w:themeColor="text1"/>
          <w:vertAlign w:val="superscript"/>
        </w:rPr>
        <w:t>12</w:t>
      </w:r>
      <w:r w:rsidRPr="00E9678B">
        <w:rPr>
          <w:rFonts w:asciiTheme="minorHAnsi" w:hAnsiTheme="minorHAnsi" w:cstheme="minorHAnsi"/>
          <w:color w:val="000000" w:themeColor="text1"/>
        </w:rPr>
        <w:t xml:space="preserve"> </w:t>
      </w:r>
      <w:r w:rsidRPr="00E9678B">
        <w:rPr>
          <w:rFonts w:asciiTheme="minorHAnsi" w:hAnsiTheme="minorHAnsi" w:cstheme="minorHAnsi"/>
        </w:rPr>
        <w:t xml:space="preserve">applied machine learning technology to </w:t>
      </w:r>
      <w:r w:rsidR="008F631E" w:rsidRPr="00E9678B">
        <w:rPr>
          <w:rFonts w:asciiTheme="minorHAnsi" w:hAnsiTheme="minorHAnsi" w:cstheme="minorHAnsi"/>
        </w:rPr>
        <w:t>look for</w:t>
      </w:r>
      <w:r w:rsidRPr="00E9678B">
        <w:rPr>
          <w:rFonts w:asciiTheme="minorHAnsi" w:hAnsiTheme="minorHAnsi" w:cstheme="minorHAnsi"/>
        </w:rPr>
        <w:t xml:space="preserve"> disease subtypes. </w:t>
      </w:r>
      <w:r w:rsidR="008A478B" w:rsidRPr="00E9678B">
        <w:rPr>
          <w:rFonts w:asciiTheme="minorHAnsi" w:hAnsiTheme="minorHAnsi" w:cstheme="minorHAnsi"/>
        </w:rPr>
        <w:t xml:space="preserve">Unexpectedly, the algorithm found that rather than there being several distinct disease subtypes with unique patterns of progression, there are instead overlapping disease progression trajectories, suggesting that subtypes are not static. This suggests that models of PD progression should not be deterministic. Theoretically, understanding how and why patients move between different disease trajectories could be useful for both prognostication and potentially steering patients towards a more benign disease course. </w:t>
      </w:r>
    </w:p>
    <w:p w14:paraId="0F158A5A" w14:textId="48694CED" w:rsidR="008A478B" w:rsidRPr="00E9678B" w:rsidRDefault="008A478B" w:rsidP="00E9678B">
      <w:pPr>
        <w:pStyle w:val="NormalWeb"/>
        <w:spacing w:before="0" w:beforeAutospacing="0" w:after="0" w:afterAutospacing="0" w:line="360" w:lineRule="auto"/>
        <w:rPr>
          <w:rFonts w:asciiTheme="minorHAnsi" w:hAnsiTheme="minorHAnsi" w:cstheme="minorHAnsi"/>
        </w:rPr>
      </w:pPr>
    </w:p>
    <w:p w14:paraId="0AB8FCB6" w14:textId="594FB508" w:rsidR="008A478B" w:rsidRPr="00A64D18" w:rsidRDefault="008A478B" w:rsidP="00E9678B">
      <w:pPr>
        <w:pStyle w:val="NormalWeb"/>
        <w:spacing w:before="0" w:beforeAutospacing="0" w:after="0" w:afterAutospacing="0" w:line="360" w:lineRule="auto"/>
        <w:rPr>
          <w:rFonts w:asciiTheme="minorHAnsi" w:hAnsiTheme="minorHAnsi" w:cstheme="minorHAnsi"/>
          <w:u w:val="single"/>
        </w:rPr>
      </w:pPr>
      <w:r w:rsidRPr="00A64D18">
        <w:rPr>
          <w:rFonts w:asciiTheme="minorHAnsi" w:hAnsiTheme="minorHAnsi" w:cstheme="minorHAnsi"/>
          <w:u w:val="single"/>
        </w:rPr>
        <w:lastRenderedPageBreak/>
        <w:t>Disease mechanisms</w:t>
      </w:r>
    </w:p>
    <w:p w14:paraId="408BA8C2" w14:textId="403D9BC2" w:rsidR="00C70892" w:rsidRPr="00E9678B" w:rsidRDefault="002966B0" w:rsidP="00E9678B">
      <w:pPr>
        <w:pStyle w:val="NormalWeb"/>
        <w:spacing w:before="0" w:beforeAutospacing="0" w:after="0" w:afterAutospacing="0" w:line="360" w:lineRule="auto"/>
        <w:rPr>
          <w:rFonts w:asciiTheme="minorHAnsi" w:hAnsiTheme="minorHAnsi" w:cstheme="minorHAnsi"/>
        </w:rPr>
      </w:pPr>
      <w:r w:rsidRPr="00E9678B">
        <w:rPr>
          <w:rFonts w:asciiTheme="minorHAnsi" w:hAnsiTheme="minorHAnsi" w:cstheme="minorHAnsi"/>
        </w:rPr>
        <w:t xml:space="preserve">One major </w:t>
      </w:r>
      <w:r w:rsidR="002C09EF" w:rsidRPr="00E9678B">
        <w:rPr>
          <w:rFonts w:asciiTheme="minorHAnsi" w:hAnsiTheme="minorHAnsi" w:cstheme="minorHAnsi"/>
        </w:rPr>
        <w:t>barrier</w:t>
      </w:r>
      <w:r w:rsidRPr="00E9678B">
        <w:rPr>
          <w:rFonts w:asciiTheme="minorHAnsi" w:hAnsiTheme="minorHAnsi" w:cstheme="minorHAnsi"/>
        </w:rPr>
        <w:t xml:space="preserve"> in PD research is our limited understanding of how a healthy human brain works. If we do not understand the normal brain, how can we hope to understand a disease like </w:t>
      </w:r>
      <w:r w:rsidR="002C09EF" w:rsidRPr="00E9678B">
        <w:rPr>
          <w:rFonts w:asciiTheme="minorHAnsi" w:hAnsiTheme="minorHAnsi" w:cstheme="minorHAnsi"/>
        </w:rPr>
        <w:t>PD</w:t>
      </w:r>
      <w:r w:rsidRPr="00E9678B">
        <w:rPr>
          <w:rFonts w:asciiTheme="minorHAnsi" w:hAnsiTheme="minorHAnsi" w:cstheme="minorHAnsi"/>
        </w:rPr>
        <w:t xml:space="preserve">? </w:t>
      </w:r>
      <w:r w:rsidR="00C70892" w:rsidRPr="00E9678B">
        <w:rPr>
          <w:rFonts w:asciiTheme="minorHAnsi" w:hAnsiTheme="minorHAnsi" w:cstheme="minorHAnsi"/>
        </w:rPr>
        <w:t xml:space="preserve">In this area </w:t>
      </w:r>
      <w:r w:rsidR="008216F1" w:rsidRPr="00E9678B">
        <w:rPr>
          <w:rFonts w:asciiTheme="minorHAnsi" w:hAnsiTheme="minorHAnsi" w:cstheme="minorHAnsi"/>
        </w:rPr>
        <w:t xml:space="preserve">AI </w:t>
      </w:r>
      <w:r w:rsidRPr="00E9678B">
        <w:rPr>
          <w:rFonts w:asciiTheme="minorHAnsi" w:hAnsiTheme="minorHAnsi" w:cstheme="minorHAnsi"/>
        </w:rPr>
        <w:t xml:space="preserve">has come full circle. While initially the structure of the human brain was used to develop machine learning systems like </w:t>
      </w:r>
      <w:r w:rsidR="002C09EF" w:rsidRPr="00E9678B">
        <w:rPr>
          <w:rFonts w:asciiTheme="minorHAnsi" w:hAnsiTheme="minorHAnsi" w:cstheme="minorHAnsi"/>
        </w:rPr>
        <w:t xml:space="preserve">neural networks, </w:t>
      </w:r>
      <w:r w:rsidRPr="00E9678B">
        <w:rPr>
          <w:rFonts w:asciiTheme="minorHAnsi" w:hAnsiTheme="minorHAnsi" w:cstheme="minorHAnsi"/>
        </w:rPr>
        <w:t>these neural networks are now being used to help us understand brain function. The</w:t>
      </w:r>
      <w:r w:rsidR="002C09EF" w:rsidRPr="00E9678B">
        <w:rPr>
          <w:rFonts w:asciiTheme="minorHAnsi" w:hAnsiTheme="minorHAnsi" w:cstheme="minorHAnsi"/>
        </w:rPr>
        <w:t>oretically</w:t>
      </w:r>
      <w:r w:rsidRPr="00E9678B">
        <w:rPr>
          <w:rFonts w:asciiTheme="minorHAnsi" w:hAnsiTheme="minorHAnsi" w:cstheme="minorHAnsi"/>
        </w:rPr>
        <w:t>, if an algorithm can be trained to behave like a brain - meaning that the pattern of activity in the artificial network resembles the pattern of electrical activity recorded in the brain - scientists can examine the algorithm to determine how the brain might be generating a similar output (see</w:t>
      </w:r>
      <w:r w:rsidR="00C70892" w:rsidRPr="00E9678B">
        <w:rPr>
          <w:rFonts w:asciiTheme="minorHAnsi" w:hAnsiTheme="minorHAnsi" w:cstheme="minorHAnsi"/>
        </w:rPr>
        <w:t xml:space="preserve"> </w:t>
      </w:r>
      <w:r w:rsidR="00C70892" w:rsidRPr="00E9678B">
        <w:rPr>
          <w:rFonts w:asciiTheme="minorHAnsi" w:hAnsiTheme="minorHAnsi" w:cstheme="minorHAnsi"/>
          <w:color w:val="000000" w:themeColor="text1"/>
        </w:rPr>
        <w:t>Savage et al</w:t>
      </w:r>
      <w:r w:rsidR="00A64350" w:rsidRPr="00A64350">
        <w:rPr>
          <w:rFonts w:asciiTheme="minorHAnsi" w:hAnsiTheme="minorHAnsi" w:cstheme="minorHAnsi"/>
          <w:color w:val="000000" w:themeColor="text1"/>
          <w:vertAlign w:val="superscript"/>
        </w:rPr>
        <w:t>13</w:t>
      </w:r>
      <w:r w:rsidR="00C70892" w:rsidRPr="00E9678B">
        <w:rPr>
          <w:rFonts w:asciiTheme="minorHAnsi" w:hAnsiTheme="minorHAnsi" w:cstheme="minorHAnsi"/>
          <w:color w:val="000000" w:themeColor="text1"/>
        </w:rPr>
        <w:t xml:space="preserve"> for </w:t>
      </w:r>
      <w:r w:rsidR="00C70892" w:rsidRPr="00E9678B">
        <w:rPr>
          <w:rFonts w:asciiTheme="minorHAnsi" w:hAnsiTheme="minorHAnsi" w:cstheme="minorHAnsi"/>
        </w:rPr>
        <w:t>a review)</w:t>
      </w:r>
      <w:r w:rsidRPr="00E9678B">
        <w:rPr>
          <w:rFonts w:asciiTheme="minorHAnsi" w:hAnsiTheme="minorHAnsi" w:cstheme="minorHAnsi"/>
        </w:rPr>
        <w:t xml:space="preserve">. </w:t>
      </w:r>
    </w:p>
    <w:p w14:paraId="54A2C6BB" w14:textId="77777777" w:rsidR="00C70892" w:rsidRPr="00E9678B" w:rsidRDefault="00C70892" w:rsidP="00E9678B">
      <w:pPr>
        <w:pStyle w:val="NormalWeb"/>
        <w:spacing w:before="0" w:beforeAutospacing="0" w:after="0" w:afterAutospacing="0" w:line="360" w:lineRule="auto"/>
        <w:rPr>
          <w:rFonts w:asciiTheme="minorHAnsi" w:hAnsiTheme="minorHAnsi" w:cstheme="minorHAnsi"/>
        </w:rPr>
      </w:pPr>
    </w:p>
    <w:p w14:paraId="111EE847" w14:textId="0D4E4A5E" w:rsidR="002966B0" w:rsidRPr="00E9678B" w:rsidRDefault="002966B0" w:rsidP="00E9678B">
      <w:pPr>
        <w:pStyle w:val="NormalWeb"/>
        <w:spacing w:before="0" w:beforeAutospacing="0" w:after="0" w:afterAutospacing="0" w:line="360" w:lineRule="auto"/>
        <w:rPr>
          <w:rFonts w:asciiTheme="minorHAnsi" w:hAnsiTheme="minorHAnsi" w:cstheme="minorHAnsi"/>
        </w:rPr>
      </w:pPr>
      <w:r w:rsidRPr="00E9678B">
        <w:rPr>
          <w:rFonts w:asciiTheme="minorHAnsi" w:hAnsiTheme="minorHAnsi" w:cstheme="minorHAnsi"/>
        </w:rPr>
        <w:t xml:space="preserve">By extension, once we have AI models that can faithfully recapitulate the healthy human brain, perturbation of these models may </w:t>
      </w:r>
      <w:r w:rsidR="002C09EF" w:rsidRPr="00E9678B">
        <w:rPr>
          <w:rFonts w:asciiTheme="minorHAnsi" w:hAnsiTheme="minorHAnsi" w:cstheme="minorHAnsi"/>
        </w:rPr>
        <w:t xml:space="preserve">allow us to explore what </w:t>
      </w:r>
      <w:r w:rsidRPr="00E9678B">
        <w:rPr>
          <w:rFonts w:asciiTheme="minorHAnsi" w:hAnsiTheme="minorHAnsi" w:cstheme="minorHAnsi"/>
        </w:rPr>
        <w:t xml:space="preserve">might be happening in the diseased brain. For example, what must change </w:t>
      </w:r>
      <w:r w:rsidR="00C70892" w:rsidRPr="00E9678B">
        <w:rPr>
          <w:rFonts w:asciiTheme="minorHAnsi" w:hAnsiTheme="minorHAnsi" w:cstheme="minorHAnsi"/>
        </w:rPr>
        <w:t>for</w:t>
      </w:r>
      <w:r w:rsidRPr="00E9678B">
        <w:rPr>
          <w:rFonts w:asciiTheme="minorHAnsi" w:hAnsiTheme="minorHAnsi" w:cstheme="minorHAnsi"/>
        </w:rPr>
        <w:t xml:space="preserve"> a model of the basal ganglia to generate an output that resembles the electrical signals recorded from the brain of a patient with Parkinson's Disease? </w:t>
      </w:r>
    </w:p>
    <w:p w14:paraId="6851C5F9" w14:textId="2424D23A" w:rsidR="00C70892" w:rsidRPr="00E9678B" w:rsidRDefault="00C70892" w:rsidP="00E9678B">
      <w:pPr>
        <w:pStyle w:val="NormalWeb"/>
        <w:spacing w:before="0" w:beforeAutospacing="0" w:after="0" w:afterAutospacing="0" w:line="360" w:lineRule="auto"/>
        <w:rPr>
          <w:rFonts w:asciiTheme="minorHAnsi" w:hAnsiTheme="minorHAnsi" w:cstheme="minorHAnsi"/>
        </w:rPr>
      </w:pPr>
    </w:p>
    <w:p w14:paraId="547D21E5" w14:textId="100EFAAD" w:rsidR="00C70892" w:rsidRPr="00E9678B" w:rsidRDefault="00C70892" w:rsidP="00E9678B">
      <w:pPr>
        <w:pStyle w:val="NormalWeb"/>
        <w:spacing w:before="0" w:beforeAutospacing="0" w:after="0" w:afterAutospacing="0" w:line="360" w:lineRule="auto"/>
        <w:rPr>
          <w:rFonts w:asciiTheme="minorHAnsi" w:hAnsiTheme="minorHAnsi" w:cstheme="minorHAnsi"/>
        </w:rPr>
      </w:pPr>
      <w:r w:rsidRPr="00E9678B">
        <w:rPr>
          <w:rFonts w:asciiTheme="minorHAnsi" w:hAnsiTheme="minorHAnsi" w:cstheme="minorHAnsi"/>
        </w:rPr>
        <w:t xml:space="preserve">Currently, this remains an area for future development. Most computer-based studies </w:t>
      </w:r>
      <w:r w:rsidR="00BB3682" w:rsidRPr="00E9678B">
        <w:rPr>
          <w:rFonts w:asciiTheme="minorHAnsi" w:hAnsiTheme="minorHAnsi" w:cstheme="minorHAnsi"/>
        </w:rPr>
        <w:t>investigating PD mechanisms use</w:t>
      </w:r>
      <w:r w:rsidRPr="00E9678B">
        <w:rPr>
          <w:rFonts w:asciiTheme="minorHAnsi" w:hAnsiTheme="minorHAnsi" w:cstheme="minorHAnsi"/>
        </w:rPr>
        <w:t xml:space="preserve"> computational modelling rather than </w:t>
      </w:r>
      <w:r w:rsidR="008216F1" w:rsidRPr="00E9678B">
        <w:rPr>
          <w:rFonts w:asciiTheme="minorHAnsi" w:hAnsiTheme="minorHAnsi" w:cstheme="minorHAnsi"/>
        </w:rPr>
        <w:t>AI</w:t>
      </w:r>
      <w:r w:rsidRPr="00E9678B">
        <w:rPr>
          <w:rFonts w:asciiTheme="minorHAnsi" w:hAnsiTheme="minorHAnsi" w:cstheme="minorHAnsi"/>
        </w:rPr>
        <w:t xml:space="preserve">. </w:t>
      </w:r>
      <w:r w:rsidR="00BB3682" w:rsidRPr="00E9678B">
        <w:rPr>
          <w:rFonts w:asciiTheme="minorHAnsi" w:hAnsiTheme="minorHAnsi" w:cstheme="minorHAnsi"/>
        </w:rPr>
        <w:t>S</w:t>
      </w:r>
      <w:r w:rsidRPr="00E9678B">
        <w:rPr>
          <w:rFonts w:asciiTheme="minorHAnsi" w:hAnsiTheme="minorHAnsi" w:cstheme="minorHAnsi"/>
        </w:rPr>
        <w:t xml:space="preserve">everal computational models have </w:t>
      </w:r>
      <w:r w:rsidR="00BB3682" w:rsidRPr="00E9678B">
        <w:rPr>
          <w:rFonts w:asciiTheme="minorHAnsi" w:hAnsiTheme="minorHAnsi" w:cstheme="minorHAnsi"/>
        </w:rPr>
        <w:t xml:space="preserve">investigated </w:t>
      </w:r>
      <w:r w:rsidRPr="00E9678B">
        <w:rPr>
          <w:rFonts w:asciiTheme="minorHAnsi" w:hAnsiTheme="minorHAnsi" w:cstheme="minorHAnsi"/>
        </w:rPr>
        <w:t>the mechanisms underlying</w:t>
      </w:r>
      <w:r w:rsidR="00BB3682" w:rsidRPr="00E9678B">
        <w:rPr>
          <w:rFonts w:asciiTheme="minorHAnsi" w:hAnsiTheme="minorHAnsi" w:cstheme="minorHAnsi"/>
        </w:rPr>
        <w:t xml:space="preserve"> PD</w:t>
      </w:r>
      <w:r w:rsidRPr="00E9678B">
        <w:rPr>
          <w:rFonts w:asciiTheme="minorHAnsi" w:hAnsiTheme="minorHAnsi" w:cstheme="minorHAnsi"/>
        </w:rPr>
        <w:t xml:space="preserve"> motor symptoms</w:t>
      </w:r>
      <w:r w:rsidR="00A64350" w:rsidRPr="00A64350">
        <w:rPr>
          <w:rFonts w:asciiTheme="minorHAnsi" w:hAnsiTheme="minorHAnsi" w:cstheme="minorHAnsi"/>
          <w:vertAlign w:val="superscript"/>
        </w:rPr>
        <w:t>14</w:t>
      </w:r>
      <w:r w:rsidR="00BB3682" w:rsidRPr="00E9678B">
        <w:rPr>
          <w:rFonts w:asciiTheme="minorHAnsi" w:hAnsiTheme="minorHAnsi" w:cstheme="minorHAnsi"/>
        </w:rPr>
        <w:t xml:space="preserve">. Others have </w:t>
      </w:r>
      <w:r w:rsidRPr="00E9678B">
        <w:rPr>
          <w:rFonts w:asciiTheme="minorHAnsi" w:hAnsiTheme="minorHAnsi" w:cstheme="minorHAnsi"/>
        </w:rPr>
        <w:t>simulate</w:t>
      </w:r>
      <w:r w:rsidR="00BB3682" w:rsidRPr="00E9678B">
        <w:rPr>
          <w:rFonts w:asciiTheme="minorHAnsi" w:hAnsiTheme="minorHAnsi" w:cstheme="minorHAnsi"/>
        </w:rPr>
        <w:t>d</w:t>
      </w:r>
      <w:r w:rsidRPr="00E9678B">
        <w:rPr>
          <w:rFonts w:asciiTheme="minorHAnsi" w:hAnsiTheme="minorHAnsi" w:cstheme="minorHAnsi"/>
        </w:rPr>
        <w:t xml:space="preserve"> the process of neuronal death in the basal gangl</w:t>
      </w:r>
      <w:r w:rsidR="00DD25BD" w:rsidRPr="00E9678B">
        <w:rPr>
          <w:rFonts w:asciiTheme="minorHAnsi" w:hAnsiTheme="minorHAnsi" w:cstheme="minorHAnsi"/>
        </w:rPr>
        <w:t>ia</w:t>
      </w:r>
      <w:r w:rsidR="00A64350" w:rsidRPr="00A64350">
        <w:rPr>
          <w:rFonts w:asciiTheme="minorHAnsi" w:hAnsiTheme="minorHAnsi" w:cstheme="minorHAnsi"/>
          <w:vertAlign w:val="superscript"/>
        </w:rPr>
        <w:t>15</w:t>
      </w:r>
      <w:r w:rsidRPr="00E9678B">
        <w:rPr>
          <w:rFonts w:asciiTheme="minorHAnsi" w:hAnsiTheme="minorHAnsi" w:cstheme="minorHAnsi"/>
        </w:rPr>
        <w:t xml:space="preserve">. However, while computational models are powerful tools for understanding large </w:t>
      </w:r>
      <w:r w:rsidR="00BB3682" w:rsidRPr="00E9678B">
        <w:rPr>
          <w:rFonts w:asciiTheme="minorHAnsi" w:hAnsiTheme="minorHAnsi" w:cstheme="minorHAnsi"/>
        </w:rPr>
        <w:t>systems,</w:t>
      </w:r>
      <w:r w:rsidRPr="00E9678B">
        <w:rPr>
          <w:rFonts w:asciiTheme="minorHAnsi" w:hAnsiTheme="minorHAnsi" w:cstheme="minorHAnsi"/>
        </w:rPr>
        <w:t xml:space="preserve"> they are not able to make decisions autonomously or learn over time like </w:t>
      </w:r>
      <w:r w:rsidR="008216F1" w:rsidRPr="00E9678B">
        <w:rPr>
          <w:rFonts w:asciiTheme="minorHAnsi" w:hAnsiTheme="minorHAnsi" w:cstheme="minorHAnsi"/>
        </w:rPr>
        <w:t>AI</w:t>
      </w:r>
      <w:r w:rsidRPr="00E9678B">
        <w:rPr>
          <w:rFonts w:asciiTheme="minorHAnsi" w:hAnsiTheme="minorHAnsi" w:cstheme="minorHAnsi"/>
        </w:rPr>
        <w:t xml:space="preserve"> can, limiting their ability to offer novel insights</w:t>
      </w:r>
      <w:r w:rsidR="008F631E" w:rsidRPr="00E9678B">
        <w:rPr>
          <w:rFonts w:asciiTheme="minorHAnsi" w:hAnsiTheme="minorHAnsi" w:cstheme="minorHAnsi"/>
        </w:rPr>
        <w:t xml:space="preserve">. </w:t>
      </w:r>
    </w:p>
    <w:p w14:paraId="2DA9A010" w14:textId="5F6E60C6" w:rsidR="00C70892" w:rsidRPr="00E9678B" w:rsidRDefault="00C70892" w:rsidP="00E9678B">
      <w:pPr>
        <w:pStyle w:val="NormalWeb"/>
        <w:spacing w:before="0" w:beforeAutospacing="0" w:after="0" w:afterAutospacing="0" w:line="360" w:lineRule="auto"/>
        <w:rPr>
          <w:rFonts w:asciiTheme="minorHAnsi" w:hAnsiTheme="minorHAnsi" w:cstheme="minorHAnsi"/>
        </w:rPr>
      </w:pPr>
    </w:p>
    <w:p w14:paraId="28837967" w14:textId="5B663EC6" w:rsidR="00C70892" w:rsidRPr="00E9678B" w:rsidRDefault="00C70892" w:rsidP="00E9678B">
      <w:pPr>
        <w:pStyle w:val="Heading2"/>
        <w:spacing w:line="360" w:lineRule="auto"/>
        <w:rPr>
          <w:rFonts w:asciiTheme="minorHAnsi" w:hAnsiTheme="minorHAnsi" w:cstheme="minorHAnsi"/>
        </w:rPr>
      </w:pPr>
      <w:r w:rsidRPr="00E9678B">
        <w:rPr>
          <w:rFonts w:asciiTheme="minorHAnsi" w:hAnsiTheme="minorHAnsi" w:cstheme="minorHAnsi"/>
        </w:rPr>
        <w:t xml:space="preserve">Conclusion </w:t>
      </w:r>
    </w:p>
    <w:p w14:paraId="7C8316C8" w14:textId="36A5BC18" w:rsidR="00C70892" w:rsidRPr="00E9678B" w:rsidRDefault="00C70892" w:rsidP="00E9678B">
      <w:pPr>
        <w:spacing w:line="360" w:lineRule="auto"/>
        <w:rPr>
          <w:rFonts w:cstheme="minorHAnsi"/>
        </w:rPr>
      </w:pPr>
    </w:p>
    <w:p w14:paraId="76944630" w14:textId="547EBDE9" w:rsidR="00CD3DBC" w:rsidRDefault="003C3562" w:rsidP="00E9678B">
      <w:pPr>
        <w:spacing w:line="360" w:lineRule="auto"/>
        <w:rPr>
          <w:rFonts w:cstheme="minorHAnsi"/>
        </w:rPr>
      </w:pPr>
      <w:r w:rsidRPr="00E9678B">
        <w:rPr>
          <w:rFonts w:cstheme="minorHAnsi"/>
        </w:rPr>
        <w:t xml:space="preserve">Although still in their infancy, </w:t>
      </w:r>
      <w:r w:rsidR="00BB3682" w:rsidRPr="00E9678B">
        <w:rPr>
          <w:rFonts w:cstheme="minorHAnsi"/>
        </w:rPr>
        <w:t xml:space="preserve">AI </w:t>
      </w:r>
      <w:r w:rsidRPr="00E9678B">
        <w:rPr>
          <w:rFonts w:cstheme="minorHAnsi"/>
        </w:rPr>
        <w:t>ha</w:t>
      </w:r>
      <w:r w:rsidR="00BB3682" w:rsidRPr="00E9678B">
        <w:rPr>
          <w:rFonts w:cstheme="minorHAnsi"/>
        </w:rPr>
        <w:t>s</w:t>
      </w:r>
      <w:r w:rsidRPr="00E9678B">
        <w:rPr>
          <w:rFonts w:cstheme="minorHAnsi"/>
        </w:rPr>
        <w:t xml:space="preserve"> already made important contributions to our understanding of</w:t>
      </w:r>
      <w:r w:rsidR="00CD3DBC" w:rsidRPr="00E9678B">
        <w:rPr>
          <w:rFonts w:cstheme="minorHAnsi"/>
        </w:rPr>
        <w:t xml:space="preserve"> </w:t>
      </w:r>
      <w:r w:rsidR="00BB3682" w:rsidRPr="00E9678B">
        <w:rPr>
          <w:rFonts w:cstheme="minorHAnsi"/>
        </w:rPr>
        <w:t>PD,</w:t>
      </w:r>
      <w:r w:rsidRPr="00E9678B">
        <w:rPr>
          <w:rFonts w:cstheme="minorHAnsi"/>
        </w:rPr>
        <w:t xml:space="preserve"> </w:t>
      </w:r>
      <w:r w:rsidR="00BB3682" w:rsidRPr="00E9678B">
        <w:rPr>
          <w:rFonts w:cstheme="minorHAnsi"/>
        </w:rPr>
        <w:t>p</w:t>
      </w:r>
      <w:r w:rsidRPr="00E9678B">
        <w:rPr>
          <w:rFonts w:cstheme="minorHAnsi"/>
        </w:rPr>
        <w:t xml:space="preserve">articularly in </w:t>
      </w:r>
      <w:r w:rsidR="00DB201A" w:rsidRPr="00E9678B">
        <w:rPr>
          <w:rFonts w:cstheme="minorHAnsi"/>
        </w:rPr>
        <w:t xml:space="preserve">the discovery of </w:t>
      </w:r>
      <w:r w:rsidR="00F06653" w:rsidRPr="00E9678B">
        <w:rPr>
          <w:rFonts w:cstheme="minorHAnsi"/>
        </w:rPr>
        <w:t>subtle</w:t>
      </w:r>
      <w:r w:rsidRPr="00E9678B">
        <w:rPr>
          <w:rFonts w:cstheme="minorHAnsi"/>
        </w:rPr>
        <w:t xml:space="preserve"> disease manifestations</w:t>
      </w:r>
      <w:r w:rsidR="00F06653" w:rsidRPr="00E9678B">
        <w:rPr>
          <w:rFonts w:cstheme="minorHAnsi"/>
        </w:rPr>
        <w:t xml:space="preserve"> and </w:t>
      </w:r>
      <w:r w:rsidR="008365C6" w:rsidRPr="00E9678B">
        <w:rPr>
          <w:rFonts w:cstheme="minorHAnsi"/>
        </w:rPr>
        <w:t xml:space="preserve">characteristic </w:t>
      </w:r>
      <w:r w:rsidR="00F06653" w:rsidRPr="00E9678B">
        <w:rPr>
          <w:rFonts w:cstheme="minorHAnsi"/>
        </w:rPr>
        <w:t>electrical patterns in the brain</w:t>
      </w:r>
      <w:r w:rsidR="008365C6" w:rsidRPr="00E9678B">
        <w:rPr>
          <w:rFonts w:cstheme="minorHAnsi"/>
        </w:rPr>
        <w:t xml:space="preserve">. </w:t>
      </w:r>
      <w:r w:rsidR="00CD3DBC" w:rsidRPr="00E9678B">
        <w:rPr>
          <w:rFonts w:cstheme="minorHAnsi"/>
        </w:rPr>
        <w:t xml:space="preserve">The wealth of information that can be harnessed by wearable technologies also has the potential to provide an unprecedented </w:t>
      </w:r>
      <w:r w:rsidR="00CD3DBC" w:rsidRPr="00E9678B">
        <w:rPr>
          <w:rFonts w:cstheme="minorHAnsi"/>
        </w:rPr>
        <w:lastRenderedPageBreak/>
        <w:t>insight into the impact that PD has on patients</w:t>
      </w:r>
      <w:r w:rsidR="00BB3682" w:rsidRPr="00E9678B">
        <w:rPr>
          <w:rFonts w:cstheme="minorHAnsi"/>
        </w:rPr>
        <w:t xml:space="preserve"> day-to-day</w:t>
      </w:r>
      <w:r w:rsidR="00CD3DBC" w:rsidRPr="00E9678B">
        <w:rPr>
          <w:rFonts w:cstheme="minorHAnsi"/>
        </w:rPr>
        <w:t xml:space="preserve">. </w:t>
      </w:r>
      <w:r w:rsidR="009A146F" w:rsidRPr="00E9678B">
        <w:rPr>
          <w:rFonts w:cstheme="minorHAnsi"/>
        </w:rPr>
        <w:t>In the future, t</w:t>
      </w:r>
      <w:r w:rsidR="00036363" w:rsidRPr="00E9678B">
        <w:rPr>
          <w:rFonts w:cstheme="minorHAnsi"/>
        </w:rPr>
        <w:t>he lines between</w:t>
      </w:r>
      <w:r w:rsidR="00BB3682" w:rsidRPr="00E9678B">
        <w:rPr>
          <w:rFonts w:cstheme="minorHAnsi"/>
        </w:rPr>
        <w:t xml:space="preserve"> </w:t>
      </w:r>
      <w:r w:rsidR="00036363" w:rsidRPr="00E9678B">
        <w:rPr>
          <w:rFonts w:cstheme="minorHAnsi"/>
        </w:rPr>
        <w:t>physical and the biological sciences will become further blurred with the development</w:t>
      </w:r>
      <w:r w:rsidR="00717E6F">
        <w:rPr>
          <w:rFonts w:cstheme="minorHAnsi"/>
        </w:rPr>
        <w:t xml:space="preserve"> of</w:t>
      </w:r>
      <w:r w:rsidR="00036363" w:rsidRPr="00E9678B">
        <w:rPr>
          <w:rFonts w:cstheme="minorHAnsi"/>
        </w:rPr>
        <w:t xml:space="preserve"> AI models of the </w:t>
      </w:r>
      <w:r w:rsidR="009A146F" w:rsidRPr="00E9678B">
        <w:rPr>
          <w:rFonts w:cstheme="minorHAnsi"/>
        </w:rPr>
        <w:t xml:space="preserve">human </w:t>
      </w:r>
      <w:r w:rsidR="00036363" w:rsidRPr="00E9678B">
        <w:rPr>
          <w:rFonts w:cstheme="minorHAnsi"/>
        </w:rPr>
        <w:t>brain</w:t>
      </w:r>
      <w:r w:rsidR="009A146F" w:rsidRPr="00E9678B">
        <w:rPr>
          <w:rFonts w:cstheme="minorHAnsi"/>
        </w:rPr>
        <w:t xml:space="preserve"> </w:t>
      </w:r>
      <w:r w:rsidR="00FD4412" w:rsidRPr="00E9678B">
        <w:rPr>
          <w:rFonts w:cstheme="minorHAnsi"/>
        </w:rPr>
        <w:t>that may offer insights into the mechanisms underlying PD</w:t>
      </w:r>
      <w:r w:rsidR="00F64C96" w:rsidRPr="00E9678B">
        <w:rPr>
          <w:rFonts w:cstheme="minorHAnsi"/>
        </w:rPr>
        <w:t xml:space="preserve">. </w:t>
      </w:r>
      <w:r w:rsidR="00717E6F">
        <w:rPr>
          <w:rFonts w:cstheme="minorHAnsi"/>
        </w:rPr>
        <w:t xml:space="preserve">Soon </w:t>
      </w:r>
      <w:r w:rsidR="00F64C96" w:rsidRPr="00E9678B">
        <w:rPr>
          <w:rFonts w:cstheme="minorHAnsi"/>
        </w:rPr>
        <w:t>the field</w:t>
      </w:r>
      <w:r w:rsidR="00BB3682" w:rsidRPr="00E9678B">
        <w:rPr>
          <w:rFonts w:cstheme="minorHAnsi"/>
        </w:rPr>
        <w:t>s</w:t>
      </w:r>
      <w:r w:rsidR="00F64C96" w:rsidRPr="00E9678B">
        <w:rPr>
          <w:rFonts w:cstheme="minorHAnsi"/>
        </w:rPr>
        <w:t xml:space="preserve"> of computer science </w:t>
      </w:r>
      <w:r w:rsidR="00BB3682" w:rsidRPr="00E9678B">
        <w:rPr>
          <w:rFonts w:cstheme="minorHAnsi"/>
        </w:rPr>
        <w:t xml:space="preserve">and </w:t>
      </w:r>
      <w:r w:rsidR="00F64C96" w:rsidRPr="00E9678B">
        <w:rPr>
          <w:rFonts w:cstheme="minorHAnsi"/>
        </w:rPr>
        <w:t>healthcare</w:t>
      </w:r>
      <w:r w:rsidR="00BB3682" w:rsidRPr="00E9678B">
        <w:rPr>
          <w:rFonts w:cstheme="minorHAnsi"/>
        </w:rPr>
        <w:t xml:space="preserve"> are likely to become intrinsically linked. </w:t>
      </w:r>
    </w:p>
    <w:p w14:paraId="4ED2BF01" w14:textId="05F66D3F" w:rsidR="00A64D18" w:rsidRDefault="00A64D18" w:rsidP="00E9678B">
      <w:pPr>
        <w:spacing w:line="360" w:lineRule="auto"/>
        <w:rPr>
          <w:rFonts w:cstheme="minorHAnsi"/>
        </w:rPr>
      </w:pPr>
    </w:p>
    <w:p w14:paraId="59C9C23B" w14:textId="04D65BED" w:rsidR="00A64D18" w:rsidRPr="007A3583" w:rsidRDefault="00A64D18" w:rsidP="00E9678B">
      <w:pPr>
        <w:spacing w:line="360" w:lineRule="auto"/>
        <w:rPr>
          <w:rFonts w:asciiTheme="majorHAnsi" w:hAnsiTheme="majorHAnsi" w:cstheme="majorHAnsi"/>
          <w:i/>
          <w:iCs/>
        </w:rPr>
      </w:pPr>
      <w:r w:rsidRPr="007A3583">
        <w:rPr>
          <w:rFonts w:asciiTheme="majorHAnsi" w:hAnsiTheme="majorHAnsi" w:cstheme="majorHAnsi"/>
          <w:i/>
          <w:iCs/>
        </w:rPr>
        <w:t>Word Count: 14</w:t>
      </w:r>
      <w:r w:rsidR="00717E6F">
        <w:rPr>
          <w:rFonts w:asciiTheme="majorHAnsi" w:hAnsiTheme="majorHAnsi" w:cstheme="majorHAnsi"/>
          <w:i/>
          <w:iCs/>
        </w:rPr>
        <w:t>93</w:t>
      </w:r>
    </w:p>
    <w:p w14:paraId="5132BE67" w14:textId="5036D016" w:rsidR="00A64D18" w:rsidRDefault="00A64D18" w:rsidP="00E9678B">
      <w:pPr>
        <w:spacing w:line="360" w:lineRule="auto"/>
        <w:rPr>
          <w:rFonts w:cstheme="minorHAnsi"/>
        </w:rPr>
      </w:pPr>
    </w:p>
    <w:p w14:paraId="61D9A917" w14:textId="7F5DEE5D" w:rsidR="000D141D" w:rsidRDefault="000D141D" w:rsidP="00E9678B">
      <w:pPr>
        <w:spacing w:line="360" w:lineRule="auto"/>
        <w:rPr>
          <w:rFonts w:cstheme="minorHAnsi"/>
        </w:rPr>
      </w:pPr>
    </w:p>
    <w:p w14:paraId="518E4FCF" w14:textId="5B9892F0" w:rsidR="000D141D" w:rsidRDefault="000D141D" w:rsidP="00E9678B">
      <w:pPr>
        <w:spacing w:line="360" w:lineRule="auto"/>
        <w:rPr>
          <w:rFonts w:cstheme="minorHAnsi"/>
        </w:rPr>
      </w:pPr>
    </w:p>
    <w:p w14:paraId="0749D9C2" w14:textId="37338F6A" w:rsidR="000D141D" w:rsidRDefault="000D141D" w:rsidP="00E9678B">
      <w:pPr>
        <w:spacing w:line="360" w:lineRule="auto"/>
        <w:rPr>
          <w:rFonts w:cstheme="minorHAnsi"/>
        </w:rPr>
      </w:pPr>
    </w:p>
    <w:p w14:paraId="5011A83A" w14:textId="506FA74A" w:rsidR="000D141D" w:rsidRDefault="000D141D" w:rsidP="00E9678B">
      <w:pPr>
        <w:spacing w:line="360" w:lineRule="auto"/>
        <w:rPr>
          <w:rFonts w:cstheme="minorHAnsi"/>
        </w:rPr>
      </w:pPr>
    </w:p>
    <w:p w14:paraId="6671A323" w14:textId="308C6D14" w:rsidR="000D141D" w:rsidRDefault="000D141D" w:rsidP="00E9678B">
      <w:pPr>
        <w:spacing w:line="360" w:lineRule="auto"/>
        <w:rPr>
          <w:rFonts w:cstheme="minorHAnsi"/>
        </w:rPr>
      </w:pPr>
    </w:p>
    <w:p w14:paraId="1641594E" w14:textId="640BD249" w:rsidR="000D141D" w:rsidRDefault="000D141D" w:rsidP="00E9678B">
      <w:pPr>
        <w:spacing w:line="360" w:lineRule="auto"/>
        <w:rPr>
          <w:rFonts w:cstheme="minorHAnsi"/>
        </w:rPr>
      </w:pPr>
    </w:p>
    <w:p w14:paraId="348F2944" w14:textId="732EDB02" w:rsidR="000D141D" w:rsidRDefault="000D141D" w:rsidP="00E9678B">
      <w:pPr>
        <w:spacing w:line="360" w:lineRule="auto"/>
        <w:rPr>
          <w:rFonts w:cstheme="minorHAnsi"/>
        </w:rPr>
      </w:pPr>
    </w:p>
    <w:p w14:paraId="6794DC9A" w14:textId="54DFE9F8" w:rsidR="000D141D" w:rsidRDefault="000D141D" w:rsidP="00E9678B">
      <w:pPr>
        <w:spacing w:line="360" w:lineRule="auto"/>
        <w:rPr>
          <w:rFonts w:cstheme="minorHAnsi"/>
        </w:rPr>
      </w:pPr>
    </w:p>
    <w:p w14:paraId="2D1FA9C2" w14:textId="0C43E337" w:rsidR="000D141D" w:rsidRDefault="000D141D" w:rsidP="00E9678B">
      <w:pPr>
        <w:spacing w:line="360" w:lineRule="auto"/>
        <w:rPr>
          <w:rFonts w:cstheme="minorHAnsi"/>
        </w:rPr>
      </w:pPr>
    </w:p>
    <w:p w14:paraId="2370725A" w14:textId="2BDF9C9C" w:rsidR="007A3583" w:rsidRDefault="007A3583" w:rsidP="00E9678B">
      <w:pPr>
        <w:spacing w:line="360" w:lineRule="auto"/>
        <w:rPr>
          <w:rFonts w:cstheme="minorHAnsi"/>
        </w:rPr>
      </w:pPr>
    </w:p>
    <w:p w14:paraId="3C87C774" w14:textId="3FFB86DE" w:rsidR="007A3583" w:rsidRDefault="007A3583" w:rsidP="00E9678B">
      <w:pPr>
        <w:spacing w:line="360" w:lineRule="auto"/>
        <w:rPr>
          <w:rFonts w:cstheme="minorHAnsi"/>
        </w:rPr>
      </w:pPr>
    </w:p>
    <w:p w14:paraId="2F71CD03" w14:textId="3BD2C82D" w:rsidR="007A3583" w:rsidRDefault="007A3583" w:rsidP="00E9678B">
      <w:pPr>
        <w:spacing w:line="360" w:lineRule="auto"/>
        <w:rPr>
          <w:rFonts w:cstheme="minorHAnsi"/>
        </w:rPr>
      </w:pPr>
    </w:p>
    <w:p w14:paraId="20564941" w14:textId="29451376" w:rsidR="007A3583" w:rsidRDefault="007A3583" w:rsidP="00E9678B">
      <w:pPr>
        <w:spacing w:line="360" w:lineRule="auto"/>
        <w:rPr>
          <w:rFonts w:cstheme="minorHAnsi"/>
        </w:rPr>
      </w:pPr>
    </w:p>
    <w:p w14:paraId="5A086F55" w14:textId="10A3E513" w:rsidR="007A3583" w:rsidRDefault="007A3583" w:rsidP="00E9678B">
      <w:pPr>
        <w:spacing w:line="360" w:lineRule="auto"/>
        <w:rPr>
          <w:rFonts w:cstheme="minorHAnsi"/>
        </w:rPr>
      </w:pPr>
    </w:p>
    <w:p w14:paraId="7A97D188" w14:textId="2D4E411F" w:rsidR="007A3583" w:rsidRDefault="007A3583" w:rsidP="00E9678B">
      <w:pPr>
        <w:spacing w:line="360" w:lineRule="auto"/>
        <w:rPr>
          <w:rFonts w:cstheme="minorHAnsi"/>
        </w:rPr>
      </w:pPr>
    </w:p>
    <w:p w14:paraId="2E251FB3" w14:textId="613DDCE8" w:rsidR="007A3583" w:rsidRDefault="007A3583" w:rsidP="00E9678B">
      <w:pPr>
        <w:spacing w:line="360" w:lineRule="auto"/>
        <w:rPr>
          <w:rFonts w:cstheme="minorHAnsi"/>
        </w:rPr>
      </w:pPr>
    </w:p>
    <w:p w14:paraId="1D50AA0B" w14:textId="3A9821D7" w:rsidR="007A3583" w:rsidRDefault="007A3583" w:rsidP="00E9678B">
      <w:pPr>
        <w:spacing w:line="360" w:lineRule="auto"/>
        <w:rPr>
          <w:rFonts w:cstheme="minorHAnsi"/>
        </w:rPr>
      </w:pPr>
    </w:p>
    <w:p w14:paraId="795717A2" w14:textId="1D329C96" w:rsidR="007A3583" w:rsidRDefault="007A3583" w:rsidP="00E9678B">
      <w:pPr>
        <w:spacing w:line="360" w:lineRule="auto"/>
        <w:rPr>
          <w:rFonts w:cstheme="minorHAnsi"/>
        </w:rPr>
      </w:pPr>
    </w:p>
    <w:p w14:paraId="39ADEE59" w14:textId="609DAD96" w:rsidR="007A3583" w:rsidRDefault="007A3583" w:rsidP="00E9678B">
      <w:pPr>
        <w:spacing w:line="360" w:lineRule="auto"/>
        <w:rPr>
          <w:rFonts w:cstheme="minorHAnsi"/>
        </w:rPr>
      </w:pPr>
    </w:p>
    <w:p w14:paraId="1C194ADB" w14:textId="11597499" w:rsidR="007A3583" w:rsidRDefault="007A3583" w:rsidP="00E9678B">
      <w:pPr>
        <w:spacing w:line="360" w:lineRule="auto"/>
        <w:rPr>
          <w:rFonts w:cstheme="minorHAnsi"/>
        </w:rPr>
      </w:pPr>
    </w:p>
    <w:p w14:paraId="15C03054" w14:textId="0C21C7BB" w:rsidR="000D141D" w:rsidRDefault="000D141D" w:rsidP="00E9678B">
      <w:pPr>
        <w:spacing w:line="360" w:lineRule="auto"/>
        <w:rPr>
          <w:rFonts w:cstheme="minorHAnsi"/>
        </w:rPr>
      </w:pPr>
    </w:p>
    <w:p w14:paraId="06F800AB" w14:textId="733E4848" w:rsidR="00566F67" w:rsidRDefault="00566F67" w:rsidP="00E9678B">
      <w:pPr>
        <w:spacing w:line="360" w:lineRule="auto"/>
        <w:rPr>
          <w:rFonts w:cstheme="minorHAnsi"/>
        </w:rPr>
      </w:pPr>
    </w:p>
    <w:p w14:paraId="3767D9C8" w14:textId="77777777" w:rsidR="00566F67" w:rsidRDefault="00566F67" w:rsidP="00E9678B">
      <w:pPr>
        <w:spacing w:line="360" w:lineRule="auto"/>
        <w:rPr>
          <w:rFonts w:cstheme="minorHAnsi"/>
        </w:rPr>
      </w:pPr>
    </w:p>
    <w:p w14:paraId="4F3BF95C" w14:textId="616C6F4F" w:rsidR="000D141D" w:rsidRDefault="000D141D" w:rsidP="000D141D">
      <w:pPr>
        <w:pStyle w:val="Heading2"/>
        <w:spacing w:line="360" w:lineRule="auto"/>
        <w:rPr>
          <w:rFonts w:asciiTheme="minorHAnsi" w:hAnsiTheme="minorHAnsi" w:cstheme="minorHAnsi"/>
        </w:rPr>
      </w:pPr>
      <w:r>
        <w:rPr>
          <w:rFonts w:asciiTheme="minorHAnsi" w:hAnsiTheme="minorHAnsi" w:cstheme="minorHAnsi"/>
        </w:rPr>
        <w:lastRenderedPageBreak/>
        <w:t xml:space="preserve">References </w:t>
      </w:r>
    </w:p>
    <w:p w14:paraId="17F7179F" w14:textId="25E118D2" w:rsidR="000D141D" w:rsidRPr="00102DB7" w:rsidRDefault="000D141D" w:rsidP="000D141D">
      <w:pPr>
        <w:rPr>
          <w:rFonts w:asciiTheme="majorHAnsi" w:hAnsiTheme="majorHAnsi" w:cstheme="majorHAnsi"/>
          <w:color w:val="000000" w:themeColor="text1"/>
        </w:rPr>
      </w:pPr>
    </w:p>
    <w:p w14:paraId="20A960FA" w14:textId="36C37B11" w:rsidR="00730E67" w:rsidRPr="00730E67" w:rsidRDefault="00730E67" w:rsidP="00730E67">
      <w:pPr>
        <w:jc w:val="right"/>
        <w:rPr>
          <w:rFonts w:asciiTheme="majorHAnsi" w:eastAsia="Times New Roman" w:hAnsiTheme="majorHAnsi" w:cstheme="majorHAnsi"/>
          <w:color w:val="000000" w:themeColor="text1"/>
          <w:lang w:eastAsia="en-GB"/>
        </w:rPr>
      </w:pPr>
    </w:p>
    <w:p w14:paraId="1CFA153D" w14:textId="77777777" w:rsidR="00730E67" w:rsidRPr="00102DB7" w:rsidRDefault="00730E67" w:rsidP="00A64350">
      <w:pPr>
        <w:pStyle w:val="ListParagraph"/>
        <w:numPr>
          <w:ilvl w:val="0"/>
          <w:numId w:val="1"/>
        </w:numPr>
        <w:rPr>
          <w:rFonts w:asciiTheme="majorHAnsi" w:eastAsia="Times New Roman" w:hAnsiTheme="majorHAnsi" w:cstheme="majorHAnsi"/>
          <w:color w:val="000000" w:themeColor="text1"/>
          <w:lang w:eastAsia="en-GB"/>
        </w:rPr>
      </w:pPr>
      <w:r w:rsidRPr="00102DB7">
        <w:rPr>
          <w:rFonts w:asciiTheme="majorHAnsi" w:eastAsia="Times New Roman" w:hAnsiTheme="majorHAnsi" w:cstheme="majorHAnsi"/>
          <w:color w:val="000000" w:themeColor="text1"/>
          <w:lang w:eastAsia="en-GB"/>
        </w:rPr>
        <w:t>McKinney SM, Sieniek M, Godbole V, Godwin J, Antropova N, Ashrafian H, et al. International evaluation of an AI system for breast cancer screening. Nature. 2020 Jan;577(7788):89–94.</w:t>
      </w:r>
    </w:p>
    <w:p w14:paraId="6F727843" w14:textId="289EFC99" w:rsidR="00D731AC" w:rsidRPr="00D731AC" w:rsidRDefault="00D731AC" w:rsidP="00102DB7">
      <w:pPr>
        <w:rPr>
          <w:rFonts w:asciiTheme="majorHAnsi" w:eastAsia="Times New Roman" w:hAnsiTheme="majorHAnsi" w:cstheme="majorHAnsi"/>
          <w:color w:val="000000" w:themeColor="text1"/>
          <w:lang w:eastAsia="en-GB"/>
        </w:rPr>
      </w:pPr>
    </w:p>
    <w:p w14:paraId="157CA132" w14:textId="77777777" w:rsidR="00D731AC" w:rsidRPr="00102DB7" w:rsidRDefault="00D731AC" w:rsidP="00A64350">
      <w:pPr>
        <w:pStyle w:val="ListParagraph"/>
        <w:numPr>
          <w:ilvl w:val="0"/>
          <w:numId w:val="1"/>
        </w:numPr>
        <w:rPr>
          <w:rFonts w:asciiTheme="majorHAnsi" w:eastAsia="Times New Roman" w:hAnsiTheme="majorHAnsi" w:cstheme="majorHAnsi"/>
          <w:color w:val="000000" w:themeColor="text1"/>
          <w:lang w:eastAsia="en-GB"/>
        </w:rPr>
      </w:pPr>
      <w:r w:rsidRPr="00102DB7">
        <w:rPr>
          <w:rFonts w:asciiTheme="majorHAnsi" w:eastAsia="Times New Roman" w:hAnsiTheme="majorHAnsi" w:cstheme="majorHAnsi"/>
          <w:color w:val="000000" w:themeColor="text1"/>
          <w:lang w:eastAsia="en-GB"/>
        </w:rPr>
        <w:t xml:space="preserve">Joy Mathew C, David AM, Joy Mathew CM. Artificial intelligence and its future potential in lung cancer screening. EXCLI Journal; 19:Doc1552; ISSN 1611-2156 [Internet]. 2020 [cited 2022 May 26]; Available from: </w:t>
      </w:r>
      <w:hyperlink r:id="rId12" w:history="1">
        <w:r w:rsidRPr="00102DB7">
          <w:rPr>
            <w:rFonts w:asciiTheme="majorHAnsi" w:eastAsia="Times New Roman" w:hAnsiTheme="majorHAnsi" w:cstheme="majorHAnsi"/>
            <w:color w:val="000000" w:themeColor="text1"/>
            <w:u w:val="single"/>
            <w:lang w:eastAsia="en-GB"/>
          </w:rPr>
          <w:t>https://www.excli.de/index.php/excli/article/view/3095</w:t>
        </w:r>
      </w:hyperlink>
    </w:p>
    <w:p w14:paraId="635CEFDC" w14:textId="73923880" w:rsidR="00D731AC" w:rsidRPr="00D731AC" w:rsidRDefault="00D731AC" w:rsidP="00102DB7">
      <w:pPr>
        <w:rPr>
          <w:rFonts w:asciiTheme="majorHAnsi" w:eastAsia="Times New Roman" w:hAnsiTheme="majorHAnsi" w:cstheme="majorHAnsi"/>
          <w:color w:val="000000" w:themeColor="text1"/>
          <w:lang w:eastAsia="en-GB"/>
        </w:rPr>
      </w:pPr>
    </w:p>
    <w:p w14:paraId="7F6AA488" w14:textId="77777777" w:rsidR="00D731AC" w:rsidRPr="00102DB7" w:rsidRDefault="00D731AC" w:rsidP="00A64350">
      <w:pPr>
        <w:pStyle w:val="ListParagraph"/>
        <w:numPr>
          <w:ilvl w:val="0"/>
          <w:numId w:val="1"/>
        </w:numPr>
        <w:rPr>
          <w:rFonts w:asciiTheme="majorHAnsi" w:eastAsia="Times New Roman" w:hAnsiTheme="majorHAnsi" w:cstheme="majorHAnsi"/>
          <w:color w:val="000000" w:themeColor="text1"/>
          <w:lang w:eastAsia="en-GB"/>
        </w:rPr>
      </w:pPr>
      <w:r w:rsidRPr="00102DB7">
        <w:rPr>
          <w:rFonts w:asciiTheme="majorHAnsi" w:eastAsia="Times New Roman" w:hAnsiTheme="majorHAnsi" w:cstheme="majorHAnsi"/>
          <w:color w:val="000000" w:themeColor="text1"/>
          <w:lang w:eastAsia="en-GB"/>
        </w:rPr>
        <w:t>Jumper J, Evans R, Pritzel A, Green T, Figurnov M, Ronneberger O, et al. Highly accurate protein structure prediction with AlphaFold. Nature. 2021 Aug;596(7873):583–9.</w:t>
      </w:r>
    </w:p>
    <w:p w14:paraId="1571C9E2" w14:textId="11B5CD69" w:rsidR="00D731AC" w:rsidRPr="00D731AC" w:rsidRDefault="00D731AC" w:rsidP="00102DB7">
      <w:pPr>
        <w:rPr>
          <w:rFonts w:asciiTheme="majorHAnsi" w:eastAsia="Times New Roman" w:hAnsiTheme="majorHAnsi" w:cstheme="majorHAnsi"/>
          <w:color w:val="000000" w:themeColor="text1"/>
          <w:lang w:eastAsia="en-GB"/>
        </w:rPr>
      </w:pPr>
    </w:p>
    <w:p w14:paraId="495A9561" w14:textId="29B375D9" w:rsidR="00D731AC" w:rsidRPr="00102DB7" w:rsidRDefault="00D731AC" w:rsidP="00A64350">
      <w:pPr>
        <w:pStyle w:val="ListParagraph"/>
        <w:numPr>
          <w:ilvl w:val="0"/>
          <w:numId w:val="1"/>
        </w:numPr>
        <w:rPr>
          <w:rFonts w:asciiTheme="majorHAnsi" w:eastAsia="Times New Roman" w:hAnsiTheme="majorHAnsi" w:cstheme="majorHAnsi"/>
          <w:color w:val="000000" w:themeColor="text1"/>
          <w:lang w:eastAsia="en-GB"/>
        </w:rPr>
      </w:pPr>
      <w:r w:rsidRPr="00102DB7">
        <w:rPr>
          <w:rFonts w:asciiTheme="majorHAnsi" w:eastAsia="Times New Roman" w:hAnsiTheme="majorHAnsi" w:cstheme="majorHAnsi"/>
          <w:color w:val="000000" w:themeColor="text1"/>
          <w:lang w:eastAsia="en-GB"/>
        </w:rPr>
        <w:t>Adler CH, Beach TG, Hentz JG, Shill HA, Caviness JN, Driver-Dunckley E, et al. Low clinical diagnostic accuracy of early vs advanced Parkinson disease: Clinicopathologic study. Neurology. 2014 Jul 29;83(5):406–12.</w:t>
      </w:r>
    </w:p>
    <w:p w14:paraId="57447600" w14:textId="3A5D0D50" w:rsidR="00A64350" w:rsidRPr="00A64350" w:rsidRDefault="00A64350" w:rsidP="00102DB7">
      <w:pPr>
        <w:rPr>
          <w:rFonts w:asciiTheme="majorHAnsi" w:eastAsia="Times New Roman" w:hAnsiTheme="majorHAnsi" w:cstheme="majorHAnsi"/>
          <w:color w:val="000000" w:themeColor="text1"/>
          <w:lang w:eastAsia="en-GB"/>
        </w:rPr>
      </w:pPr>
    </w:p>
    <w:p w14:paraId="116B08C1" w14:textId="5BD71BD9" w:rsidR="00A64350" w:rsidRPr="00102DB7" w:rsidRDefault="00A64350" w:rsidP="00A64350">
      <w:pPr>
        <w:pStyle w:val="ListParagraph"/>
        <w:numPr>
          <w:ilvl w:val="0"/>
          <w:numId w:val="1"/>
        </w:numPr>
        <w:rPr>
          <w:rFonts w:asciiTheme="majorHAnsi" w:eastAsia="Times New Roman" w:hAnsiTheme="majorHAnsi" w:cstheme="majorHAnsi"/>
          <w:color w:val="000000" w:themeColor="text1"/>
          <w:lang w:eastAsia="en-GB"/>
        </w:rPr>
      </w:pPr>
      <w:r w:rsidRPr="00102DB7">
        <w:rPr>
          <w:rFonts w:asciiTheme="majorHAnsi" w:eastAsia="Times New Roman" w:hAnsiTheme="majorHAnsi" w:cstheme="majorHAnsi"/>
          <w:color w:val="000000" w:themeColor="text1"/>
          <w:lang w:eastAsia="en-GB"/>
        </w:rPr>
        <w:t xml:space="preserve">Mei J, Desrosiers C, Frasnelli J. Machine Learning for the Diagnosis of Parkinson’s Disease: A Review of Literature. Frontiers in Aging Neuroscience [Internet]. 2021 [cited 2022 Feb 19];13. Available from: </w:t>
      </w:r>
      <w:hyperlink r:id="rId13" w:history="1">
        <w:r w:rsidRPr="00102DB7">
          <w:rPr>
            <w:rFonts w:asciiTheme="majorHAnsi" w:eastAsia="Times New Roman" w:hAnsiTheme="majorHAnsi" w:cstheme="majorHAnsi"/>
            <w:color w:val="000000" w:themeColor="text1"/>
            <w:u w:val="single"/>
            <w:lang w:eastAsia="en-GB"/>
          </w:rPr>
          <w:t>https://www.frontiersin.org/article/10.3389/fnagi.2021.633752</w:t>
        </w:r>
      </w:hyperlink>
    </w:p>
    <w:p w14:paraId="69141D58" w14:textId="2DAB5267" w:rsidR="00D731AC" w:rsidRPr="00D731AC" w:rsidRDefault="00D731AC" w:rsidP="00102DB7">
      <w:pPr>
        <w:rPr>
          <w:rFonts w:asciiTheme="majorHAnsi" w:eastAsia="Times New Roman" w:hAnsiTheme="majorHAnsi" w:cstheme="majorHAnsi"/>
          <w:color w:val="000000" w:themeColor="text1"/>
          <w:lang w:eastAsia="en-GB"/>
        </w:rPr>
      </w:pPr>
    </w:p>
    <w:p w14:paraId="43B69548" w14:textId="77777777" w:rsidR="00D731AC" w:rsidRPr="00102DB7" w:rsidRDefault="00D731AC" w:rsidP="00A64350">
      <w:pPr>
        <w:pStyle w:val="ListParagraph"/>
        <w:numPr>
          <w:ilvl w:val="0"/>
          <w:numId w:val="1"/>
        </w:numPr>
        <w:rPr>
          <w:rFonts w:asciiTheme="majorHAnsi" w:eastAsia="Times New Roman" w:hAnsiTheme="majorHAnsi" w:cstheme="majorHAnsi"/>
          <w:color w:val="000000" w:themeColor="text1"/>
          <w:lang w:eastAsia="en-GB"/>
        </w:rPr>
      </w:pPr>
      <w:r w:rsidRPr="00102DB7">
        <w:rPr>
          <w:rFonts w:asciiTheme="majorHAnsi" w:eastAsia="Times New Roman" w:hAnsiTheme="majorHAnsi" w:cstheme="majorHAnsi"/>
          <w:color w:val="000000" w:themeColor="text1"/>
          <w:lang w:eastAsia="en-GB"/>
        </w:rPr>
        <w:t>Hariharan M, Polat K, Sindhu R. A new hybrid intelligent system for accurate detection of Parkinson’s disease. Comput Methods Programs Biomed. 2014 Mar;113(3):904–13.</w:t>
      </w:r>
    </w:p>
    <w:p w14:paraId="5726B6CA" w14:textId="6CC90D2E" w:rsidR="00D731AC" w:rsidRPr="00D731AC" w:rsidRDefault="00D731AC" w:rsidP="00102DB7">
      <w:pPr>
        <w:rPr>
          <w:rFonts w:asciiTheme="majorHAnsi" w:eastAsia="Times New Roman" w:hAnsiTheme="majorHAnsi" w:cstheme="majorHAnsi"/>
          <w:color w:val="000000" w:themeColor="text1"/>
          <w:lang w:eastAsia="en-GB"/>
        </w:rPr>
      </w:pPr>
    </w:p>
    <w:p w14:paraId="033F544E" w14:textId="77777777" w:rsidR="00D731AC" w:rsidRPr="00102DB7" w:rsidRDefault="00D731AC" w:rsidP="00A64350">
      <w:pPr>
        <w:pStyle w:val="ListParagraph"/>
        <w:numPr>
          <w:ilvl w:val="0"/>
          <w:numId w:val="1"/>
        </w:numPr>
        <w:rPr>
          <w:rFonts w:asciiTheme="majorHAnsi" w:eastAsia="Times New Roman" w:hAnsiTheme="majorHAnsi" w:cstheme="majorHAnsi"/>
          <w:color w:val="000000" w:themeColor="text1"/>
          <w:lang w:eastAsia="en-GB"/>
        </w:rPr>
      </w:pPr>
      <w:r w:rsidRPr="00102DB7">
        <w:rPr>
          <w:rFonts w:asciiTheme="majorHAnsi" w:eastAsia="Times New Roman" w:hAnsiTheme="majorHAnsi" w:cstheme="majorHAnsi"/>
          <w:color w:val="000000" w:themeColor="text1"/>
          <w:lang w:eastAsia="en-GB"/>
        </w:rPr>
        <w:t>Lipsmeier F, Taylor KI, Kilchenmann T, Wolf D, Scotland A, Schjodt-Eriksen J, et al. Evaluation of smartphone-based testing to generate exploratory outcome measures in a phase 1 Parkinson’s disease clinical trial. Movement Disorders. 2018;33(8):1287–97.</w:t>
      </w:r>
    </w:p>
    <w:p w14:paraId="1AD1F881" w14:textId="3792E69F" w:rsidR="00D731AC" w:rsidRPr="00D731AC" w:rsidRDefault="00D731AC" w:rsidP="00102DB7">
      <w:pPr>
        <w:rPr>
          <w:rFonts w:asciiTheme="majorHAnsi" w:eastAsia="Times New Roman" w:hAnsiTheme="majorHAnsi" w:cstheme="majorHAnsi"/>
          <w:color w:val="000000" w:themeColor="text1"/>
          <w:lang w:eastAsia="en-GB"/>
        </w:rPr>
      </w:pPr>
    </w:p>
    <w:p w14:paraId="04371B79" w14:textId="40F8A57D" w:rsidR="00D731AC" w:rsidRPr="00102DB7" w:rsidRDefault="00D731AC" w:rsidP="00A64350">
      <w:pPr>
        <w:pStyle w:val="ListParagraph"/>
        <w:numPr>
          <w:ilvl w:val="0"/>
          <w:numId w:val="1"/>
        </w:numPr>
        <w:rPr>
          <w:rFonts w:asciiTheme="majorHAnsi" w:eastAsia="Times New Roman" w:hAnsiTheme="majorHAnsi" w:cstheme="majorHAnsi"/>
          <w:color w:val="000000" w:themeColor="text1"/>
          <w:lang w:eastAsia="en-GB"/>
        </w:rPr>
      </w:pPr>
      <w:r w:rsidRPr="00102DB7">
        <w:rPr>
          <w:rFonts w:asciiTheme="majorHAnsi" w:eastAsia="Times New Roman" w:hAnsiTheme="majorHAnsi" w:cstheme="majorHAnsi"/>
          <w:color w:val="000000" w:themeColor="text1"/>
          <w:lang w:eastAsia="en-GB"/>
        </w:rPr>
        <w:t xml:space="preserve">Mazilu S, Hardegger M, Zhu Z, Roggen D, Troester G, Plotnik M, et al. Online Detection of Freezing of Gait with Smartphones and Machine Learning Techniques. In 2012 [cited 2022 May 20]. Available from: </w:t>
      </w:r>
      <w:hyperlink r:id="rId14" w:history="1">
        <w:r w:rsidRPr="00102DB7">
          <w:rPr>
            <w:rFonts w:asciiTheme="majorHAnsi" w:eastAsia="Times New Roman" w:hAnsiTheme="majorHAnsi" w:cstheme="majorHAnsi"/>
            <w:color w:val="000000" w:themeColor="text1"/>
            <w:u w:val="single"/>
            <w:lang w:eastAsia="en-GB"/>
          </w:rPr>
          <w:t>https://eudl.eu/doi/10.4108/icst.pervasivehealth.2012.248680</w:t>
        </w:r>
      </w:hyperlink>
    </w:p>
    <w:p w14:paraId="357801ED" w14:textId="2EFD71F6" w:rsidR="00A140B2" w:rsidRPr="00102DB7" w:rsidRDefault="00A140B2" w:rsidP="00102DB7">
      <w:pPr>
        <w:rPr>
          <w:rFonts w:asciiTheme="majorHAnsi" w:eastAsia="Times New Roman" w:hAnsiTheme="majorHAnsi" w:cstheme="majorHAnsi"/>
          <w:color w:val="000000" w:themeColor="text1"/>
          <w:lang w:eastAsia="en-GB"/>
        </w:rPr>
      </w:pPr>
    </w:p>
    <w:p w14:paraId="57EEC13B" w14:textId="77777777" w:rsidR="00A140B2" w:rsidRPr="00102DB7" w:rsidRDefault="00A140B2" w:rsidP="00A140B2">
      <w:pPr>
        <w:pStyle w:val="ListParagraph"/>
        <w:numPr>
          <w:ilvl w:val="0"/>
          <w:numId w:val="1"/>
        </w:numPr>
        <w:ind w:right="96"/>
        <w:rPr>
          <w:rFonts w:asciiTheme="majorHAnsi" w:eastAsia="Times New Roman" w:hAnsiTheme="majorHAnsi" w:cstheme="majorHAnsi"/>
          <w:color w:val="000000" w:themeColor="text1"/>
          <w:lang w:eastAsia="en-GB"/>
        </w:rPr>
      </w:pPr>
      <w:r w:rsidRPr="00102DB7">
        <w:rPr>
          <w:rFonts w:asciiTheme="majorHAnsi" w:eastAsia="Times New Roman" w:hAnsiTheme="majorHAnsi" w:cstheme="majorHAnsi"/>
          <w:color w:val="000000" w:themeColor="text1"/>
          <w:lang w:eastAsia="en-GB"/>
        </w:rPr>
        <w:t>Pardoel S, Kofman J, Nantel J, Lemaire ED. Wearable-Sensor-based Detection and Prediction of Freezing of Gait in Parkinson’s Disease: A Review. Sensors (Basel). 2019 Nov 24;19(23):E5141.</w:t>
      </w:r>
    </w:p>
    <w:p w14:paraId="3C310EE6" w14:textId="7AE7E8A9" w:rsidR="00A64350" w:rsidRPr="00A64350" w:rsidRDefault="00A64350" w:rsidP="00102DB7">
      <w:pPr>
        <w:rPr>
          <w:rFonts w:asciiTheme="majorHAnsi" w:eastAsia="Times New Roman" w:hAnsiTheme="majorHAnsi" w:cstheme="majorHAnsi"/>
          <w:color w:val="000000" w:themeColor="text1"/>
          <w:lang w:eastAsia="en-GB"/>
        </w:rPr>
      </w:pPr>
    </w:p>
    <w:p w14:paraId="41157063" w14:textId="77777777" w:rsidR="00A64350" w:rsidRPr="00102DB7" w:rsidRDefault="00A64350" w:rsidP="00A64350">
      <w:pPr>
        <w:pStyle w:val="ListParagraph"/>
        <w:numPr>
          <w:ilvl w:val="0"/>
          <w:numId w:val="1"/>
        </w:numPr>
        <w:rPr>
          <w:rFonts w:asciiTheme="majorHAnsi" w:eastAsia="Times New Roman" w:hAnsiTheme="majorHAnsi" w:cstheme="majorHAnsi"/>
          <w:color w:val="000000" w:themeColor="text1"/>
          <w:lang w:eastAsia="en-GB"/>
        </w:rPr>
      </w:pPr>
      <w:r w:rsidRPr="00102DB7">
        <w:rPr>
          <w:rFonts w:asciiTheme="majorHAnsi" w:eastAsia="Times New Roman" w:hAnsiTheme="majorHAnsi" w:cstheme="majorHAnsi"/>
          <w:color w:val="000000" w:themeColor="text1"/>
          <w:lang w:eastAsia="en-GB"/>
        </w:rPr>
        <w:t>Tinkhauser G, Torrecillos F, Pogosyan A, Mostofi A, Bange M, Fischer P, et al. The Cumulative Effect of Transient Synchrony States on Motor Performance in Parkinson’s Disease. J Neurosci. 2020 Feb 12;40(7):1571–80.</w:t>
      </w:r>
    </w:p>
    <w:p w14:paraId="4FFE6563" w14:textId="1BD65FB0" w:rsidR="00D731AC" w:rsidRPr="00D731AC" w:rsidRDefault="00D731AC" w:rsidP="00102DB7">
      <w:pPr>
        <w:rPr>
          <w:rFonts w:asciiTheme="majorHAnsi" w:eastAsia="Times New Roman" w:hAnsiTheme="majorHAnsi" w:cstheme="majorHAnsi"/>
          <w:color w:val="000000" w:themeColor="text1"/>
          <w:lang w:eastAsia="en-GB"/>
        </w:rPr>
      </w:pPr>
    </w:p>
    <w:p w14:paraId="6D845689" w14:textId="77777777" w:rsidR="00D731AC" w:rsidRPr="00102DB7" w:rsidRDefault="00D731AC" w:rsidP="00A64350">
      <w:pPr>
        <w:pStyle w:val="ListParagraph"/>
        <w:numPr>
          <w:ilvl w:val="0"/>
          <w:numId w:val="1"/>
        </w:numPr>
        <w:rPr>
          <w:rFonts w:asciiTheme="majorHAnsi" w:eastAsia="Times New Roman" w:hAnsiTheme="majorHAnsi" w:cstheme="majorHAnsi"/>
          <w:color w:val="000000" w:themeColor="text1"/>
          <w:lang w:eastAsia="en-GB"/>
        </w:rPr>
      </w:pPr>
      <w:r w:rsidRPr="00102DB7">
        <w:rPr>
          <w:rFonts w:asciiTheme="majorHAnsi" w:eastAsia="Times New Roman" w:hAnsiTheme="majorHAnsi" w:cstheme="majorHAnsi"/>
          <w:color w:val="000000" w:themeColor="text1"/>
          <w:lang w:eastAsia="en-GB"/>
        </w:rPr>
        <w:t>Little S, Pogosyan A, Neal S, Zavala B, Zrinzo L, Hariz M, et al. Adaptive deep brain stimulation in advanced Parkinson disease. Annals of Neurology. 2013;74(3):449–57.</w:t>
      </w:r>
    </w:p>
    <w:p w14:paraId="7F4D6136" w14:textId="77777777" w:rsidR="00D731AC" w:rsidRPr="00D731AC" w:rsidRDefault="00D731AC" w:rsidP="00D731AC">
      <w:pPr>
        <w:rPr>
          <w:rFonts w:asciiTheme="majorHAnsi" w:eastAsia="Times New Roman" w:hAnsiTheme="majorHAnsi" w:cstheme="majorHAnsi"/>
          <w:color w:val="000000" w:themeColor="text1"/>
          <w:lang w:eastAsia="en-GB"/>
        </w:rPr>
      </w:pPr>
    </w:p>
    <w:p w14:paraId="1946D087" w14:textId="08820ED7" w:rsidR="00D03411" w:rsidRPr="00D03411" w:rsidRDefault="00D03411" w:rsidP="00D03411">
      <w:pPr>
        <w:jc w:val="right"/>
        <w:rPr>
          <w:rFonts w:asciiTheme="majorHAnsi" w:eastAsia="Times New Roman" w:hAnsiTheme="majorHAnsi" w:cstheme="majorHAnsi"/>
          <w:color w:val="000000" w:themeColor="text1"/>
          <w:lang w:eastAsia="en-GB"/>
        </w:rPr>
      </w:pPr>
    </w:p>
    <w:p w14:paraId="4CBA7CDF" w14:textId="77777777" w:rsidR="00D03411" w:rsidRPr="00102DB7" w:rsidRDefault="00D03411" w:rsidP="00A64350">
      <w:pPr>
        <w:pStyle w:val="ListParagraph"/>
        <w:numPr>
          <w:ilvl w:val="0"/>
          <w:numId w:val="1"/>
        </w:numPr>
        <w:rPr>
          <w:rFonts w:asciiTheme="majorHAnsi" w:eastAsia="Times New Roman" w:hAnsiTheme="majorHAnsi" w:cstheme="majorHAnsi"/>
          <w:color w:val="000000" w:themeColor="text1"/>
          <w:lang w:eastAsia="en-GB"/>
        </w:rPr>
      </w:pPr>
      <w:r w:rsidRPr="00102DB7">
        <w:rPr>
          <w:rFonts w:asciiTheme="majorHAnsi" w:eastAsia="Times New Roman" w:hAnsiTheme="majorHAnsi" w:cstheme="majorHAnsi"/>
          <w:color w:val="000000" w:themeColor="text1"/>
          <w:lang w:eastAsia="en-GB"/>
        </w:rPr>
        <w:lastRenderedPageBreak/>
        <w:t>Severson KA, Chahine LM, Smolensky LA, Dhuliawala M, Frasier M, Ng K, et al. Discovery of Parkinson’s disease states and disease progression modelling: a longitudinal data study using machine learning. The Lancet Digital Health. 2021 Sep 1;3(9):e555–64.</w:t>
      </w:r>
    </w:p>
    <w:p w14:paraId="0981E1A9" w14:textId="3E244D28" w:rsidR="00D03411" w:rsidRPr="00D03411" w:rsidRDefault="00D03411" w:rsidP="00102DB7">
      <w:pPr>
        <w:rPr>
          <w:rFonts w:asciiTheme="majorHAnsi" w:eastAsia="Times New Roman" w:hAnsiTheme="majorHAnsi" w:cstheme="majorHAnsi"/>
          <w:color w:val="000000" w:themeColor="text1"/>
          <w:lang w:eastAsia="en-GB"/>
        </w:rPr>
      </w:pPr>
    </w:p>
    <w:p w14:paraId="56BACC30" w14:textId="6A814418" w:rsidR="00D03411" w:rsidRPr="00102DB7" w:rsidRDefault="00D03411" w:rsidP="00A64350">
      <w:pPr>
        <w:pStyle w:val="ListParagraph"/>
        <w:numPr>
          <w:ilvl w:val="0"/>
          <w:numId w:val="1"/>
        </w:numPr>
        <w:rPr>
          <w:rFonts w:asciiTheme="majorHAnsi" w:eastAsia="Times New Roman" w:hAnsiTheme="majorHAnsi" w:cstheme="majorHAnsi"/>
          <w:color w:val="000000" w:themeColor="text1"/>
          <w:lang w:eastAsia="en-GB"/>
        </w:rPr>
      </w:pPr>
      <w:r w:rsidRPr="00102DB7">
        <w:rPr>
          <w:rFonts w:asciiTheme="majorHAnsi" w:eastAsia="Times New Roman" w:hAnsiTheme="majorHAnsi" w:cstheme="majorHAnsi"/>
          <w:color w:val="000000" w:themeColor="text1"/>
          <w:lang w:eastAsia="en-GB"/>
        </w:rPr>
        <w:t>Savage N. How AI and neuroscience drive each other forwards. Nature. 2019 Jul 24;571(7766):S15–7.</w:t>
      </w:r>
    </w:p>
    <w:p w14:paraId="7C1E4AE5" w14:textId="7B54DE7D" w:rsidR="00A140B2" w:rsidRPr="00102DB7" w:rsidRDefault="00A140B2" w:rsidP="00A140B2">
      <w:pPr>
        <w:rPr>
          <w:rFonts w:asciiTheme="majorHAnsi" w:eastAsia="Times New Roman" w:hAnsiTheme="majorHAnsi" w:cstheme="majorHAnsi"/>
          <w:color w:val="000000" w:themeColor="text1"/>
          <w:lang w:eastAsia="en-GB"/>
        </w:rPr>
      </w:pPr>
    </w:p>
    <w:p w14:paraId="01E856C1" w14:textId="10CA7707" w:rsidR="00A140B2" w:rsidRPr="00102DB7" w:rsidRDefault="00A140B2" w:rsidP="00A140B2">
      <w:pPr>
        <w:pStyle w:val="ListParagraph"/>
        <w:numPr>
          <w:ilvl w:val="0"/>
          <w:numId w:val="1"/>
        </w:numPr>
        <w:rPr>
          <w:rFonts w:asciiTheme="majorHAnsi" w:eastAsia="Times New Roman" w:hAnsiTheme="majorHAnsi" w:cstheme="majorHAnsi"/>
          <w:color w:val="000000" w:themeColor="text1"/>
          <w:lang w:eastAsia="en-GB"/>
        </w:rPr>
      </w:pPr>
      <w:r w:rsidRPr="00102DB7">
        <w:rPr>
          <w:rFonts w:asciiTheme="majorHAnsi" w:eastAsia="Times New Roman" w:hAnsiTheme="majorHAnsi" w:cstheme="majorHAnsi"/>
          <w:color w:val="000000" w:themeColor="text1"/>
          <w:lang w:eastAsia="en-GB"/>
        </w:rPr>
        <w:t>Pavlides A, Hogan SJ, Bogacz R. Computational Models Describing Possible Mechanisms for Generation of Excessive Beta Oscillations in Parkinson’s Disease. Graham LJ, editor. PLoS Comput Biol. 2015 Dec 18;11(12):e1004609.</w:t>
      </w:r>
    </w:p>
    <w:p w14:paraId="0163357E" w14:textId="7FFEF1B7" w:rsidR="00D03411" w:rsidRPr="00D03411" w:rsidRDefault="00D03411" w:rsidP="00102DB7">
      <w:pPr>
        <w:rPr>
          <w:rFonts w:asciiTheme="majorHAnsi" w:eastAsia="Times New Roman" w:hAnsiTheme="majorHAnsi" w:cstheme="majorHAnsi"/>
          <w:color w:val="000000" w:themeColor="text1"/>
          <w:lang w:eastAsia="en-GB"/>
        </w:rPr>
      </w:pPr>
    </w:p>
    <w:p w14:paraId="5607E5AF" w14:textId="77777777" w:rsidR="00D03411" w:rsidRPr="00102DB7" w:rsidRDefault="00D03411" w:rsidP="00A64350">
      <w:pPr>
        <w:pStyle w:val="ListParagraph"/>
        <w:numPr>
          <w:ilvl w:val="0"/>
          <w:numId w:val="1"/>
        </w:numPr>
        <w:rPr>
          <w:rFonts w:asciiTheme="majorHAnsi" w:eastAsia="Times New Roman" w:hAnsiTheme="majorHAnsi" w:cstheme="majorHAnsi"/>
          <w:color w:val="000000" w:themeColor="text1"/>
          <w:lang w:eastAsia="en-GB"/>
        </w:rPr>
      </w:pPr>
      <w:r w:rsidRPr="00102DB7">
        <w:rPr>
          <w:rFonts w:asciiTheme="majorHAnsi" w:eastAsia="Times New Roman" w:hAnsiTheme="majorHAnsi" w:cstheme="majorHAnsi"/>
          <w:color w:val="000000" w:themeColor="text1"/>
          <w:lang w:eastAsia="en-GB"/>
        </w:rPr>
        <w:t>Muddapu VR, Mandali A, Chakravarthy VS, Ramaswamy S. A Computational Model of Loss of Dopaminergic Cells in Parkinson’s Disease Due to Glutamate-Induced Excitotoxicity. Front Neural Circuits. 2019 Feb 25;13:11.</w:t>
      </w:r>
    </w:p>
    <w:p w14:paraId="46BA52B7" w14:textId="77777777" w:rsidR="00D03411" w:rsidRPr="00102DB7" w:rsidRDefault="00D03411" w:rsidP="000D141D">
      <w:pPr>
        <w:rPr>
          <w:rFonts w:asciiTheme="majorHAnsi" w:hAnsiTheme="majorHAnsi" w:cstheme="majorHAnsi"/>
          <w:color w:val="000000" w:themeColor="text1"/>
        </w:rPr>
      </w:pPr>
    </w:p>
    <w:p w14:paraId="67F2FB6D" w14:textId="37146E88" w:rsidR="007A3583" w:rsidRPr="00102DB7" w:rsidRDefault="007A3583" w:rsidP="000D141D">
      <w:pPr>
        <w:rPr>
          <w:rFonts w:asciiTheme="majorHAnsi" w:hAnsiTheme="majorHAnsi" w:cstheme="majorHAnsi"/>
          <w:color w:val="000000" w:themeColor="text1"/>
        </w:rPr>
      </w:pPr>
    </w:p>
    <w:p w14:paraId="4C1010EC" w14:textId="395B09A2" w:rsidR="000D141D" w:rsidRPr="00102DB7" w:rsidRDefault="000D141D" w:rsidP="00A64350">
      <w:pPr>
        <w:ind w:firstLine="100"/>
        <w:rPr>
          <w:rFonts w:asciiTheme="majorHAnsi" w:hAnsiTheme="majorHAnsi" w:cstheme="majorHAnsi"/>
          <w:color w:val="000000" w:themeColor="text1"/>
        </w:rPr>
      </w:pPr>
    </w:p>
    <w:p w14:paraId="23B48198" w14:textId="77777777" w:rsidR="00A64D18" w:rsidRPr="00102DB7" w:rsidRDefault="00A64D18" w:rsidP="00E9678B">
      <w:pPr>
        <w:spacing w:line="360" w:lineRule="auto"/>
        <w:rPr>
          <w:rFonts w:asciiTheme="majorHAnsi" w:hAnsiTheme="majorHAnsi" w:cstheme="majorHAnsi"/>
          <w:color w:val="000000" w:themeColor="text1"/>
        </w:rPr>
      </w:pPr>
    </w:p>
    <w:p w14:paraId="16E4D1AE" w14:textId="634CAE97" w:rsidR="00F64C96" w:rsidRPr="00102DB7" w:rsidRDefault="00F64C96" w:rsidP="00E9678B">
      <w:pPr>
        <w:spacing w:line="360" w:lineRule="auto"/>
        <w:rPr>
          <w:rFonts w:asciiTheme="majorHAnsi" w:hAnsiTheme="majorHAnsi" w:cstheme="majorHAnsi"/>
          <w:color w:val="000000" w:themeColor="text1"/>
        </w:rPr>
      </w:pPr>
    </w:p>
    <w:p w14:paraId="0FD2C168" w14:textId="77777777" w:rsidR="00F64C96" w:rsidRPr="00102DB7" w:rsidRDefault="00F64C96" w:rsidP="00E9678B">
      <w:pPr>
        <w:spacing w:line="360" w:lineRule="auto"/>
        <w:rPr>
          <w:rFonts w:asciiTheme="majorHAnsi" w:hAnsiTheme="majorHAnsi" w:cstheme="majorHAnsi"/>
          <w:color w:val="000000" w:themeColor="text1"/>
        </w:rPr>
      </w:pPr>
    </w:p>
    <w:p w14:paraId="40F4B6A6" w14:textId="31559826" w:rsidR="00CD3DBC" w:rsidRPr="00102DB7" w:rsidRDefault="00CD3DBC" w:rsidP="00E9678B">
      <w:pPr>
        <w:spacing w:line="360" w:lineRule="auto"/>
        <w:rPr>
          <w:rFonts w:asciiTheme="majorHAnsi" w:hAnsiTheme="majorHAnsi" w:cstheme="majorHAnsi"/>
          <w:color w:val="000000" w:themeColor="text1"/>
        </w:rPr>
      </w:pPr>
    </w:p>
    <w:p w14:paraId="057F39A5" w14:textId="77777777" w:rsidR="00CD3DBC" w:rsidRPr="00102DB7" w:rsidRDefault="00CD3DBC" w:rsidP="00E9678B">
      <w:pPr>
        <w:spacing w:line="360" w:lineRule="auto"/>
        <w:rPr>
          <w:rFonts w:asciiTheme="majorHAnsi" w:hAnsiTheme="majorHAnsi" w:cstheme="majorHAnsi"/>
          <w:color w:val="000000" w:themeColor="text1"/>
        </w:rPr>
      </w:pPr>
    </w:p>
    <w:p w14:paraId="4833E5A3" w14:textId="5FBB5272" w:rsidR="00674887" w:rsidRPr="00102DB7" w:rsidRDefault="00674887" w:rsidP="00E9678B">
      <w:pPr>
        <w:spacing w:line="360" w:lineRule="auto"/>
        <w:rPr>
          <w:rFonts w:asciiTheme="majorHAnsi" w:hAnsiTheme="majorHAnsi" w:cstheme="majorHAnsi"/>
          <w:color w:val="000000" w:themeColor="text1"/>
        </w:rPr>
      </w:pPr>
    </w:p>
    <w:p w14:paraId="0124D95D" w14:textId="7DB36DFE" w:rsidR="00B07277" w:rsidRPr="00102DB7" w:rsidRDefault="00B07277" w:rsidP="00E9678B">
      <w:pPr>
        <w:spacing w:line="360" w:lineRule="auto"/>
        <w:rPr>
          <w:rFonts w:asciiTheme="majorHAnsi" w:hAnsiTheme="majorHAnsi" w:cstheme="majorHAnsi"/>
          <w:color w:val="000000" w:themeColor="text1"/>
        </w:rPr>
      </w:pPr>
    </w:p>
    <w:p w14:paraId="430EB46D" w14:textId="6CDA525F" w:rsidR="002369CB" w:rsidRPr="00102DB7" w:rsidRDefault="002369CB" w:rsidP="00E9678B">
      <w:pPr>
        <w:spacing w:line="360" w:lineRule="auto"/>
        <w:rPr>
          <w:rFonts w:asciiTheme="majorHAnsi" w:hAnsiTheme="majorHAnsi" w:cstheme="majorHAnsi"/>
          <w:color w:val="000000" w:themeColor="text1"/>
        </w:rPr>
      </w:pPr>
      <w:r w:rsidRPr="00102DB7">
        <w:rPr>
          <w:rFonts w:asciiTheme="majorHAnsi" w:hAnsiTheme="majorHAnsi" w:cstheme="majorHAnsi"/>
          <w:color w:val="000000" w:themeColor="text1"/>
        </w:rPr>
        <w:t xml:space="preserve"> </w:t>
      </w:r>
    </w:p>
    <w:sectPr w:rsidR="002369CB" w:rsidRPr="00102DB7" w:rsidSect="0058769A">
      <w:head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86918" w14:textId="77777777" w:rsidR="00D70CCD" w:rsidRDefault="00D70CCD" w:rsidP="00A64D18">
      <w:r>
        <w:separator/>
      </w:r>
    </w:p>
  </w:endnote>
  <w:endnote w:type="continuationSeparator" w:id="0">
    <w:p w14:paraId="3D2093C9" w14:textId="77777777" w:rsidR="00D70CCD" w:rsidRDefault="00D70CCD" w:rsidP="00A6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FD814" w14:textId="77777777" w:rsidR="00D70CCD" w:rsidRDefault="00D70CCD" w:rsidP="00A64D18">
      <w:r>
        <w:separator/>
      </w:r>
    </w:p>
  </w:footnote>
  <w:footnote w:type="continuationSeparator" w:id="0">
    <w:p w14:paraId="2A8B1EEA" w14:textId="77777777" w:rsidR="00D70CCD" w:rsidRDefault="00D70CCD" w:rsidP="00A64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EDE76" w14:textId="3E1EC93F" w:rsidR="00A64D18" w:rsidRDefault="00A64D18">
    <w:pPr>
      <w:pStyle w:val="Header"/>
    </w:pPr>
    <w:r>
      <w:t>Hannah Rebecca Mudge</w:t>
    </w:r>
  </w:p>
  <w:p w14:paraId="4EEF2038" w14:textId="77777777" w:rsidR="00A64D18" w:rsidRDefault="00A64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928DA"/>
    <w:multiLevelType w:val="hybridMultilevel"/>
    <w:tmpl w:val="435C7F8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767F7A"/>
    <w:multiLevelType w:val="hybridMultilevel"/>
    <w:tmpl w:val="75F49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633073">
    <w:abstractNumId w:val="0"/>
  </w:num>
  <w:num w:numId="2" w16cid:durableId="1782258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CB9"/>
    <w:rsid w:val="00036363"/>
    <w:rsid w:val="00055156"/>
    <w:rsid w:val="00060D6A"/>
    <w:rsid w:val="00085357"/>
    <w:rsid w:val="00090DBE"/>
    <w:rsid w:val="000D141D"/>
    <w:rsid w:val="000F700E"/>
    <w:rsid w:val="00102DB7"/>
    <w:rsid w:val="00121EAE"/>
    <w:rsid w:val="00123D6A"/>
    <w:rsid w:val="00127098"/>
    <w:rsid w:val="001644F0"/>
    <w:rsid w:val="001A2A3B"/>
    <w:rsid w:val="001A656C"/>
    <w:rsid w:val="001D4885"/>
    <w:rsid w:val="001E42B5"/>
    <w:rsid w:val="001F08C6"/>
    <w:rsid w:val="001F4EEF"/>
    <w:rsid w:val="0020458C"/>
    <w:rsid w:val="002110CF"/>
    <w:rsid w:val="002369CB"/>
    <w:rsid w:val="002400CC"/>
    <w:rsid w:val="002822A7"/>
    <w:rsid w:val="00287178"/>
    <w:rsid w:val="00292075"/>
    <w:rsid w:val="002966B0"/>
    <w:rsid w:val="002C09EF"/>
    <w:rsid w:val="00334E89"/>
    <w:rsid w:val="003C3562"/>
    <w:rsid w:val="00415088"/>
    <w:rsid w:val="004326E0"/>
    <w:rsid w:val="00526C44"/>
    <w:rsid w:val="00566F67"/>
    <w:rsid w:val="00576FFA"/>
    <w:rsid w:val="00580978"/>
    <w:rsid w:val="0058769A"/>
    <w:rsid w:val="005A07A9"/>
    <w:rsid w:val="005A2B3D"/>
    <w:rsid w:val="005C21A7"/>
    <w:rsid w:val="005C281F"/>
    <w:rsid w:val="005C6489"/>
    <w:rsid w:val="005F1B56"/>
    <w:rsid w:val="00607593"/>
    <w:rsid w:val="006537D8"/>
    <w:rsid w:val="00660BA2"/>
    <w:rsid w:val="006659D5"/>
    <w:rsid w:val="0067357D"/>
    <w:rsid w:val="00674887"/>
    <w:rsid w:val="00676FC8"/>
    <w:rsid w:val="006F5863"/>
    <w:rsid w:val="007135B5"/>
    <w:rsid w:val="00717E6F"/>
    <w:rsid w:val="00730E67"/>
    <w:rsid w:val="007354E3"/>
    <w:rsid w:val="00775763"/>
    <w:rsid w:val="00783C07"/>
    <w:rsid w:val="007A3583"/>
    <w:rsid w:val="007B54B4"/>
    <w:rsid w:val="008057C4"/>
    <w:rsid w:val="008216F1"/>
    <w:rsid w:val="00823CA0"/>
    <w:rsid w:val="008252A1"/>
    <w:rsid w:val="008365C6"/>
    <w:rsid w:val="008A478B"/>
    <w:rsid w:val="008B5026"/>
    <w:rsid w:val="008F5D64"/>
    <w:rsid w:val="008F631E"/>
    <w:rsid w:val="00941D07"/>
    <w:rsid w:val="0099278B"/>
    <w:rsid w:val="0099511F"/>
    <w:rsid w:val="009A146F"/>
    <w:rsid w:val="009A2AA5"/>
    <w:rsid w:val="00A140B2"/>
    <w:rsid w:val="00A2509D"/>
    <w:rsid w:val="00A64350"/>
    <w:rsid w:val="00A64D18"/>
    <w:rsid w:val="00A737FF"/>
    <w:rsid w:val="00AE19B9"/>
    <w:rsid w:val="00AE62B0"/>
    <w:rsid w:val="00B0414C"/>
    <w:rsid w:val="00B07277"/>
    <w:rsid w:val="00BB3682"/>
    <w:rsid w:val="00C347EF"/>
    <w:rsid w:val="00C553B1"/>
    <w:rsid w:val="00C5736F"/>
    <w:rsid w:val="00C61CB9"/>
    <w:rsid w:val="00C63998"/>
    <w:rsid w:val="00C70892"/>
    <w:rsid w:val="00C75ABB"/>
    <w:rsid w:val="00C8546C"/>
    <w:rsid w:val="00CA7A4D"/>
    <w:rsid w:val="00CA7B7E"/>
    <w:rsid w:val="00CA7E4D"/>
    <w:rsid w:val="00CC6723"/>
    <w:rsid w:val="00CD3DBC"/>
    <w:rsid w:val="00CE7926"/>
    <w:rsid w:val="00D03411"/>
    <w:rsid w:val="00D073F0"/>
    <w:rsid w:val="00D2643C"/>
    <w:rsid w:val="00D43F80"/>
    <w:rsid w:val="00D70CCD"/>
    <w:rsid w:val="00D731AC"/>
    <w:rsid w:val="00DB201A"/>
    <w:rsid w:val="00DD25BD"/>
    <w:rsid w:val="00E16495"/>
    <w:rsid w:val="00E240C7"/>
    <w:rsid w:val="00E87B2A"/>
    <w:rsid w:val="00E9678B"/>
    <w:rsid w:val="00EC42FD"/>
    <w:rsid w:val="00EC7FB7"/>
    <w:rsid w:val="00ED45C1"/>
    <w:rsid w:val="00EE7A57"/>
    <w:rsid w:val="00F06653"/>
    <w:rsid w:val="00F16B70"/>
    <w:rsid w:val="00F53B59"/>
    <w:rsid w:val="00F64C96"/>
    <w:rsid w:val="00F70F92"/>
    <w:rsid w:val="00F81566"/>
    <w:rsid w:val="00FD3B99"/>
    <w:rsid w:val="00FD4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8059CF"/>
  <w14:defaultImageDpi w14:val="32767"/>
  <w15:chartTrackingRefBased/>
  <w15:docId w15:val="{E28341B6-54B0-C041-87A2-EC98E936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61CB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1CB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334E89"/>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A64D18"/>
    <w:pPr>
      <w:tabs>
        <w:tab w:val="center" w:pos="4513"/>
        <w:tab w:val="right" w:pos="9026"/>
      </w:tabs>
    </w:pPr>
  </w:style>
  <w:style w:type="character" w:customStyle="1" w:styleId="HeaderChar">
    <w:name w:val="Header Char"/>
    <w:basedOn w:val="DefaultParagraphFont"/>
    <w:link w:val="Header"/>
    <w:uiPriority w:val="99"/>
    <w:rsid w:val="00A64D18"/>
  </w:style>
  <w:style w:type="paragraph" w:styleId="Footer">
    <w:name w:val="footer"/>
    <w:basedOn w:val="Normal"/>
    <w:link w:val="FooterChar"/>
    <w:uiPriority w:val="99"/>
    <w:unhideWhenUsed/>
    <w:rsid w:val="00A64D18"/>
    <w:pPr>
      <w:tabs>
        <w:tab w:val="center" w:pos="4513"/>
        <w:tab w:val="right" w:pos="9026"/>
      </w:tabs>
    </w:pPr>
  </w:style>
  <w:style w:type="character" w:customStyle="1" w:styleId="FooterChar">
    <w:name w:val="Footer Char"/>
    <w:basedOn w:val="DefaultParagraphFont"/>
    <w:link w:val="Footer"/>
    <w:uiPriority w:val="99"/>
    <w:rsid w:val="00A64D18"/>
  </w:style>
  <w:style w:type="paragraph" w:styleId="Bibliography">
    <w:name w:val="Bibliography"/>
    <w:basedOn w:val="Normal"/>
    <w:next w:val="Normal"/>
    <w:uiPriority w:val="37"/>
    <w:semiHidden/>
    <w:unhideWhenUsed/>
    <w:rsid w:val="000D141D"/>
    <w:pPr>
      <w:tabs>
        <w:tab w:val="left" w:pos="500"/>
      </w:tabs>
      <w:spacing w:after="240"/>
      <w:ind w:left="504" w:hanging="504"/>
    </w:pPr>
  </w:style>
  <w:style w:type="character" w:styleId="Hyperlink">
    <w:name w:val="Hyperlink"/>
    <w:basedOn w:val="DefaultParagraphFont"/>
    <w:uiPriority w:val="99"/>
    <w:semiHidden/>
    <w:unhideWhenUsed/>
    <w:rsid w:val="00D731AC"/>
    <w:rPr>
      <w:color w:val="0000FF"/>
      <w:u w:val="single"/>
    </w:rPr>
  </w:style>
  <w:style w:type="paragraph" w:styleId="ListParagraph">
    <w:name w:val="List Paragraph"/>
    <w:basedOn w:val="Normal"/>
    <w:uiPriority w:val="34"/>
    <w:qFormat/>
    <w:rsid w:val="00A64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5037">
      <w:bodyDiv w:val="1"/>
      <w:marLeft w:val="0"/>
      <w:marRight w:val="0"/>
      <w:marTop w:val="0"/>
      <w:marBottom w:val="0"/>
      <w:divBdr>
        <w:top w:val="none" w:sz="0" w:space="0" w:color="auto"/>
        <w:left w:val="none" w:sz="0" w:space="0" w:color="auto"/>
        <w:bottom w:val="none" w:sz="0" w:space="0" w:color="auto"/>
        <w:right w:val="none" w:sz="0" w:space="0" w:color="auto"/>
      </w:divBdr>
      <w:divsChild>
        <w:div w:id="132410859">
          <w:marLeft w:val="0"/>
          <w:marRight w:val="0"/>
          <w:marTop w:val="0"/>
          <w:marBottom w:val="0"/>
          <w:divBdr>
            <w:top w:val="none" w:sz="0" w:space="0" w:color="auto"/>
            <w:left w:val="none" w:sz="0" w:space="0" w:color="auto"/>
            <w:bottom w:val="none" w:sz="0" w:space="0" w:color="auto"/>
            <w:right w:val="none" w:sz="0" w:space="0" w:color="auto"/>
          </w:divBdr>
          <w:divsChild>
            <w:div w:id="1891527638">
              <w:marLeft w:val="0"/>
              <w:marRight w:val="0"/>
              <w:marTop w:val="0"/>
              <w:marBottom w:val="0"/>
              <w:divBdr>
                <w:top w:val="none" w:sz="0" w:space="0" w:color="auto"/>
                <w:left w:val="none" w:sz="0" w:space="0" w:color="auto"/>
                <w:bottom w:val="none" w:sz="0" w:space="0" w:color="auto"/>
                <w:right w:val="none" w:sz="0" w:space="0" w:color="auto"/>
              </w:divBdr>
              <w:divsChild>
                <w:div w:id="127501736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32738860">
      <w:bodyDiv w:val="1"/>
      <w:marLeft w:val="0"/>
      <w:marRight w:val="0"/>
      <w:marTop w:val="0"/>
      <w:marBottom w:val="0"/>
      <w:divBdr>
        <w:top w:val="none" w:sz="0" w:space="0" w:color="auto"/>
        <w:left w:val="none" w:sz="0" w:space="0" w:color="auto"/>
        <w:bottom w:val="none" w:sz="0" w:space="0" w:color="auto"/>
        <w:right w:val="none" w:sz="0" w:space="0" w:color="auto"/>
      </w:divBdr>
      <w:divsChild>
        <w:div w:id="1861317100">
          <w:marLeft w:val="0"/>
          <w:marRight w:val="0"/>
          <w:marTop w:val="0"/>
          <w:marBottom w:val="0"/>
          <w:divBdr>
            <w:top w:val="none" w:sz="0" w:space="0" w:color="auto"/>
            <w:left w:val="none" w:sz="0" w:space="0" w:color="auto"/>
            <w:bottom w:val="none" w:sz="0" w:space="0" w:color="auto"/>
            <w:right w:val="none" w:sz="0" w:space="0" w:color="auto"/>
          </w:divBdr>
          <w:divsChild>
            <w:div w:id="1272938267">
              <w:marLeft w:val="0"/>
              <w:marRight w:val="0"/>
              <w:marTop w:val="0"/>
              <w:marBottom w:val="0"/>
              <w:divBdr>
                <w:top w:val="none" w:sz="0" w:space="0" w:color="auto"/>
                <w:left w:val="none" w:sz="0" w:space="0" w:color="auto"/>
                <w:bottom w:val="none" w:sz="0" w:space="0" w:color="auto"/>
                <w:right w:val="none" w:sz="0" w:space="0" w:color="auto"/>
              </w:divBdr>
              <w:divsChild>
                <w:div w:id="55798340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37299453">
      <w:bodyDiv w:val="1"/>
      <w:marLeft w:val="0"/>
      <w:marRight w:val="0"/>
      <w:marTop w:val="0"/>
      <w:marBottom w:val="0"/>
      <w:divBdr>
        <w:top w:val="none" w:sz="0" w:space="0" w:color="auto"/>
        <w:left w:val="none" w:sz="0" w:space="0" w:color="auto"/>
        <w:bottom w:val="none" w:sz="0" w:space="0" w:color="auto"/>
        <w:right w:val="none" w:sz="0" w:space="0" w:color="auto"/>
      </w:divBdr>
      <w:divsChild>
        <w:div w:id="2024503882">
          <w:marLeft w:val="0"/>
          <w:marRight w:val="0"/>
          <w:marTop w:val="0"/>
          <w:marBottom w:val="0"/>
          <w:divBdr>
            <w:top w:val="none" w:sz="0" w:space="0" w:color="auto"/>
            <w:left w:val="none" w:sz="0" w:space="0" w:color="auto"/>
            <w:bottom w:val="none" w:sz="0" w:space="0" w:color="auto"/>
            <w:right w:val="none" w:sz="0" w:space="0" w:color="auto"/>
          </w:divBdr>
          <w:divsChild>
            <w:div w:id="673264977">
              <w:marLeft w:val="0"/>
              <w:marRight w:val="0"/>
              <w:marTop w:val="0"/>
              <w:marBottom w:val="0"/>
              <w:divBdr>
                <w:top w:val="none" w:sz="0" w:space="0" w:color="auto"/>
                <w:left w:val="none" w:sz="0" w:space="0" w:color="auto"/>
                <w:bottom w:val="none" w:sz="0" w:space="0" w:color="auto"/>
                <w:right w:val="none" w:sz="0" w:space="0" w:color="auto"/>
              </w:divBdr>
              <w:divsChild>
                <w:div w:id="97715044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75949007">
      <w:bodyDiv w:val="1"/>
      <w:marLeft w:val="0"/>
      <w:marRight w:val="0"/>
      <w:marTop w:val="0"/>
      <w:marBottom w:val="0"/>
      <w:divBdr>
        <w:top w:val="none" w:sz="0" w:space="0" w:color="auto"/>
        <w:left w:val="none" w:sz="0" w:space="0" w:color="auto"/>
        <w:bottom w:val="none" w:sz="0" w:space="0" w:color="auto"/>
        <w:right w:val="none" w:sz="0" w:space="0" w:color="auto"/>
      </w:divBdr>
      <w:divsChild>
        <w:div w:id="564949732">
          <w:marLeft w:val="0"/>
          <w:marRight w:val="0"/>
          <w:marTop w:val="0"/>
          <w:marBottom w:val="0"/>
          <w:divBdr>
            <w:top w:val="none" w:sz="0" w:space="0" w:color="auto"/>
            <w:left w:val="none" w:sz="0" w:space="0" w:color="auto"/>
            <w:bottom w:val="none" w:sz="0" w:space="0" w:color="auto"/>
            <w:right w:val="none" w:sz="0" w:space="0" w:color="auto"/>
          </w:divBdr>
          <w:divsChild>
            <w:div w:id="2099521253">
              <w:marLeft w:val="0"/>
              <w:marRight w:val="0"/>
              <w:marTop w:val="0"/>
              <w:marBottom w:val="0"/>
              <w:divBdr>
                <w:top w:val="none" w:sz="0" w:space="0" w:color="auto"/>
                <w:left w:val="none" w:sz="0" w:space="0" w:color="auto"/>
                <w:bottom w:val="none" w:sz="0" w:space="0" w:color="auto"/>
                <w:right w:val="none" w:sz="0" w:space="0" w:color="auto"/>
              </w:divBdr>
              <w:divsChild>
                <w:div w:id="147255305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21517558">
      <w:bodyDiv w:val="1"/>
      <w:marLeft w:val="0"/>
      <w:marRight w:val="0"/>
      <w:marTop w:val="0"/>
      <w:marBottom w:val="0"/>
      <w:divBdr>
        <w:top w:val="none" w:sz="0" w:space="0" w:color="auto"/>
        <w:left w:val="none" w:sz="0" w:space="0" w:color="auto"/>
        <w:bottom w:val="none" w:sz="0" w:space="0" w:color="auto"/>
        <w:right w:val="none" w:sz="0" w:space="0" w:color="auto"/>
      </w:divBdr>
      <w:divsChild>
        <w:div w:id="539320108">
          <w:marLeft w:val="0"/>
          <w:marRight w:val="0"/>
          <w:marTop w:val="0"/>
          <w:marBottom w:val="0"/>
          <w:divBdr>
            <w:top w:val="none" w:sz="0" w:space="0" w:color="auto"/>
            <w:left w:val="none" w:sz="0" w:space="0" w:color="auto"/>
            <w:bottom w:val="none" w:sz="0" w:space="0" w:color="auto"/>
            <w:right w:val="none" w:sz="0" w:space="0" w:color="auto"/>
          </w:divBdr>
          <w:divsChild>
            <w:div w:id="1272207690">
              <w:marLeft w:val="0"/>
              <w:marRight w:val="0"/>
              <w:marTop w:val="0"/>
              <w:marBottom w:val="0"/>
              <w:divBdr>
                <w:top w:val="none" w:sz="0" w:space="0" w:color="auto"/>
                <w:left w:val="none" w:sz="0" w:space="0" w:color="auto"/>
                <w:bottom w:val="none" w:sz="0" w:space="0" w:color="auto"/>
                <w:right w:val="none" w:sz="0" w:space="0" w:color="auto"/>
              </w:divBdr>
              <w:divsChild>
                <w:div w:id="17007473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01221834">
      <w:bodyDiv w:val="1"/>
      <w:marLeft w:val="0"/>
      <w:marRight w:val="0"/>
      <w:marTop w:val="0"/>
      <w:marBottom w:val="0"/>
      <w:divBdr>
        <w:top w:val="none" w:sz="0" w:space="0" w:color="auto"/>
        <w:left w:val="none" w:sz="0" w:space="0" w:color="auto"/>
        <w:bottom w:val="none" w:sz="0" w:space="0" w:color="auto"/>
        <w:right w:val="none" w:sz="0" w:space="0" w:color="auto"/>
      </w:divBdr>
      <w:divsChild>
        <w:div w:id="1817140399">
          <w:marLeft w:val="0"/>
          <w:marRight w:val="0"/>
          <w:marTop w:val="0"/>
          <w:marBottom w:val="0"/>
          <w:divBdr>
            <w:top w:val="none" w:sz="0" w:space="0" w:color="auto"/>
            <w:left w:val="none" w:sz="0" w:space="0" w:color="auto"/>
            <w:bottom w:val="none" w:sz="0" w:space="0" w:color="auto"/>
            <w:right w:val="none" w:sz="0" w:space="0" w:color="auto"/>
          </w:divBdr>
          <w:divsChild>
            <w:div w:id="1034113289">
              <w:marLeft w:val="0"/>
              <w:marRight w:val="0"/>
              <w:marTop w:val="0"/>
              <w:marBottom w:val="0"/>
              <w:divBdr>
                <w:top w:val="none" w:sz="0" w:space="0" w:color="auto"/>
                <w:left w:val="none" w:sz="0" w:space="0" w:color="auto"/>
                <w:bottom w:val="none" w:sz="0" w:space="0" w:color="auto"/>
                <w:right w:val="none" w:sz="0" w:space="0" w:color="auto"/>
              </w:divBdr>
              <w:divsChild>
                <w:div w:id="194230232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07894229">
      <w:bodyDiv w:val="1"/>
      <w:marLeft w:val="0"/>
      <w:marRight w:val="0"/>
      <w:marTop w:val="0"/>
      <w:marBottom w:val="0"/>
      <w:divBdr>
        <w:top w:val="none" w:sz="0" w:space="0" w:color="auto"/>
        <w:left w:val="none" w:sz="0" w:space="0" w:color="auto"/>
        <w:bottom w:val="none" w:sz="0" w:space="0" w:color="auto"/>
        <w:right w:val="none" w:sz="0" w:space="0" w:color="auto"/>
      </w:divBdr>
      <w:divsChild>
        <w:div w:id="1370450346">
          <w:marLeft w:val="0"/>
          <w:marRight w:val="0"/>
          <w:marTop w:val="0"/>
          <w:marBottom w:val="0"/>
          <w:divBdr>
            <w:top w:val="none" w:sz="0" w:space="0" w:color="auto"/>
            <w:left w:val="none" w:sz="0" w:space="0" w:color="auto"/>
            <w:bottom w:val="none" w:sz="0" w:space="0" w:color="auto"/>
            <w:right w:val="none" w:sz="0" w:space="0" w:color="auto"/>
          </w:divBdr>
          <w:divsChild>
            <w:div w:id="1117025837">
              <w:marLeft w:val="0"/>
              <w:marRight w:val="0"/>
              <w:marTop w:val="0"/>
              <w:marBottom w:val="0"/>
              <w:divBdr>
                <w:top w:val="none" w:sz="0" w:space="0" w:color="auto"/>
                <w:left w:val="none" w:sz="0" w:space="0" w:color="auto"/>
                <w:bottom w:val="none" w:sz="0" w:space="0" w:color="auto"/>
                <w:right w:val="none" w:sz="0" w:space="0" w:color="auto"/>
              </w:divBdr>
              <w:divsChild>
                <w:div w:id="145459434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59232717">
      <w:bodyDiv w:val="1"/>
      <w:marLeft w:val="0"/>
      <w:marRight w:val="0"/>
      <w:marTop w:val="0"/>
      <w:marBottom w:val="0"/>
      <w:divBdr>
        <w:top w:val="none" w:sz="0" w:space="0" w:color="auto"/>
        <w:left w:val="none" w:sz="0" w:space="0" w:color="auto"/>
        <w:bottom w:val="none" w:sz="0" w:space="0" w:color="auto"/>
        <w:right w:val="none" w:sz="0" w:space="0" w:color="auto"/>
      </w:divBdr>
      <w:divsChild>
        <w:div w:id="1845782397">
          <w:marLeft w:val="0"/>
          <w:marRight w:val="0"/>
          <w:marTop w:val="0"/>
          <w:marBottom w:val="0"/>
          <w:divBdr>
            <w:top w:val="none" w:sz="0" w:space="0" w:color="auto"/>
            <w:left w:val="none" w:sz="0" w:space="0" w:color="auto"/>
            <w:bottom w:val="none" w:sz="0" w:space="0" w:color="auto"/>
            <w:right w:val="none" w:sz="0" w:space="0" w:color="auto"/>
          </w:divBdr>
          <w:divsChild>
            <w:div w:id="1121999918">
              <w:marLeft w:val="0"/>
              <w:marRight w:val="0"/>
              <w:marTop w:val="0"/>
              <w:marBottom w:val="0"/>
              <w:divBdr>
                <w:top w:val="none" w:sz="0" w:space="0" w:color="auto"/>
                <w:left w:val="none" w:sz="0" w:space="0" w:color="auto"/>
                <w:bottom w:val="none" w:sz="0" w:space="0" w:color="auto"/>
                <w:right w:val="none" w:sz="0" w:space="0" w:color="auto"/>
              </w:divBdr>
              <w:divsChild>
                <w:div w:id="122968248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14944120">
      <w:bodyDiv w:val="1"/>
      <w:marLeft w:val="0"/>
      <w:marRight w:val="0"/>
      <w:marTop w:val="0"/>
      <w:marBottom w:val="0"/>
      <w:divBdr>
        <w:top w:val="none" w:sz="0" w:space="0" w:color="auto"/>
        <w:left w:val="none" w:sz="0" w:space="0" w:color="auto"/>
        <w:bottom w:val="none" w:sz="0" w:space="0" w:color="auto"/>
        <w:right w:val="none" w:sz="0" w:space="0" w:color="auto"/>
      </w:divBdr>
      <w:divsChild>
        <w:div w:id="306401731">
          <w:marLeft w:val="0"/>
          <w:marRight w:val="0"/>
          <w:marTop w:val="0"/>
          <w:marBottom w:val="0"/>
          <w:divBdr>
            <w:top w:val="none" w:sz="0" w:space="0" w:color="auto"/>
            <w:left w:val="none" w:sz="0" w:space="0" w:color="auto"/>
            <w:bottom w:val="none" w:sz="0" w:space="0" w:color="auto"/>
            <w:right w:val="none" w:sz="0" w:space="0" w:color="auto"/>
          </w:divBdr>
          <w:divsChild>
            <w:div w:id="1765147602">
              <w:marLeft w:val="0"/>
              <w:marRight w:val="0"/>
              <w:marTop w:val="0"/>
              <w:marBottom w:val="0"/>
              <w:divBdr>
                <w:top w:val="none" w:sz="0" w:space="0" w:color="auto"/>
                <w:left w:val="none" w:sz="0" w:space="0" w:color="auto"/>
                <w:bottom w:val="none" w:sz="0" w:space="0" w:color="auto"/>
                <w:right w:val="none" w:sz="0" w:space="0" w:color="auto"/>
              </w:divBdr>
              <w:divsChild>
                <w:div w:id="213747882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34257250">
      <w:bodyDiv w:val="1"/>
      <w:marLeft w:val="0"/>
      <w:marRight w:val="0"/>
      <w:marTop w:val="0"/>
      <w:marBottom w:val="0"/>
      <w:divBdr>
        <w:top w:val="none" w:sz="0" w:space="0" w:color="auto"/>
        <w:left w:val="none" w:sz="0" w:space="0" w:color="auto"/>
        <w:bottom w:val="none" w:sz="0" w:space="0" w:color="auto"/>
        <w:right w:val="none" w:sz="0" w:space="0" w:color="auto"/>
      </w:divBdr>
      <w:divsChild>
        <w:div w:id="896941349">
          <w:marLeft w:val="0"/>
          <w:marRight w:val="0"/>
          <w:marTop w:val="0"/>
          <w:marBottom w:val="0"/>
          <w:divBdr>
            <w:top w:val="none" w:sz="0" w:space="0" w:color="auto"/>
            <w:left w:val="none" w:sz="0" w:space="0" w:color="auto"/>
            <w:bottom w:val="none" w:sz="0" w:space="0" w:color="auto"/>
            <w:right w:val="none" w:sz="0" w:space="0" w:color="auto"/>
          </w:divBdr>
          <w:divsChild>
            <w:div w:id="1430539978">
              <w:marLeft w:val="0"/>
              <w:marRight w:val="0"/>
              <w:marTop w:val="0"/>
              <w:marBottom w:val="0"/>
              <w:divBdr>
                <w:top w:val="none" w:sz="0" w:space="0" w:color="auto"/>
                <w:left w:val="none" w:sz="0" w:space="0" w:color="auto"/>
                <w:bottom w:val="none" w:sz="0" w:space="0" w:color="auto"/>
                <w:right w:val="none" w:sz="0" w:space="0" w:color="auto"/>
              </w:divBdr>
              <w:divsChild>
                <w:div w:id="75775240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12331793">
      <w:bodyDiv w:val="1"/>
      <w:marLeft w:val="0"/>
      <w:marRight w:val="0"/>
      <w:marTop w:val="0"/>
      <w:marBottom w:val="0"/>
      <w:divBdr>
        <w:top w:val="none" w:sz="0" w:space="0" w:color="auto"/>
        <w:left w:val="none" w:sz="0" w:space="0" w:color="auto"/>
        <w:bottom w:val="none" w:sz="0" w:space="0" w:color="auto"/>
        <w:right w:val="none" w:sz="0" w:space="0" w:color="auto"/>
      </w:divBdr>
      <w:divsChild>
        <w:div w:id="1608460133">
          <w:marLeft w:val="0"/>
          <w:marRight w:val="0"/>
          <w:marTop w:val="0"/>
          <w:marBottom w:val="0"/>
          <w:divBdr>
            <w:top w:val="none" w:sz="0" w:space="0" w:color="auto"/>
            <w:left w:val="none" w:sz="0" w:space="0" w:color="auto"/>
            <w:bottom w:val="none" w:sz="0" w:space="0" w:color="auto"/>
            <w:right w:val="none" w:sz="0" w:space="0" w:color="auto"/>
          </w:divBdr>
          <w:divsChild>
            <w:div w:id="2001426504">
              <w:marLeft w:val="0"/>
              <w:marRight w:val="0"/>
              <w:marTop w:val="0"/>
              <w:marBottom w:val="0"/>
              <w:divBdr>
                <w:top w:val="none" w:sz="0" w:space="0" w:color="auto"/>
                <w:left w:val="none" w:sz="0" w:space="0" w:color="auto"/>
                <w:bottom w:val="none" w:sz="0" w:space="0" w:color="auto"/>
                <w:right w:val="none" w:sz="0" w:space="0" w:color="auto"/>
              </w:divBdr>
              <w:divsChild>
                <w:div w:id="98947892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20325274">
      <w:bodyDiv w:val="1"/>
      <w:marLeft w:val="0"/>
      <w:marRight w:val="0"/>
      <w:marTop w:val="0"/>
      <w:marBottom w:val="0"/>
      <w:divBdr>
        <w:top w:val="none" w:sz="0" w:space="0" w:color="auto"/>
        <w:left w:val="none" w:sz="0" w:space="0" w:color="auto"/>
        <w:bottom w:val="none" w:sz="0" w:space="0" w:color="auto"/>
        <w:right w:val="none" w:sz="0" w:space="0" w:color="auto"/>
      </w:divBdr>
    </w:div>
    <w:div w:id="1735545018">
      <w:bodyDiv w:val="1"/>
      <w:marLeft w:val="0"/>
      <w:marRight w:val="0"/>
      <w:marTop w:val="0"/>
      <w:marBottom w:val="0"/>
      <w:divBdr>
        <w:top w:val="none" w:sz="0" w:space="0" w:color="auto"/>
        <w:left w:val="none" w:sz="0" w:space="0" w:color="auto"/>
        <w:bottom w:val="none" w:sz="0" w:space="0" w:color="auto"/>
        <w:right w:val="none" w:sz="0" w:space="0" w:color="auto"/>
      </w:divBdr>
      <w:divsChild>
        <w:div w:id="1930651921">
          <w:marLeft w:val="0"/>
          <w:marRight w:val="0"/>
          <w:marTop w:val="0"/>
          <w:marBottom w:val="0"/>
          <w:divBdr>
            <w:top w:val="none" w:sz="0" w:space="0" w:color="auto"/>
            <w:left w:val="none" w:sz="0" w:space="0" w:color="auto"/>
            <w:bottom w:val="none" w:sz="0" w:space="0" w:color="auto"/>
            <w:right w:val="none" w:sz="0" w:space="0" w:color="auto"/>
          </w:divBdr>
          <w:divsChild>
            <w:div w:id="1172840807">
              <w:marLeft w:val="0"/>
              <w:marRight w:val="0"/>
              <w:marTop w:val="0"/>
              <w:marBottom w:val="0"/>
              <w:divBdr>
                <w:top w:val="none" w:sz="0" w:space="0" w:color="auto"/>
                <w:left w:val="none" w:sz="0" w:space="0" w:color="auto"/>
                <w:bottom w:val="none" w:sz="0" w:space="0" w:color="auto"/>
                <w:right w:val="none" w:sz="0" w:space="0" w:color="auto"/>
              </w:divBdr>
              <w:divsChild>
                <w:div w:id="205916126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83977609">
      <w:bodyDiv w:val="1"/>
      <w:marLeft w:val="0"/>
      <w:marRight w:val="0"/>
      <w:marTop w:val="0"/>
      <w:marBottom w:val="0"/>
      <w:divBdr>
        <w:top w:val="none" w:sz="0" w:space="0" w:color="auto"/>
        <w:left w:val="none" w:sz="0" w:space="0" w:color="auto"/>
        <w:bottom w:val="none" w:sz="0" w:space="0" w:color="auto"/>
        <w:right w:val="none" w:sz="0" w:space="0" w:color="auto"/>
      </w:divBdr>
      <w:divsChild>
        <w:div w:id="107312379">
          <w:marLeft w:val="0"/>
          <w:marRight w:val="0"/>
          <w:marTop w:val="0"/>
          <w:marBottom w:val="0"/>
          <w:divBdr>
            <w:top w:val="none" w:sz="0" w:space="0" w:color="auto"/>
            <w:left w:val="none" w:sz="0" w:space="0" w:color="auto"/>
            <w:bottom w:val="none" w:sz="0" w:space="0" w:color="auto"/>
            <w:right w:val="none" w:sz="0" w:space="0" w:color="auto"/>
          </w:divBdr>
          <w:divsChild>
            <w:div w:id="1717579876">
              <w:marLeft w:val="0"/>
              <w:marRight w:val="0"/>
              <w:marTop w:val="0"/>
              <w:marBottom w:val="0"/>
              <w:divBdr>
                <w:top w:val="none" w:sz="0" w:space="0" w:color="auto"/>
                <w:left w:val="none" w:sz="0" w:space="0" w:color="auto"/>
                <w:bottom w:val="none" w:sz="0" w:space="0" w:color="auto"/>
                <w:right w:val="none" w:sz="0" w:space="0" w:color="auto"/>
              </w:divBdr>
              <w:divsChild>
                <w:div w:id="53446213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76131649">
      <w:bodyDiv w:val="1"/>
      <w:marLeft w:val="0"/>
      <w:marRight w:val="0"/>
      <w:marTop w:val="0"/>
      <w:marBottom w:val="0"/>
      <w:divBdr>
        <w:top w:val="none" w:sz="0" w:space="0" w:color="auto"/>
        <w:left w:val="none" w:sz="0" w:space="0" w:color="auto"/>
        <w:bottom w:val="none" w:sz="0" w:space="0" w:color="auto"/>
        <w:right w:val="none" w:sz="0" w:space="0" w:color="auto"/>
      </w:divBdr>
      <w:divsChild>
        <w:div w:id="1791586008">
          <w:marLeft w:val="0"/>
          <w:marRight w:val="0"/>
          <w:marTop w:val="0"/>
          <w:marBottom w:val="0"/>
          <w:divBdr>
            <w:top w:val="none" w:sz="0" w:space="0" w:color="auto"/>
            <w:left w:val="none" w:sz="0" w:space="0" w:color="auto"/>
            <w:bottom w:val="none" w:sz="0" w:space="0" w:color="auto"/>
            <w:right w:val="none" w:sz="0" w:space="0" w:color="auto"/>
          </w:divBdr>
          <w:divsChild>
            <w:div w:id="1722364727">
              <w:marLeft w:val="0"/>
              <w:marRight w:val="0"/>
              <w:marTop w:val="0"/>
              <w:marBottom w:val="0"/>
              <w:divBdr>
                <w:top w:val="none" w:sz="0" w:space="0" w:color="auto"/>
                <w:left w:val="none" w:sz="0" w:space="0" w:color="auto"/>
                <w:bottom w:val="none" w:sz="0" w:space="0" w:color="auto"/>
                <w:right w:val="none" w:sz="0" w:space="0" w:color="auto"/>
              </w:divBdr>
              <w:divsChild>
                <w:div w:id="100632496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82952716">
      <w:bodyDiv w:val="1"/>
      <w:marLeft w:val="0"/>
      <w:marRight w:val="0"/>
      <w:marTop w:val="0"/>
      <w:marBottom w:val="0"/>
      <w:divBdr>
        <w:top w:val="none" w:sz="0" w:space="0" w:color="auto"/>
        <w:left w:val="none" w:sz="0" w:space="0" w:color="auto"/>
        <w:bottom w:val="none" w:sz="0" w:space="0" w:color="auto"/>
        <w:right w:val="none" w:sz="0" w:space="0" w:color="auto"/>
      </w:divBdr>
      <w:divsChild>
        <w:div w:id="1096367034">
          <w:marLeft w:val="0"/>
          <w:marRight w:val="0"/>
          <w:marTop w:val="0"/>
          <w:marBottom w:val="0"/>
          <w:divBdr>
            <w:top w:val="none" w:sz="0" w:space="0" w:color="auto"/>
            <w:left w:val="none" w:sz="0" w:space="0" w:color="auto"/>
            <w:bottom w:val="none" w:sz="0" w:space="0" w:color="auto"/>
            <w:right w:val="none" w:sz="0" w:space="0" w:color="auto"/>
          </w:divBdr>
          <w:divsChild>
            <w:div w:id="1004547784">
              <w:marLeft w:val="0"/>
              <w:marRight w:val="0"/>
              <w:marTop w:val="0"/>
              <w:marBottom w:val="0"/>
              <w:divBdr>
                <w:top w:val="none" w:sz="0" w:space="0" w:color="auto"/>
                <w:left w:val="none" w:sz="0" w:space="0" w:color="auto"/>
                <w:bottom w:val="none" w:sz="0" w:space="0" w:color="auto"/>
                <w:right w:val="none" w:sz="0" w:space="0" w:color="auto"/>
              </w:divBdr>
              <w:divsChild>
                <w:div w:id="131583419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32603918">
      <w:bodyDiv w:val="1"/>
      <w:marLeft w:val="0"/>
      <w:marRight w:val="0"/>
      <w:marTop w:val="0"/>
      <w:marBottom w:val="0"/>
      <w:divBdr>
        <w:top w:val="none" w:sz="0" w:space="0" w:color="auto"/>
        <w:left w:val="none" w:sz="0" w:space="0" w:color="auto"/>
        <w:bottom w:val="none" w:sz="0" w:space="0" w:color="auto"/>
        <w:right w:val="none" w:sz="0" w:space="0" w:color="auto"/>
      </w:divBdr>
      <w:divsChild>
        <w:div w:id="1407338614">
          <w:marLeft w:val="0"/>
          <w:marRight w:val="0"/>
          <w:marTop w:val="0"/>
          <w:marBottom w:val="0"/>
          <w:divBdr>
            <w:top w:val="none" w:sz="0" w:space="0" w:color="auto"/>
            <w:left w:val="none" w:sz="0" w:space="0" w:color="auto"/>
            <w:bottom w:val="none" w:sz="0" w:space="0" w:color="auto"/>
            <w:right w:val="none" w:sz="0" w:space="0" w:color="auto"/>
          </w:divBdr>
          <w:divsChild>
            <w:div w:id="1394502045">
              <w:marLeft w:val="0"/>
              <w:marRight w:val="0"/>
              <w:marTop w:val="0"/>
              <w:marBottom w:val="0"/>
              <w:divBdr>
                <w:top w:val="none" w:sz="0" w:space="0" w:color="auto"/>
                <w:left w:val="none" w:sz="0" w:space="0" w:color="auto"/>
                <w:bottom w:val="none" w:sz="0" w:space="0" w:color="auto"/>
                <w:right w:val="none" w:sz="0" w:space="0" w:color="auto"/>
              </w:divBdr>
              <w:divsChild>
                <w:div w:id="211447359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rontiersin.org/article/10.3389/fnagi.2021.63375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xcli.de/index.php/excli/article/view/309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dl.eu/doi/10.4108/icst.pervasivehealth.2012.248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7149D10C1D854EB40A664D3E8528CE" ma:contentTypeVersion="17" ma:contentTypeDescription="Create a new document." ma:contentTypeScope="" ma:versionID="00cb5b1e375047af25a4352ae3cae971">
  <xsd:schema xmlns:xsd="http://www.w3.org/2001/XMLSchema" xmlns:xs="http://www.w3.org/2001/XMLSchema" xmlns:p="http://schemas.microsoft.com/office/2006/metadata/properties" xmlns:ns2="0db75e10-17a8-4cab-ac3f-d45d09c07a9c" xmlns:ns3="f4fd96df-8eb6-4905-a7ac-e7398a6d5b82" targetNamespace="http://schemas.microsoft.com/office/2006/metadata/properties" ma:root="true" ma:fieldsID="158c3c5905ddacd35f21b533ae9f38ea" ns2:_="" ns3:_="">
    <xsd:import namespace="0db75e10-17a8-4cab-ac3f-d45d09c07a9c"/>
    <xsd:import namespace="f4fd96df-8eb6-4905-a7ac-e7398a6d5b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5e10-17a8-4cab-ac3f-d45d09c07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012cb1-bc6b-48d9-9f9f-fb88ad77c0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fd96df-8eb6-4905-a7ac-e7398a6d5b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dc72bc-5ae9-4b57-9d5b-96e6f0e90f47}" ma:internalName="TaxCatchAll" ma:showField="CatchAllData" ma:web="f4fd96df-8eb6-4905-a7ac-e7398a6d5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db75e10-17a8-4cab-ac3f-d45d09c07a9c" xsi:nil="true"/>
    <lcf76f155ced4ddcb4097134ff3c332f xmlns="0db75e10-17a8-4cab-ac3f-d45d09c07a9c">
      <Terms xmlns="http://schemas.microsoft.com/office/infopath/2007/PartnerControls"/>
    </lcf76f155ced4ddcb4097134ff3c332f>
    <TaxCatchAll xmlns="f4fd96df-8eb6-4905-a7ac-e7398a6d5b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47F1D-3D62-4EC7-BBF3-CF9FE38DE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5e10-17a8-4cab-ac3f-d45d09c07a9c"/>
    <ds:schemaRef ds:uri="f4fd96df-8eb6-4905-a7ac-e7398a6d5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8B3F74-8599-4EBE-8AB6-037D0832C1FA}">
  <ds:schemaRefs>
    <ds:schemaRef ds:uri="http://schemas.microsoft.com/office/2006/metadata/properties"/>
    <ds:schemaRef ds:uri="http://schemas.microsoft.com/office/infopath/2007/PartnerControls"/>
    <ds:schemaRef ds:uri="0db75e10-17a8-4cab-ac3f-d45d09c07a9c"/>
    <ds:schemaRef ds:uri="f4fd96df-8eb6-4905-a7ac-e7398a6d5b82"/>
  </ds:schemaRefs>
</ds:datastoreItem>
</file>

<file path=customXml/itemProps3.xml><?xml version="1.0" encoding="utf-8"?>
<ds:datastoreItem xmlns:ds="http://schemas.openxmlformats.org/officeDocument/2006/customXml" ds:itemID="{B635307C-FCE5-4F58-9EA5-616139AFE5A3}">
  <ds:schemaRefs>
    <ds:schemaRef ds:uri="http://schemas.microsoft.com/sharepoint/v3/contenttype/forms"/>
  </ds:schemaRefs>
</ds:datastoreItem>
</file>

<file path=customXml/itemProps4.xml><?xml version="1.0" encoding="utf-8"?>
<ds:datastoreItem xmlns:ds="http://schemas.openxmlformats.org/officeDocument/2006/customXml" ds:itemID="{35CF56A9-58BF-F945-BF02-09977E2DB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3916</Words>
  <Characters>22323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Mudge (hrm2g20)</dc:creator>
  <cp:keywords/>
  <dc:description/>
  <cp:lastModifiedBy>Joanna Gough</cp:lastModifiedBy>
  <cp:revision>3</cp:revision>
  <dcterms:created xsi:type="dcterms:W3CDTF">2022-08-15T15:06:00Z</dcterms:created>
  <dcterms:modified xsi:type="dcterms:W3CDTF">2022-08-15T15:07:00Z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zotero-version="6.0.8"&gt;&lt;session id="U6UKvsuO"/&gt;&lt;style id="http://www.zotero.org/styles/vancouver-superscript" locale="en-GB" hasBibliography="1" bibliographyStyleHasBeenSet="1"/&gt;&lt;prefs&gt;&lt;pref name="fieldType" value="Field"/&gt;&lt;/prefs&gt;&lt;</vt:lpwstr>
  </property>
  <property fmtid="{D5CDD505-2E9C-101B-9397-08002B2CF9AE}" pid="3" name="ZOTERO_PREF_2">
    <vt:lpwstr>/data&gt;</vt:lpwstr>
  </property>
  <property fmtid="{D5CDD505-2E9C-101B-9397-08002B2CF9AE}" pid="4" name="ContentTypeId">
    <vt:lpwstr>0x010100357149D10C1D854EB40A664D3E8528CE</vt:lpwstr>
  </property>
</Properties>
</file>