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9B636" w14:textId="77777777" w:rsidR="00CE30BE" w:rsidRDefault="00CE30BE" w:rsidP="00460BEE">
      <w:pPr>
        <w:spacing w:after="0" w:line="240" w:lineRule="auto"/>
        <w:rPr>
          <w:rFonts w:ascii="Adobe Caslon Pro" w:hAnsi="Adobe Caslon Pro"/>
        </w:rPr>
      </w:pPr>
    </w:p>
    <w:p w14:paraId="31A3FD12" w14:textId="08D6C499" w:rsidR="00CE30BE" w:rsidRDefault="00CE30BE" w:rsidP="00460BEE">
      <w:pPr>
        <w:spacing w:after="0" w:line="240" w:lineRule="auto"/>
        <w:rPr>
          <w:rFonts w:ascii="Adobe Caslon Pro" w:hAnsi="Adobe Caslon Pro"/>
        </w:rPr>
      </w:pPr>
      <w:r>
        <w:rPr>
          <w:rFonts w:ascii="Adobe Caslon Pro" w:hAnsi="Adobe Caslon Pro"/>
        </w:rPr>
        <w:t xml:space="preserve">Dear </w:t>
      </w:r>
      <w:r w:rsidR="00B4232A" w:rsidRPr="00D3476A">
        <w:rPr>
          <w:rFonts w:ascii="Adobe Caslon Pro" w:hAnsi="Adobe Caslon Pro"/>
          <w:color w:val="FF0000"/>
        </w:rPr>
        <w:t>[INSERT NAME OF M</w:t>
      </w:r>
      <w:r w:rsidR="00452FB4">
        <w:rPr>
          <w:rFonts w:ascii="Adobe Caslon Pro" w:hAnsi="Adobe Caslon Pro"/>
          <w:color w:val="FF0000"/>
        </w:rPr>
        <w:t>S</w:t>
      </w:r>
      <w:r w:rsidR="00B4232A" w:rsidRPr="00D3476A">
        <w:rPr>
          <w:rFonts w:ascii="Adobe Caslon Pro" w:hAnsi="Adobe Caslon Pro"/>
          <w:color w:val="FF0000"/>
        </w:rPr>
        <w:t>P</w:t>
      </w:r>
      <w:r w:rsidR="00D3476A" w:rsidRPr="00D3476A">
        <w:rPr>
          <w:rFonts w:ascii="Adobe Caslon Pro" w:hAnsi="Adobe Caslon Pro"/>
          <w:color w:val="FF0000"/>
        </w:rPr>
        <w:t>]</w:t>
      </w:r>
      <w:r w:rsidR="00EC0815">
        <w:rPr>
          <w:rFonts w:ascii="Adobe Caslon Pro" w:hAnsi="Adobe Caslon Pro"/>
        </w:rPr>
        <w:t xml:space="preserve">, </w:t>
      </w:r>
    </w:p>
    <w:p w14:paraId="2B0F1E2F" w14:textId="77777777" w:rsidR="004D3DF0" w:rsidRDefault="004D3DF0" w:rsidP="00460BEE">
      <w:pPr>
        <w:spacing w:after="0" w:line="240" w:lineRule="auto"/>
        <w:rPr>
          <w:rFonts w:ascii="Adobe Caslon Pro" w:hAnsi="Adobe Caslon Pro"/>
        </w:rPr>
      </w:pPr>
    </w:p>
    <w:p w14:paraId="61CBE0FD" w14:textId="77777777" w:rsidR="008A3742" w:rsidRDefault="008A3742" w:rsidP="008A3742">
      <w:pPr>
        <w:spacing w:after="0" w:line="240" w:lineRule="auto"/>
        <w:jc w:val="center"/>
        <w:rPr>
          <w:rFonts w:ascii="Adobe Caslon Pro" w:hAnsi="Adobe Caslon Pro"/>
          <w:b/>
          <w:bCs/>
        </w:rPr>
      </w:pPr>
      <w:r w:rsidRPr="008A3742">
        <w:rPr>
          <w:rFonts w:ascii="Adobe Caslon Pro" w:hAnsi="Adobe Caslon Pro"/>
          <w:b/>
          <w:bCs/>
        </w:rPr>
        <w:t>Assisted Dying for Terminally Ill Adults (Scotland) Bill</w:t>
      </w:r>
    </w:p>
    <w:p w14:paraId="79D8971D" w14:textId="77777777" w:rsidR="008A3742" w:rsidRDefault="008A3742" w:rsidP="00D30129">
      <w:pPr>
        <w:spacing w:after="0" w:line="240" w:lineRule="auto"/>
        <w:rPr>
          <w:rFonts w:ascii="Adobe Caslon Pro" w:hAnsi="Adobe Caslon Pro"/>
          <w:b/>
          <w:bCs/>
        </w:rPr>
      </w:pPr>
    </w:p>
    <w:p w14:paraId="2BC54E8C" w14:textId="3C9FCD2E" w:rsidR="00D30129" w:rsidRPr="00912B98" w:rsidRDefault="00D30129" w:rsidP="00D30129">
      <w:pPr>
        <w:spacing w:after="0" w:line="240" w:lineRule="auto"/>
        <w:rPr>
          <w:rFonts w:ascii="Adobe Caslon Pro" w:hAnsi="Adobe Caslon Pro"/>
        </w:rPr>
      </w:pPr>
      <w:r w:rsidRPr="00156B01">
        <w:rPr>
          <w:rFonts w:ascii="Adobe Caslon Pro" w:hAnsi="Adobe Caslon Pro"/>
        </w:rPr>
        <w:t xml:space="preserve">As my </w:t>
      </w:r>
      <w:r w:rsidRPr="00156B01">
        <w:rPr>
          <w:rFonts w:ascii="Adobe Caslon Pro" w:hAnsi="Adobe Caslon Pro"/>
          <w:color w:val="FF0000"/>
        </w:rPr>
        <w:t>con</w:t>
      </w:r>
      <w:r w:rsidR="00156B01" w:rsidRPr="00156B01">
        <w:rPr>
          <w:rFonts w:ascii="Adobe Caslon Pro" w:hAnsi="Adobe Caslon Pro"/>
          <w:color w:val="FF0000"/>
        </w:rPr>
        <w:t xml:space="preserve">stituency/regional </w:t>
      </w:r>
      <w:r w:rsidR="00912B98" w:rsidRPr="00912B98">
        <w:rPr>
          <w:rFonts w:ascii="Adobe Caslon Pro" w:hAnsi="Adobe Caslon Pro"/>
          <w:color w:val="FF0000"/>
        </w:rPr>
        <w:t>[</w:t>
      </w:r>
      <w:r w:rsidR="0070017A">
        <w:rPr>
          <w:rFonts w:ascii="Adobe Caslon Pro" w:hAnsi="Adobe Caslon Pro"/>
          <w:color w:val="FF0000"/>
        </w:rPr>
        <w:t>DELETE</w:t>
      </w:r>
      <w:r w:rsidR="005D620A">
        <w:rPr>
          <w:rFonts w:ascii="Adobe Caslon Pro" w:hAnsi="Adobe Caslon Pro"/>
          <w:color w:val="FF0000"/>
        </w:rPr>
        <w:t xml:space="preserve"> AS NEEDED</w:t>
      </w:r>
      <w:r w:rsidR="00912B98" w:rsidRPr="00912B98">
        <w:rPr>
          <w:rFonts w:ascii="Adobe Caslon Pro" w:hAnsi="Adobe Caslon Pro"/>
          <w:color w:val="FF0000"/>
        </w:rPr>
        <w:t xml:space="preserve">] </w:t>
      </w:r>
      <w:r w:rsidR="00156B01" w:rsidRPr="00156B01">
        <w:rPr>
          <w:rFonts w:ascii="Adobe Caslon Pro" w:hAnsi="Adobe Caslon Pro"/>
        </w:rPr>
        <w:t>MSP</w:t>
      </w:r>
      <w:r w:rsidR="00912B98">
        <w:rPr>
          <w:rFonts w:ascii="Adobe Caslon Pro" w:hAnsi="Adobe Caslon Pro"/>
        </w:rPr>
        <w:t xml:space="preserve">, I am writing to express my concerns about the Assisted </w:t>
      </w:r>
      <w:r w:rsidR="00B35FA6">
        <w:rPr>
          <w:rFonts w:ascii="Adobe Caslon Pro" w:hAnsi="Adobe Caslon Pro"/>
        </w:rPr>
        <w:t>Dying for Terminally Ill Adults (Scotland) Bill</w:t>
      </w:r>
      <w:r w:rsidR="003F2ED2">
        <w:rPr>
          <w:rFonts w:ascii="Adobe Caslon Pro" w:hAnsi="Adobe Caslon Pro"/>
        </w:rPr>
        <w:t xml:space="preserve">. </w:t>
      </w:r>
    </w:p>
    <w:p w14:paraId="3C666A22" w14:textId="77777777" w:rsidR="008A3742" w:rsidRPr="008A3742" w:rsidRDefault="008A3742" w:rsidP="008A3742">
      <w:pPr>
        <w:spacing w:after="0" w:line="240" w:lineRule="auto"/>
        <w:jc w:val="center"/>
        <w:rPr>
          <w:rFonts w:ascii="Adobe Caslon Pro" w:hAnsi="Adobe Caslon Pro"/>
          <w:b/>
          <w:bCs/>
        </w:rPr>
      </w:pPr>
    </w:p>
    <w:p w14:paraId="50F52551" w14:textId="730EFD3F" w:rsidR="00D50534" w:rsidRDefault="00367614" w:rsidP="00923CF0">
      <w:pPr>
        <w:spacing w:after="0" w:line="240" w:lineRule="auto"/>
        <w:rPr>
          <w:rFonts w:ascii="Adobe Caslon Pro" w:hAnsi="Adobe Caslon Pro"/>
        </w:rPr>
      </w:pPr>
      <w:r w:rsidRPr="00AE667A">
        <w:rPr>
          <w:rFonts w:ascii="Adobe Caslon Pro" w:hAnsi="Adobe Caslon Pro"/>
        </w:rPr>
        <w:t xml:space="preserve">I am a </w:t>
      </w:r>
      <w:r w:rsidRPr="00AE667A">
        <w:rPr>
          <w:rFonts w:ascii="Adobe Caslon Pro" w:hAnsi="Adobe Caslon Pro"/>
          <w:color w:val="FF0000"/>
        </w:rPr>
        <w:t>[</w:t>
      </w:r>
      <w:r w:rsidR="00AE667A" w:rsidRPr="00AE667A">
        <w:rPr>
          <w:rFonts w:ascii="Adobe Caslon Pro" w:hAnsi="Adobe Caslon Pro"/>
          <w:color w:val="FF0000"/>
        </w:rPr>
        <w:t>INSERT JOB ROLE]</w:t>
      </w:r>
      <w:r w:rsidR="00AE667A">
        <w:rPr>
          <w:rFonts w:ascii="Adobe Caslon Pro" w:hAnsi="Adobe Caslon Pro"/>
          <w:color w:val="FF0000"/>
        </w:rPr>
        <w:t xml:space="preserve"> </w:t>
      </w:r>
      <w:r w:rsidR="00AE667A">
        <w:rPr>
          <w:rFonts w:ascii="Adobe Caslon Pro" w:hAnsi="Adobe Caslon Pro"/>
        </w:rPr>
        <w:t xml:space="preserve">specialising in </w:t>
      </w:r>
      <w:r w:rsidR="00CB7538">
        <w:rPr>
          <w:rFonts w:ascii="Adobe Caslon Pro" w:hAnsi="Adobe Caslon Pro"/>
        </w:rPr>
        <w:t xml:space="preserve">the care for older people, </w:t>
      </w:r>
      <w:r w:rsidR="008167C7">
        <w:rPr>
          <w:rFonts w:ascii="Adobe Caslon Pro" w:hAnsi="Adobe Caslon Pro"/>
        </w:rPr>
        <w:t>and a member of the British Geriatrics Society</w:t>
      </w:r>
      <w:r w:rsidR="00C63BAB">
        <w:rPr>
          <w:rFonts w:ascii="Adobe Caslon Pro" w:hAnsi="Adobe Caslon Pro"/>
        </w:rPr>
        <w:t xml:space="preserve"> (BGS)</w:t>
      </w:r>
      <w:r w:rsidR="008167C7">
        <w:rPr>
          <w:rFonts w:ascii="Adobe Caslon Pro" w:hAnsi="Adobe Caslon Pro"/>
        </w:rPr>
        <w:t>.</w:t>
      </w:r>
      <w:r w:rsidR="00C63BAB">
        <w:rPr>
          <w:rFonts w:ascii="Adobe Caslon Pro" w:hAnsi="Adobe Caslon Pro"/>
        </w:rPr>
        <w:t xml:space="preserve"> The BGS is the membership organisation for all UK health</w:t>
      </w:r>
      <w:r w:rsidR="00E50FD7">
        <w:rPr>
          <w:rFonts w:ascii="Adobe Caslon Pro" w:hAnsi="Adobe Caslon Pro"/>
        </w:rPr>
        <w:t xml:space="preserve">care professionals engaged in the treatment and care of older people. </w:t>
      </w:r>
      <w:r w:rsidR="0016238E">
        <w:rPr>
          <w:rFonts w:ascii="Adobe Caslon Pro" w:hAnsi="Adobe Caslon Pro"/>
        </w:rPr>
        <w:t>They c</w:t>
      </w:r>
      <w:r w:rsidR="0049158D" w:rsidRPr="0049158D">
        <w:rPr>
          <w:rFonts w:ascii="Adobe Caslon Pro" w:hAnsi="Adobe Caslon Pro"/>
        </w:rPr>
        <w:t xml:space="preserve">urrently have over 5,300 multidisciplinary members including </w:t>
      </w:r>
      <w:r w:rsidR="00BF723E">
        <w:rPr>
          <w:rFonts w:ascii="Adobe Caslon Pro" w:hAnsi="Adobe Caslon Pro"/>
        </w:rPr>
        <w:t xml:space="preserve">472 in Scotland. Members include </w:t>
      </w:r>
      <w:r w:rsidR="0049158D" w:rsidRPr="0049158D">
        <w:rPr>
          <w:rFonts w:ascii="Adobe Caslon Pro" w:hAnsi="Adobe Caslon Pro"/>
        </w:rPr>
        <w:t>geriatricians, nurses, GPs, allied health professionals and pharmacists working in acute, primary and community care settings.</w:t>
      </w:r>
    </w:p>
    <w:p w14:paraId="4EF46A5A" w14:textId="77777777" w:rsidR="00D50534" w:rsidRDefault="00D50534" w:rsidP="00923CF0">
      <w:pPr>
        <w:spacing w:after="0" w:line="240" w:lineRule="auto"/>
        <w:rPr>
          <w:rFonts w:ascii="Adobe Caslon Pro" w:hAnsi="Adobe Caslon Pro"/>
        </w:rPr>
      </w:pPr>
    </w:p>
    <w:p w14:paraId="6A364CCA" w14:textId="4A73CAF4" w:rsidR="00923CF0" w:rsidRDefault="000727AD" w:rsidP="00923CF0">
      <w:pPr>
        <w:spacing w:after="0" w:line="240" w:lineRule="auto"/>
        <w:rPr>
          <w:rFonts w:ascii="Adobe Caslon Pro" w:hAnsi="Adobe Caslon Pro"/>
        </w:rPr>
      </w:pPr>
      <w:r w:rsidRPr="03EC759C">
        <w:rPr>
          <w:rFonts w:ascii="Adobe Caslon Pro" w:hAnsi="Adobe Caslon Pro"/>
        </w:rPr>
        <w:t>BGS members</w:t>
      </w:r>
      <w:r w:rsidR="00337930" w:rsidRPr="03EC759C">
        <w:rPr>
          <w:rFonts w:ascii="Adobe Caslon Pro" w:hAnsi="Adobe Caslon Pro"/>
        </w:rPr>
        <w:t xml:space="preserve">, including </w:t>
      </w:r>
      <w:r w:rsidR="00662F77" w:rsidRPr="03EC759C">
        <w:rPr>
          <w:rFonts w:ascii="Adobe Caslon Pro" w:hAnsi="Adobe Caslon Pro"/>
        </w:rPr>
        <w:t>myself, have</w:t>
      </w:r>
      <w:r w:rsidR="00923CF0" w:rsidRPr="03EC759C">
        <w:rPr>
          <w:rFonts w:ascii="Adobe Caslon Pro" w:hAnsi="Adobe Caslon Pro"/>
        </w:rPr>
        <w:t xml:space="preserve"> extensive experience of caring for people near the end of their natural life, including people with complex health conditions, such as frailty, dementia, and multimorbidity. A change in the law on Assisted Dying will have significant impacts on older people, and on the work of healthcare professionals who support them.</w:t>
      </w:r>
      <w:r w:rsidR="00AD2CAD" w:rsidRPr="03EC759C">
        <w:rPr>
          <w:rFonts w:ascii="Adobe Caslon Pro" w:hAnsi="Adobe Caslon Pro"/>
        </w:rPr>
        <w:t xml:space="preserve"> </w:t>
      </w:r>
      <w:r w:rsidR="00EC54E0" w:rsidRPr="03EC759C">
        <w:rPr>
          <w:rFonts w:ascii="Adobe Caslon Pro" w:hAnsi="Adobe Caslon Pro"/>
        </w:rPr>
        <w:t>In 2023,</w:t>
      </w:r>
      <w:r w:rsidR="00E84516" w:rsidRPr="03EC759C">
        <w:rPr>
          <w:rFonts w:ascii="Adobe Caslon Pro" w:hAnsi="Adobe Caslon Pro"/>
        </w:rPr>
        <w:t xml:space="preserve"> there were 63,443 deaths in Scotland and </w:t>
      </w:r>
      <w:r w:rsidR="00ED5359" w:rsidRPr="03EC759C">
        <w:rPr>
          <w:rFonts w:ascii="Adobe Caslon Pro" w:hAnsi="Adobe Caslon Pro"/>
        </w:rPr>
        <w:t xml:space="preserve">63% were in people aged </w:t>
      </w:r>
      <w:r w:rsidR="00AD2CAD" w:rsidRPr="03EC759C">
        <w:rPr>
          <w:rFonts w:ascii="Adobe Caslon Pro" w:hAnsi="Adobe Caslon Pro"/>
        </w:rPr>
        <w:t xml:space="preserve">over 75. </w:t>
      </w:r>
      <w:r w:rsidR="00EC54E0" w:rsidRPr="03EC759C">
        <w:rPr>
          <w:rFonts w:ascii="Adobe Caslon Pro" w:hAnsi="Adobe Caslon Pro"/>
        </w:rPr>
        <w:t xml:space="preserve"> </w:t>
      </w:r>
      <w:r w:rsidR="00AD2CAD" w:rsidRPr="03EC759C">
        <w:rPr>
          <w:rFonts w:ascii="Adobe Caslon Pro" w:hAnsi="Adobe Caslon Pro"/>
        </w:rPr>
        <w:t>International data from jurisdictions where A</w:t>
      </w:r>
      <w:r w:rsidR="003A3625">
        <w:rPr>
          <w:rFonts w:ascii="Adobe Caslon Pro" w:hAnsi="Adobe Caslon Pro"/>
        </w:rPr>
        <w:t>ssisted Dying</w:t>
      </w:r>
      <w:r w:rsidR="00AD2CAD" w:rsidRPr="03EC759C">
        <w:rPr>
          <w:rFonts w:ascii="Adobe Caslon Pro" w:hAnsi="Adobe Caslon Pro"/>
        </w:rPr>
        <w:t xml:space="preserve"> is legalised demonstrate that most medically assisted deaths are in individuals over the age of 60.</w:t>
      </w:r>
    </w:p>
    <w:p w14:paraId="77B43C45" w14:textId="402CBF6B" w:rsidR="008A3742" w:rsidRPr="00AE667A" w:rsidRDefault="008A3742" w:rsidP="00A24456">
      <w:pPr>
        <w:spacing w:after="0" w:line="240" w:lineRule="auto"/>
        <w:rPr>
          <w:rFonts w:ascii="Adobe Caslon Pro" w:hAnsi="Adobe Caslon Pro"/>
        </w:rPr>
      </w:pPr>
    </w:p>
    <w:p w14:paraId="51A47F90" w14:textId="77777777" w:rsidR="005F3237" w:rsidRDefault="00923CF0" w:rsidP="00A033EB">
      <w:pPr>
        <w:spacing w:line="259" w:lineRule="auto"/>
        <w:rPr>
          <w:rFonts w:ascii="Adobe Caslon Pro" w:hAnsi="Adobe Caslon Pro"/>
        </w:rPr>
      </w:pPr>
      <w:r>
        <w:rPr>
          <w:rFonts w:ascii="Adobe Caslon Pro" w:hAnsi="Adobe Caslon Pro"/>
        </w:rPr>
        <w:t xml:space="preserve">I strongly recommend that you read the </w:t>
      </w:r>
      <w:hyperlink r:id="rId9" w:history="1">
        <w:r w:rsidR="00F82877" w:rsidRPr="00EC2568">
          <w:rPr>
            <w:rStyle w:val="Hyperlink"/>
            <w:rFonts w:ascii="Adobe Caslon Pro" w:hAnsi="Adobe Caslon Pro"/>
          </w:rPr>
          <w:t>BGS’s position statement on assisted dying</w:t>
        </w:r>
      </w:hyperlink>
      <w:r w:rsidR="000F789A">
        <w:rPr>
          <w:rFonts w:ascii="Adobe Caslon Pro" w:hAnsi="Adobe Caslon Pro"/>
        </w:rPr>
        <w:t xml:space="preserve">, which is opposed to the </w:t>
      </w:r>
      <w:r w:rsidR="004A39ED">
        <w:rPr>
          <w:rFonts w:ascii="Adobe Caslon Pro" w:hAnsi="Adobe Caslon Pro"/>
        </w:rPr>
        <w:t xml:space="preserve">legalisation of assisted dying. Last year, the BGS commissioned a working group of BGS members </w:t>
      </w:r>
      <w:r w:rsidR="00A41D47">
        <w:rPr>
          <w:rFonts w:ascii="Adobe Caslon Pro" w:hAnsi="Adobe Caslon Pro"/>
        </w:rPr>
        <w:t xml:space="preserve">to review the current evidence, survey the BGS membership, and publish a position statement. </w:t>
      </w:r>
    </w:p>
    <w:p w14:paraId="72EEFAF9" w14:textId="79AFC5A0" w:rsidR="00A033EB" w:rsidRDefault="00A033EB" w:rsidP="00A033EB">
      <w:pPr>
        <w:spacing w:line="259" w:lineRule="auto"/>
        <w:rPr>
          <w:rFonts w:ascii="Adobe Caslon Pro" w:hAnsi="Adobe Caslon Pro"/>
        </w:rPr>
      </w:pPr>
      <w:r w:rsidRPr="003E3B6A">
        <w:rPr>
          <w:rFonts w:ascii="Adobe Caslon Pro" w:hAnsi="Adobe Caslon Pro"/>
        </w:rPr>
        <w:t>The BGS urges parliamentarians, government and legislators to remain cognisant of the </w:t>
      </w:r>
      <w:r w:rsidRPr="003E3B6A">
        <w:rPr>
          <w:rFonts w:ascii="Adobe Caslon Pro" w:hAnsi="Adobe Caslon Pro"/>
          <w:b/>
          <w:bCs/>
        </w:rPr>
        <w:t>significant diversity of views on this issue for older people</w:t>
      </w:r>
      <w:r w:rsidRPr="003E3B6A">
        <w:rPr>
          <w:rFonts w:ascii="Adobe Caslon Pro" w:hAnsi="Adobe Caslon Pro"/>
        </w:rPr>
        <w:t>, and to maintain </w:t>
      </w:r>
      <w:r w:rsidRPr="003E3B6A">
        <w:rPr>
          <w:rFonts w:ascii="Adobe Caslon Pro" w:hAnsi="Adobe Caslon Pro"/>
          <w:b/>
          <w:bCs/>
        </w:rPr>
        <w:t>diligent focus on the needs of older people</w:t>
      </w:r>
      <w:r w:rsidRPr="003E3B6A">
        <w:rPr>
          <w:rFonts w:ascii="Adobe Caslon Pro" w:hAnsi="Adobe Caslon Pro"/>
        </w:rPr>
        <w:t xml:space="preserve"> in proceeding with the legalisation of Assisted Dying. </w:t>
      </w:r>
      <w:r w:rsidR="001322F7">
        <w:rPr>
          <w:rFonts w:ascii="Adobe Caslon Pro" w:hAnsi="Adobe Caslon Pro"/>
        </w:rPr>
        <w:t>They</w:t>
      </w:r>
      <w:r w:rsidRPr="003E3B6A">
        <w:rPr>
          <w:rFonts w:ascii="Adobe Caslon Pro" w:hAnsi="Adobe Caslon Pro"/>
        </w:rPr>
        <w:t xml:space="preserve"> </w:t>
      </w:r>
      <w:r>
        <w:rPr>
          <w:rFonts w:ascii="Adobe Caslon Pro" w:hAnsi="Adobe Caslon Pro"/>
        </w:rPr>
        <w:t xml:space="preserve">also </w:t>
      </w:r>
      <w:r w:rsidRPr="003E3B6A">
        <w:rPr>
          <w:rFonts w:ascii="Adobe Caslon Pro" w:hAnsi="Adobe Caslon Pro"/>
        </w:rPr>
        <w:t>recommend that any future law</w:t>
      </w:r>
      <w:r>
        <w:rPr>
          <w:rFonts w:ascii="Adobe Caslon Pro" w:hAnsi="Adobe Caslon Pro"/>
        </w:rPr>
        <w:t xml:space="preserve"> in Scotland</w:t>
      </w:r>
      <w:r w:rsidRPr="003E3B6A">
        <w:rPr>
          <w:rFonts w:ascii="Adobe Caslon Pro" w:hAnsi="Adobe Caslon Pro"/>
        </w:rPr>
        <w:t xml:space="preserve"> </w:t>
      </w:r>
      <w:r w:rsidRPr="00177BCD">
        <w:rPr>
          <w:rFonts w:ascii="Adobe Caslon Pro" w:hAnsi="Adobe Caslon Pro"/>
          <w:b/>
          <w:bCs/>
        </w:rPr>
        <w:t>support</w:t>
      </w:r>
      <w:r>
        <w:rPr>
          <w:rFonts w:ascii="Adobe Caslon Pro" w:hAnsi="Adobe Caslon Pro"/>
          <w:b/>
          <w:bCs/>
        </w:rPr>
        <w:t>s</w:t>
      </w:r>
      <w:r w:rsidRPr="00177BCD">
        <w:rPr>
          <w:rFonts w:ascii="Adobe Caslon Pro" w:hAnsi="Adobe Caslon Pro"/>
          <w:b/>
          <w:bCs/>
        </w:rPr>
        <w:t xml:space="preserve"> explicitly any healthcare professionals who object conscientiously</w:t>
      </w:r>
      <w:r w:rsidRPr="00177BCD">
        <w:rPr>
          <w:rFonts w:ascii="Adobe Caslon Pro" w:hAnsi="Adobe Caslon Pro"/>
        </w:rPr>
        <w:t> to direct participation in Assisted Dying.</w:t>
      </w:r>
    </w:p>
    <w:p w14:paraId="551F1A7E" w14:textId="77777777" w:rsidR="00A033EB" w:rsidRPr="002F78D3" w:rsidRDefault="00A033EB" w:rsidP="00A033EB">
      <w:pPr>
        <w:spacing w:line="259" w:lineRule="auto"/>
        <w:rPr>
          <w:rFonts w:ascii="Adobe Caslon Pro" w:hAnsi="Adobe Caslon Pro"/>
        </w:rPr>
      </w:pPr>
      <w:r w:rsidRPr="002F78D3">
        <w:rPr>
          <w:rFonts w:ascii="Adobe Caslon Pro" w:hAnsi="Adobe Caslon Pro"/>
        </w:rPr>
        <w:t xml:space="preserve">Health and social care, including palliative and end-of-life care services, are under-resourced. The BGS is concerned therefore that older people may be influenced to choose Assisted Dying because of factors within our society which may be otherwise remediable through positive change in current health and care policy. The BGS has identified the following priorities for end-of-life care in the UK which should be addressed </w:t>
      </w:r>
      <w:r w:rsidRPr="002F78D3">
        <w:rPr>
          <w:rFonts w:ascii="Adobe Caslon Pro" w:hAnsi="Adobe Caslon Pro"/>
          <w:i/>
          <w:iCs/>
        </w:rPr>
        <w:t>before</w:t>
      </w:r>
      <w:r w:rsidRPr="002F78D3">
        <w:rPr>
          <w:rFonts w:ascii="Adobe Caslon Pro" w:hAnsi="Adobe Caslon Pro"/>
        </w:rPr>
        <w:t xml:space="preserve"> a change in the law is considered:</w:t>
      </w:r>
    </w:p>
    <w:p w14:paraId="25482D51" w14:textId="77777777" w:rsidR="00A033EB" w:rsidRPr="002F78D3" w:rsidRDefault="00A033EB" w:rsidP="00A033EB">
      <w:pPr>
        <w:numPr>
          <w:ilvl w:val="0"/>
          <w:numId w:val="4"/>
        </w:numPr>
        <w:shd w:val="clear" w:color="auto" w:fill="FFFFFF"/>
        <w:spacing w:before="100" w:beforeAutospacing="1" w:after="0" w:afterAutospacing="1" w:line="240" w:lineRule="auto"/>
        <w:rPr>
          <w:rFonts w:ascii="Adobe Caslon Pro" w:eastAsia="Times New Roman" w:hAnsi="Adobe Caslon Pro" w:cs="Arial"/>
          <w:lang w:eastAsia="en-GB"/>
        </w:rPr>
      </w:pPr>
      <w:r w:rsidRPr="002F78D3">
        <w:rPr>
          <w:rFonts w:ascii="Adobe Caslon Pro" w:eastAsia="Times New Roman" w:hAnsi="Adobe Caslon Pro" w:cs="Arial"/>
          <w:b/>
          <w:bCs/>
          <w:lang w:eastAsia="en-GB"/>
        </w:rPr>
        <w:t>Allowing death due to natural causes at the right time</w:t>
      </w:r>
      <w:r w:rsidRPr="002F78D3">
        <w:rPr>
          <w:rFonts w:ascii="Adobe Caslon Pro" w:eastAsia="Times New Roman" w:hAnsi="Adobe Caslon Pro" w:cs="Arial"/>
          <w:lang w:eastAsia="en-GB"/>
        </w:rPr>
        <w:t>, instead of continuing unwanted interventions aiming to prolong life. This is distinct ethically from the intentional ending of life, even when life is unquestionably coming to an end.</w:t>
      </w:r>
    </w:p>
    <w:p w14:paraId="5CFF3239" w14:textId="77777777" w:rsidR="00A033EB" w:rsidRPr="002F78D3" w:rsidRDefault="00A033EB" w:rsidP="00A033EB">
      <w:pPr>
        <w:numPr>
          <w:ilvl w:val="0"/>
          <w:numId w:val="4"/>
        </w:numPr>
        <w:shd w:val="clear" w:color="auto" w:fill="FFFFFF"/>
        <w:spacing w:before="100" w:beforeAutospacing="1" w:after="0" w:afterAutospacing="1" w:line="240" w:lineRule="auto"/>
        <w:rPr>
          <w:rFonts w:ascii="Adobe Caslon Pro" w:eastAsia="Times New Roman" w:hAnsi="Adobe Caslon Pro" w:cs="Arial"/>
          <w:lang w:eastAsia="en-GB"/>
        </w:rPr>
      </w:pPr>
      <w:r w:rsidRPr="002F78D3">
        <w:rPr>
          <w:rFonts w:ascii="Adobe Caslon Pro" w:eastAsia="Times New Roman" w:hAnsi="Adobe Caslon Pro" w:cs="Arial"/>
          <w:b/>
          <w:bCs/>
          <w:lang w:eastAsia="en-GB"/>
        </w:rPr>
        <w:t>Improving timely recognition of terminal decline</w:t>
      </w:r>
      <w:r w:rsidRPr="002F78D3">
        <w:rPr>
          <w:rFonts w:ascii="Adobe Caslon Pro" w:eastAsia="Times New Roman" w:hAnsi="Adobe Caslon Pro" w:cs="Arial"/>
          <w:lang w:eastAsia="en-GB"/>
        </w:rPr>
        <w:t xml:space="preserve"> due to underlying disease processes including multimorbidity, advanced dementia and severe frailty. This is </w:t>
      </w:r>
      <w:r w:rsidRPr="002F78D3">
        <w:rPr>
          <w:rFonts w:ascii="Adobe Caslon Pro" w:eastAsia="Times New Roman" w:hAnsi="Adobe Caslon Pro" w:cs="Arial"/>
          <w:lang w:eastAsia="en-GB"/>
        </w:rPr>
        <w:lastRenderedPageBreak/>
        <w:t>consistent with national guidance advocating the timely identification of patients approaching the last 12 months of life to tailor their care according to their individual preferences and wishes.</w:t>
      </w:r>
    </w:p>
    <w:p w14:paraId="45369E95" w14:textId="77777777" w:rsidR="00A033EB" w:rsidRPr="002F78D3" w:rsidRDefault="00A033EB" w:rsidP="00A033EB">
      <w:pPr>
        <w:numPr>
          <w:ilvl w:val="0"/>
          <w:numId w:val="4"/>
        </w:numPr>
        <w:shd w:val="clear" w:color="auto" w:fill="FFFFFF"/>
        <w:spacing w:before="100" w:beforeAutospacing="1" w:after="0" w:afterAutospacing="1" w:line="240" w:lineRule="auto"/>
        <w:rPr>
          <w:rFonts w:ascii="Adobe Caslon Pro" w:eastAsia="Times New Roman" w:hAnsi="Adobe Caslon Pro" w:cs="Arial"/>
          <w:lang w:eastAsia="en-GB"/>
        </w:rPr>
      </w:pPr>
      <w:r w:rsidRPr="002F78D3">
        <w:rPr>
          <w:rFonts w:ascii="Adobe Caslon Pro" w:eastAsia="Times New Roman" w:hAnsi="Adobe Caslon Pro" w:cs="Arial"/>
          <w:b/>
          <w:bCs/>
          <w:lang w:eastAsia="en-GB"/>
        </w:rPr>
        <w:t>Deploying effective health communication systems</w:t>
      </w:r>
      <w:r w:rsidRPr="002F78D3">
        <w:rPr>
          <w:rFonts w:ascii="Adobe Caslon Pro" w:eastAsia="Times New Roman" w:hAnsi="Adobe Caslon Pro" w:cs="Arial"/>
          <w:lang w:eastAsia="en-GB"/>
        </w:rPr>
        <w:t> to share information regarding individual preferences, including advance care plans incorporating advance decisions to refuse treatment and preferred place of death, also shared with individuals with valid powers of attorney for health and welfare.</w:t>
      </w:r>
    </w:p>
    <w:p w14:paraId="5B6E86DB" w14:textId="77777777" w:rsidR="00A033EB" w:rsidRPr="002F78D3" w:rsidRDefault="00A033EB" w:rsidP="00A033EB">
      <w:pPr>
        <w:numPr>
          <w:ilvl w:val="0"/>
          <w:numId w:val="4"/>
        </w:numPr>
        <w:shd w:val="clear" w:color="auto" w:fill="FFFFFF"/>
        <w:spacing w:before="100" w:beforeAutospacing="1" w:after="0" w:afterAutospacing="1" w:line="240" w:lineRule="auto"/>
        <w:rPr>
          <w:rFonts w:ascii="Adobe Caslon Pro" w:eastAsia="Times New Roman" w:hAnsi="Adobe Caslon Pro" w:cs="Arial"/>
          <w:lang w:eastAsia="en-GB"/>
        </w:rPr>
      </w:pPr>
      <w:r w:rsidRPr="002F78D3">
        <w:rPr>
          <w:rFonts w:ascii="Adobe Caslon Pro" w:eastAsia="Times New Roman" w:hAnsi="Adobe Caslon Pro" w:cs="Arial"/>
          <w:b/>
          <w:bCs/>
          <w:lang w:eastAsia="en-GB"/>
        </w:rPr>
        <w:t>Enabling holistic, multidisciplinary care services to deliver Comprehensive Geriatric Assessment</w:t>
      </w:r>
      <w:r w:rsidRPr="002F78D3">
        <w:rPr>
          <w:rFonts w:ascii="Adobe Caslon Pro" w:eastAsia="Times New Roman" w:hAnsi="Adobe Caslon Pro" w:cs="Arial"/>
          <w:lang w:eastAsia="en-GB"/>
        </w:rPr>
        <w:t> focused on multimorbidity, dementia and frailty, with recognition these conditions cannot always be ameliorated.</w:t>
      </w:r>
    </w:p>
    <w:p w14:paraId="3A385966" w14:textId="77777777" w:rsidR="00A033EB" w:rsidRPr="002F78D3" w:rsidRDefault="00A033EB" w:rsidP="00A033EB">
      <w:pPr>
        <w:numPr>
          <w:ilvl w:val="0"/>
          <w:numId w:val="4"/>
        </w:numPr>
        <w:shd w:val="clear" w:color="auto" w:fill="FFFFFF"/>
        <w:spacing w:before="100" w:beforeAutospacing="1" w:after="0" w:afterAutospacing="1" w:line="240" w:lineRule="auto"/>
        <w:rPr>
          <w:rFonts w:ascii="Adobe Caslon Pro" w:eastAsia="Times New Roman" w:hAnsi="Adobe Caslon Pro" w:cs="Arial"/>
          <w:lang w:eastAsia="en-GB"/>
        </w:rPr>
      </w:pPr>
      <w:r w:rsidRPr="002F78D3">
        <w:rPr>
          <w:rFonts w:ascii="Adobe Caslon Pro" w:eastAsia="Times New Roman" w:hAnsi="Adobe Caslon Pro" w:cs="Arial"/>
          <w:b/>
          <w:bCs/>
          <w:lang w:eastAsia="en-GB"/>
        </w:rPr>
        <w:t>Providing universally accessible, high-quality supportive and palliative care services</w:t>
      </w:r>
      <w:r w:rsidRPr="002F78D3">
        <w:rPr>
          <w:rFonts w:ascii="Adobe Caslon Pro" w:eastAsia="Times New Roman" w:hAnsi="Adobe Caslon Pro" w:cs="Arial"/>
          <w:lang w:eastAsia="en-GB"/>
        </w:rPr>
        <w:t> making provision for those whose terminal decline is due to multimorbidity, dementia and/or frailty which enable individuals to enjoy naturally enduring life by ameliorating unpleasant physical, psychological and existential symptoms which otherwise cause end of life to be distressing and burdensome.</w:t>
      </w:r>
    </w:p>
    <w:p w14:paraId="1ECA6FBB" w14:textId="77777777" w:rsidR="00A033EB" w:rsidRPr="002F78D3" w:rsidRDefault="00A033EB" w:rsidP="00A033EB">
      <w:pPr>
        <w:numPr>
          <w:ilvl w:val="0"/>
          <w:numId w:val="4"/>
        </w:numPr>
        <w:shd w:val="clear" w:color="auto" w:fill="FFFFFF"/>
        <w:spacing w:before="100" w:beforeAutospacing="1" w:after="0" w:line="240" w:lineRule="auto"/>
        <w:rPr>
          <w:rFonts w:ascii="Adobe Caslon Pro" w:eastAsia="Times New Roman" w:hAnsi="Adobe Caslon Pro" w:cs="Arial"/>
          <w:lang w:eastAsia="en-GB"/>
        </w:rPr>
      </w:pPr>
      <w:r w:rsidRPr="002F78D3">
        <w:rPr>
          <w:rFonts w:ascii="Adobe Caslon Pro" w:eastAsia="Times New Roman" w:hAnsi="Adobe Caslon Pro" w:cs="Arial"/>
          <w:b/>
          <w:bCs/>
          <w:lang w:eastAsia="en-GB"/>
        </w:rPr>
        <w:t>Shifting societal attitudes to de-medicalise death </w:t>
      </w:r>
      <w:r w:rsidRPr="002F78D3">
        <w:rPr>
          <w:rFonts w:ascii="Adobe Caslon Pro" w:eastAsia="Times New Roman" w:hAnsi="Adobe Caslon Pro" w:cs="Arial"/>
          <w:lang w:eastAsia="en-GB"/>
        </w:rPr>
        <w:t>and supporting wider societal care provision to alleviate distress in terminal disease.</w:t>
      </w:r>
    </w:p>
    <w:p w14:paraId="3794FC14" w14:textId="4D485D0E" w:rsidR="00367614" w:rsidRDefault="00A033EB" w:rsidP="00643D24">
      <w:pPr>
        <w:shd w:val="clear" w:color="auto" w:fill="FFFFFF"/>
        <w:spacing w:before="100" w:beforeAutospacing="1" w:after="0" w:line="240" w:lineRule="auto"/>
        <w:rPr>
          <w:rFonts w:ascii="Adobe Caslon Pro" w:hAnsi="Adobe Caslon Pro"/>
        </w:rPr>
      </w:pPr>
      <w:r w:rsidRPr="002F78D3">
        <w:rPr>
          <w:rFonts w:ascii="Adobe Caslon Pro" w:hAnsi="Adobe Caslon Pro"/>
        </w:rPr>
        <w:t>Many BGS members</w:t>
      </w:r>
      <w:r w:rsidR="00077C1B">
        <w:rPr>
          <w:rFonts w:ascii="Adobe Caslon Pro" w:hAnsi="Adobe Caslon Pro"/>
        </w:rPr>
        <w:t>, including myself,</w:t>
      </w:r>
      <w:r w:rsidRPr="002F78D3">
        <w:rPr>
          <w:rFonts w:ascii="Adobe Caslon Pro" w:hAnsi="Adobe Caslon Pro"/>
        </w:rPr>
        <w:t xml:space="preserve"> are concerned that effective legal safeguards to protect older people from unwarranted harms cannot be developed.</w:t>
      </w:r>
      <w:r w:rsidRPr="002F78D3">
        <w:rPr>
          <w:rFonts w:ascii="Adobe Caslon Pro" w:hAnsi="Adobe Caslon Pro" w:cs="Arial"/>
          <w:color w:val="53565A"/>
          <w:shd w:val="clear" w:color="auto" w:fill="FFFFFF"/>
        </w:rPr>
        <w:t xml:space="preserve"> </w:t>
      </w:r>
      <w:r w:rsidR="00226862">
        <w:rPr>
          <w:rFonts w:ascii="Adobe Caslon Pro" w:hAnsi="Adobe Caslon Pro"/>
        </w:rPr>
        <w:t>BGS’s</w:t>
      </w:r>
      <w:r w:rsidRPr="002F78D3">
        <w:rPr>
          <w:rFonts w:ascii="Adobe Caslon Pro" w:hAnsi="Adobe Caslon Pro"/>
        </w:rPr>
        <w:t xml:space="preserve"> review of international patient safeguarding precedents concludes that </w:t>
      </w:r>
      <w:r w:rsidRPr="002F78D3">
        <w:rPr>
          <w:rFonts w:ascii="Adobe Caslon Pro" w:hAnsi="Adobe Caslon Pro"/>
          <w:b/>
          <w:bCs/>
        </w:rPr>
        <w:t>the risk for safeguard failure is at least moderate</w:t>
      </w:r>
      <w:r w:rsidRPr="002F78D3">
        <w:rPr>
          <w:rFonts w:ascii="Adobe Caslon Pro" w:hAnsi="Adobe Caslon Pro"/>
        </w:rPr>
        <w:t xml:space="preserve"> in a modern, well-run </w:t>
      </w:r>
      <w:r w:rsidR="008C5ABC">
        <w:rPr>
          <w:rFonts w:ascii="Adobe Caslon Pro" w:hAnsi="Adobe Caslon Pro"/>
        </w:rPr>
        <w:t>A</w:t>
      </w:r>
      <w:r w:rsidR="00A85A9E">
        <w:rPr>
          <w:rFonts w:ascii="Adobe Caslon Pro" w:hAnsi="Adobe Caslon Pro"/>
        </w:rPr>
        <w:t xml:space="preserve">ssisted </w:t>
      </w:r>
      <w:r w:rsidR="008C5ABC">
        <w:rPr>
          <w:rFonts w:ascii="Adobe Caslon Pro" w:hAnsi="Adobe Caslon Pro"/>
        </w:rPr>
        <w:t>D</w:t>
      </w:r>
      <w:r w:rsidR="00A85A9E">
        <w:rPr>
          <w:rFonts w:ascii="Adobe Caslon Pro" w:hAnsi="Adobe Caslon Pro"/>
        </w:rPr>
        <w:t xml:space="preserve">ying </w:t>
      </w:r>
      <w:r w:rsidRPr="002F78D3">
        <w:rPr>
          <w:rFonts w:ascii="Adobe Caslon Pro" w:hAnsi="Adobe Caslon Pro"/>
        </w:rPr>
        <w:t xml:space="preserve">service which </w:t>
      </w:r>
      <w:r w:rsidR="008A2657">
        <w:rPr>
          <w:rFonts w:ascii="Adobe Caslon Pro" w:hAnsi="Adobe Caslon Pro"/>
        </w:rPr>
        <w:t>I</w:t>
      </w:r>
      <w:r w:rsidRPr="002F78D3">
        <w:rPr>
          <w:rFonts w:ascii="Adobe Caslon Pro" w:hAnsi="Adobe Caslon Pro"/>
        </w:rPr>
        <w:t xml:space="preserve"> find to be </w:t>
      </w:r>
      <w:r w:rsidRPr="002F78D3">
        <w:rPr>
          <w:rFonts w:ascii="Adobe Caslon Pro" w:hAnsi="Adobe Caslon Pro"/>
          <w:b/>
          <w:bCs/>
        </w:rPr>
        <w:t>unacceptable </w:t>
      </w:r>
      <w:r w:rsidRPr="002F78D3">
        <w:rPr>
          <w:rFonts w:ascii="Adobe Caslon Pro" w:hAnsi="Adobe Caslon Pro"/>
        </w:rPr>
        <w:t xml:space="preserve">when considering the needs of older people. </w:t>
      </w:r>
    </w:p>
    <w:p w14:paraId="30E3AF18" w14:textId="2F519930" w:rsidR="008A2657" w:rsidRDefault="00226862" w:rsidP="00643D24">
      <w:pPr>
        <w:shd w:val="clear" w:color="auto" w:fill="FFFFFF"/>
        <w:spacing w:before="100" w:beforeAutospacing="1" w:after="0" w:line="240" w:lineRule="auto"/>
        <w:rPr>
          <w:rFonts w:ascii="Adobe Caslon Pro" w:hAnsi="Adobe Caslon Pro"/>
        </w:rPr>
      </w:pPr>
      <w:r>
        <w:rPr>
          <w:rFonts w:ascii="Adobe Caslon Pro" w:hAnsi="Adobe Caslon Pro"/>
        </w:rPr>
        <w:t xml:space="preserve">I urge you to </w:t>
      </w:r>
      <w:r w:rsidR="001E2398">
        <w:rPr>
          <w:rFonts w:ascii="Adobe Caslon Pro" w:hAnsi="Adobe Caslon Pro"/>
        </w:rPr>
        <w:t xml:space="preserve">read the full </w:t>
      </w:r>
      <w:hyperlink r:id="rId10" w:history="1">
        <w:r w:rsidR="001E2398" w:rsidRPr="00D97477">
          <w:rPr>
            <w:rStyle w:val="Hyperlink"/>
            <w:rFonts w:ascii="Adobe Caslon Pro" w:hAnsi="Adobe Caslon Pro"/>
          </w:rPr>
          <w:t xml:space="preserve">position statement by the </w:t>
        </w:r>
        <w:r w:rsidR="00347A11" w:rsidRPr="00D97477">
          <w:rPr>
            <w:rStyle w:val="Hyperlink"/>
            <w:rFonts w:ascii="Adobe Caslon Pro" w:hAnsi="Adobe Caslon Pro"/>
          </w:rPr>
          <w:t>BGS</w:t>
        </w:r>
      </w:hyperlink>
      <w:r w:rsidR="00347A11">
        <w:rPr>
          <w:rFonts w:ascii="Adobe Caslon Pro" w:hAnsi="Adobe Caslon Pro"/>
        </w:rPr>
        <w:t xml:space="preserve"> and</w:t>
      </w:r>
      <w:r w:rsidR="001E2398">
        <w:rPr>
          <w:rFonts w:ascii="Adobe Caslon Pro" w:hAnsi="Adobe Caslon Pro"/>
        </w:rPr>
        <w:t xml:space="preserve"> </w:t>
      </w:r>
      <w:r w:rsidR="00347A11">
        <w:rPr>
          <w:rFonts w:ascii="Adobe Caslon Pro" w:hAnsi="Adobe Caslon Pro"/>
        </w:rPr>
        <w:t>take</w:t>
      </w:r>
      <w:r w:rsidR="001C02AC">
        <w:rPr>
          <w:rFonts w:ascii="Adobe Caslon Pro" w:hAnsi="Adobe Caslon Pro"/>
        </w:rPr>
        <w:t xml:space="preserve"> </w:t>
      </w:r>
      <w:r w:rsidR="00347A11">
        <w:rPr>
          <w:rFonts w:ascii="Adobe Caslon Pro" w:hAnsi="Adobe Caslon Pro"/>
        </w:rPr>
        <w:t xml:space="preserve">action to ensure that </w:t>
      </w:r>
      <w:r w:rsidR="00D97477">
        <w:rPr>
          <w:rFonts w:ascii="Adobe Caslon Pro" w:hAnsi="Adobe Caslon Pro"/>
        </w:rPr>
        <w:t xml:space="preserve">the needs of older people are considered. </w:t>
      </w:r>
    </w:p>
    <w:p w14:paraId="6ADADD0E" w14:textId="77777777" w:rsidR="00F15065" w:rsidRDefault="00F15065" w:rsidP="00A24456">
      <w:pPr>
        <w:spacing w:after="0" w:line="240" w:lineRule="auto"/>
        <w:rPr>
          <w:rFonts w:ascii="Adobe Caslon Pro" w:hAnsi="Adobe Caslon Pro"/>
        </w:rPr>
      </w:pPr>
    </w:p>
    <w:p w14:paraId="1D2B9B16" w14:textId="53B283F0" w:rsidR="0007010D" w:rsidRDefault="007E7391" w:rsidP="00707204">
      <w:pPr>
        <w:spacing w:after="0" w:line="240" w:lineRule="auto"/>
        <w:rPr>
          <w:rFonts w:ascii="Adobe Caslon Pro" w:hAnsi="Adobe Caslon Pro"/>
        </w:rPr>
      </w:pPr>
      <w:r>
        <w:rPr>
          <w:rFonts w:ascii="Adobe Caslon Pro" w:hAnsi="Adobe Caslon Pro"/>
        </w:rPr>
        <w:t xml:space="preserve">Yours sincerely, </w:t>
      </w:r>
    </w:p>
    <w:p w14:paraId="3C4517BD" w14:textId="2EB5A20E" w:rsidR="007D63DF" w:rsidRPr="00C754BC" w:rsidRDefault="00B43C11" w:rsidP="00707204">
      <w:pPr>
        <w:spacing w:after="0" w:line="240" w:lineRule="auto"/>
        <w:rPr>
          <w:rFonts w:ascii="Adobe Caslon Pro" w:hAnsi="Adobe Caslon Pro"/>
          <w:color w:val="FF0000"/>
        </w:rPr>
      </w:pPr>
      <w:r w:rsidRPr="00B43C11">
        <w:rPr>
          <w:rFonts w:ascii="Adobe Caslon Pro" w:hAnsi="Adobe Caslon Pro"/>
          <w:color w:val="FF0000"/>
        </w:rPr>
        <w:t>[INSERT NAME]</w:t>
      </w:r>
    </w:p>
    <w:p w14:paraId="45EF38AF" w14:textId="1E0D9AD2" w:rsidR="00961BE6" w:rsidRDefault="00961BE6" w:rsidP="00707204">
      <w:pPr>
        <w:spacing w:after="0" w:line="240" w:lineRule="auto"/>
        <w:rPr>
          <w:rFonts w:ascii="Adobe Caslon Pro" w:hAnsi="Adobe Caslon Pro"/>
        </w:rPr>
      </w:pPr>
    </w:p>
    <w:p w14:paraId="13B5C2E3" w14:textId="77777777" w:rsidR="00961BE6" w:rsidRDefault="00961BE6" w:rsidP="00707204">
      <w:pPr>
        <w:spacing w:after="0" w:line="240" w:lineRule="auto"/>
        <w:rPr>
          <w:rFonts w:ascii="Adobe Caslon Pro" w:hAnsi="Adobe Caslon Pro"/>
        </w:rPr>
      </w:pPr>
    </w:p>
    <w:p w14:paraId="4B6CFFE1" w14:textId="77777777" w:rsidR="00C50A0F" w:rsidRDefault="00C50A0F" w:rsidP="00707204">
      <w:pPr>
        <w:spacing w:after="0" w:line="240" w:lineRule="auto"/>
        <w:rPr>
          <w:rFonts w:ascii="Adobe Caslon Pro" w:hAnsi="Adobe Caslon Pro"/>
        </w:rPr>
      </w:pPr>
    </w:p>
    <w:p w14:paraId="579E7599" w14:textId="77777777" w:rsidR="00C50A0F" w:rsidRDefault="00C50A0F" w:rsidP="00707204">
      <w:pPr>
        <w:spacing w:after="0" w:line="240" w:lineRule="auto"/>
        <w:rPr>
          <w:rFonts w:ascii="Adobe Caslon Pro" w:hAnsi="Adobe Caslon Pro"/>
        </w:rPr>
      </w:pPr>
    </w:p>
    <w:p w14:paraId="79BDF8EF" w14:textId="77777777" w:rsidR="00F87CBB" w:rsidRDefault="00F87CBB" w:rsidP="00707204">
      <w:pPr>
        <w:spacing w:after="0" w:line="240" w:lineRule="auto"/>
        <w:rPr>
          <w:rFonts w:ascii="Adobe Caslon Pro" w:hAnsi="Adobe Caslon Pro"/>
        </w:rPr>
      </w:pPr>
    </w:p>
    <w:p w14:paraId="687DCA71" w14:textId="1EBDFDCA" w:rsidR="00707204" w:rsidRDefault="00EA5BC9" w:rsidP="00707204">
      <w:pPr>
        <w:spacing w:after="0" w:line="240" w:lineRule="auto"/>
        <w:rPr>
          <w:rFonts w:ascii="Adobe Caslon Pro" w:hAnsi="Adobe Caslon Pro"/>
        </w:rPr>
      </w:pPr>
      <w:r>
        <w:rPr>
          <w:rFonts w:ascii="Adobe Caslon Pro" w:hAnsi="Adobe Caslon Pro"/>
        </w:rPr>
        <w:t xml:space="preserve"> </w:t>
      </w:r>
    </w:p>
    <w:p w14:paraId="6FED5AAA" w14:textId="77777777" w:rsidR="00397962" w:rsidRDefault="00397962" w:rsidP="00707204">
      <w:pPr>
        <w:spacing w:after="0" w:line="240" w:lineRule="auto"/>
        <w:rPr>
          <w:rFonts w:ascii="Adobe Caslon Pro" w:hAnsi="Adobe Caslon Pro"/>
        </w:rPr>
      </w:pPr>
    </w:p>
    <w:p w14:paraId="6F431862" w14:textId="77777777" w:rsidR="00397962" w:rsidRDefault="00397962" w:rsidP="00707204">
      <w:pPr>
        <w:spacing w:after="0" w:line="240" w:lineRule="auto"/>
        <w:rPr>
          <w:rFonts w:ascii="Adobe Caslon Pro" w:hAnsi="Adobe Caslon Pro"/>
        </w:rPr>
      </w:pPr>
    </w:p>
    <w:p w14:paraId="0C3A5F7C" w14:textId="77777777" w:rsidR="00F35034" w:rsidRDefault="00F35034" w:rsidP="00707204">
      <w:pPr>
        <w:spacing w:after="0" w:line="240" w:lineRule="auto"/>
        <w:rPr>
          <w:rFonts w:ascii="Adobe Caslon Pro" w:hAnsi="Adobe Caslon Pro"/>
        </w:rPr>
      </w:pPr>
    </w:p>
    <w:p w14:paraId="2B11DD47" w14:textId="77777777" w:rsidR="00F35034" w:rsidRPr="00014FD8" w:rsidRDefault="00F35034" w:rsidP="00707204">
      <w:pPr>
        <w:spacing w:after="0" w:line="240" w:lineRule="auto"/>
        <w:rPr>
          <w:rFonts w:ascii="Adobe Caslon Pro" w:hAnsi="Adobe Caslon Pro"/>
        </w:rPr>
      </w:pPr>
    </w:p>
    <w:p w14:paraId="6FBEC95F" w14:textId="2BF55099" w:rsidR="004D3DF0" w:rsidRDefault="004D3DF0" w:rsidP="004D3DF0">
      <w:pPr>
        <w:spacing w:after="0" w:line="240" w:lineRule="auto"/>
        <w:rPr>
          <w:rFonts w:ascii="Adobe Caslon Pro" w:hAnsi="Adobe Caslon Pro"/>
        </w:rPr>
      </w:pPr>
    </w:p>
    <w:p w14:paraId="17316559" w14:textId="77777777" w:rsidR="00647F23" w:rsidRDefault="00647F23" w:rsidP="009744A8">
      <w:pPr>
        <w:spacing w:after="0" w:line="240" w:lineRule="auto"/>
        <w:rPr>
          <w:rFonts w:ascii="Adobe Caslon Pro" w:hAnsi="Adobe Caslon Pro"/>
        </w:rPr>
      </w:pPr>
    </w:p>
    <w:p w14:paraId="2F579A99" w14:textId="77777777" w:rsidR="00E03AE3" w:rsidRDefault="00E03AE3" w:rsidP="009744A8">
      <w:pPr>
        <w:spacing w:after="0" w:line="240" w:lineRule="auto"/>
        <w:rPr>
          <w:rFonts w:ascii="Adobe Caslon Pro" w:hAnsi="Adobe Caslon Pro"/>
        </w:rPr>
      </w:pPr>
    </w:p>
    <w:p w14:paraId="2D174AE1" w14:textId="34BEAC66" w:rsidR="0057130C" w:rsidRDefault="0057130C" w:rsidP="009744A8">
      <w:pPr>
        <w:spacing w:after="0" w:line="240" w:lineRule="auto"/>
        <w:rPr>
          <w:rFonts w:ascii="Adobe Caslon Pro" w:hAnsi="Adobe Caslon Pro"/>
        </w:rPr>
      </w:pPr>
    </w:p>
    <w:sectPr w:rsidR="0057130C" w:rsidSect="005F6AD8">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3923C" w14:textId="77777777" w:rsidR="00F96471" w:rsidRDefault="00F96471" w:rsidP="00020F2F">
      <w:pPr>
        <w:spacing w:after="0" w:line="240" w:lineRule="auto"/>
      </w:pPr>
      <w:r>
        <w:separator/>
      </w:r>
    </w:p>
  </w:endnote>
  <w:endnote w:type="continuationSeparator" w:id="0">
    <w:p w14:paraId="4C5FBFC4" w14:textId="77777777" w:rsidR="00F96471" w:rsidRDefault="00F96471" w:rsidP="00020F2F">
      <w:pPr>
        <w:spacing w:after="0" w:line="240" w:lineRule="auto"/>
      </w:pPr>
      <w:r>
        <w:continuationSeparator/>
      </w:r>
    </w:p>
  </w:endnote>
  <w:endnote w:type="continuationNotice" w:id="1">
    <w:p w14:paraId="674195B3" w14:textId="77777777" w:rsidR="00F96471" w:rsidRDefault="00F964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Astoria Sans Light">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3E9E6" w14:textId="77777777" w:rsidR="0004160D" w:rsidRDefault="0004160D" w:rsidP="0004160D">
    <w:pPr>
      <w:autoSpaceDE w:val="0"/>
      <w:autoSpaceDN w:val="0"/>
      <w:adjustRightInd w:val="0"/>
      <w:spacing w:after="0" w:line="240" w:lineRule="auto"/>
      <w:jc w:val="center"/>
      <w:rPr>
        <w:rFonts w:ascii="Astoria Sans Light" w:eastAsia="Verdana" w:hAnsi="Astoria Sans Light" w:cs="Times New Roman"/>
        <w:color w:val="7030A0"/>
        <w:sz w:val="12"/>
        <w:szCs w:val="12"/>
      </w:rPr>
    </w:pPr>
  </w:p>
  <w:p w14:paraId="64EBC2A2" w14:textId="3C7DB581" w:rsidR="0004160D" w:rsidRDefault="0004160D">
    <w:pPr>
      <w:pStyle w:val="Footer"/>
    </w:pPr>
  </w:p>
  <w:p w14:paraId="3EF97A7B" w14:textId="77777777" w:rsidR="00020F2F" w:rsidRDefault="00020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402BF" w14:textId="77777777" w:rsidR="00F96471" w:rsidRDefault="00F96471" w:rsidP="00020F2F">
      <w:pPr>
        <w:spacing w:after="0" w:line="240" w:lineRule="auto"/>
      </w:pPr>
      <w:r>
        <w:separator/>
      </w:r>
    </w:p>
  </w:footnote>
  <w:footnote w:type="continuationSeparator" w:id="0">
    <w:p w14:paraId="4073C74D" w14:textId="77777777" w:rsidR="00F96471" w:rsidRDefault="00F96471" w:rsidP="00020F2F">
      <w:pPr>
        <w:spacing w:after="0" w:line="240" w:lineRule="auto"/>
      </w:pPr>
      <w:r>
        <w:continuationSeparator/>
      </w:r>
    </w:p>
  </w:footnote>
  <w:footnote w:type="continuationNotice" w:id="1">
    <w:p w14:paraId="203E6B38" w14:textId="77777777" w:rsidR="00F96471" w:rsidRDefault="00F9647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A3A71"/>
    <w:multiLevelType w:val="hybridMultilevel"/>
    <w:tmpl w:val="9826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C437BF"/>
    <w:multiLevelType w:val="hybridMultilevel"/>
    <w:tmpl w:val="0F52FD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9B51A41"/>
    <w:multiLevelType w:val="multilevel"/>
    <w:tmpl w:val="B226D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811143"/>
    <w:multiLevelType w:val="hybridMultilevel"/>
    <w:tmpl w:val="13283DEE"/>
    <w:lvl w:ilvl="0" w:tplc="51885AC4">
      <w:start w:val="1"/>
      <w:numFmt w:val="decimal"/>
      <w:lvlText w:val="%1."/>
      <w:lvlJc w:val="left"/>
      <w:pPr>
        <w:ind w:left="790" w:hanging="360"/>
      </w:pPr>
      <w:rPr>
        <w:rFonts w:ascii="Verdana" w:eastAsiaTheme="minorHAnsi" w:hAnsi="Verdana" w:cstheme="minorBidi"/>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num w:numId="1" w16cid:durableId="925263563">
    <w:abstractNumId w:val="1"/>
  </w:num>
  <w:num w:numId="2" w16cid:durableId="1324823011">
    <w:abstractNumId w:val="0"/>
  </w:num>
  <w:num w:numId="3" w16cid:durableId="1625883736">
    <w:abstractNumId w:val="3"/>
  </w:num>
  <w:num w:numId="4" w16cid:durableId="20744224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C69"/>
    <w:rsid w:val="00007D16"/>
    <w:rsid w:val="00010F34"/>
    <w:rsid w:val="00014FD8"/>
    <w:rsid w:val="00016939"/>
    <w:rsid w:val="00020F2F"/>
    <w:rsid w:val="000276A1"/>
    <w:rsid w:val="00032F09"/>
    <w:rsid w:val="000341B8"/>
    <w:rsid w:val="000356D5"/>
    <w:rsid w:val="00037A0E"/>
    <w:rsid w:val="0004160D"/>
    <w:rsid w:val="00042C37"/>
    <w:rsid w:val="000436A8"/>
    <w:rsid w:val="00045378"/>
    <w:rsid w:val="000454A4"/>
    <w:rsid w:val="00045FA7"/>
    <w:rsid w:val="00046184"/>
    <w:rsid w:val="0004708A"/>
    <w:rsid w:val="00065FD7"/>
    <w:rsid w:val="000667C7"/>
    <w:rsid w:val="00067E30"/>
    <w:rsid w:val="0007010D"/>
    <w:rsid w:val="000727AD"/>
    <w:rsid w:val="00073F86"/>
    <w:rsid w:val="00076FED"/>
    <w:rsid w:val="00077C1B"/>
    <w:rsid w:val="00085CB0"/>
    <w:rsid w:val="00087C08"/>
    <w:rsid w:val="00090E0C"/>
    <w:rsid w:val="000A0E05"/>
    <w:rsid w:val="000A2353"/>
    <w:rsid w:val="000A2D41"/>
    <w:rsid w:val="000A6C4C"/>
    <w:rsid w:val="000A7397"/>
    <w:rsid w:val="000A74D1"/>
    <w:rsid w:val="000B169A"/>
    <w:rsid w:val="000B3A69"/>
    <w:rsid w:val="000B4C98"/>
    <w:rsid w:val="000B7E27"/>
    <w:rsid w:val="000C711A"/>
    <w:rsid w:val="000D2E2B"/>
    <w:rsid w:val="000D4AE1"/>
    <w:rsid w:val="000E7973"/>
    <w:rsid w:val="000F46E7"/>
    <w:rsid w:val="000F647F"/>
    <w:rsid w:val="000F789A"/>
    <w:rsid w:val="00101DDC"/>
    <w:rsid w:val="00102D32"/>
    <w:rsid w:val="0010306A"/>
    <w:rsid w:val="001073EF"/>
    <w:rsid w:val="00114FB5"/>
    <w:rsid w:val="00130D31"/>
    <w:rsid w:val="001322F7"/>
    <w:rsid w:val="00134F09"/>
    <w:rsid w:val="00140080"/>
    <w:rsid w:val="001509C2"/>
    <w:rsid w:val="001519C7"/>
    <w:rsid w:val="00151EFF"/>
    <w:rsid w:val="00152F3B"/>
    <w:rsid w:val="00156B01"/>
    <w:rsid w:val="0016238E"/>
    <w:rsid w:val="001650AE"/>
    <w:rsid w:val="001725C9"/>
    <w:rsid w:val="001778E1"/>
    <w:rsid w:val="00177BCD"/>
    <w:rsid w:val="001851FE"/>
    <w:rsid w:val="001A3A84"/>
    <w:rsid w:val="001A4622"/>
    <w:rsid w:val="001B12F0"/>
    <w:rsid w:val="001C02AC"/>
    <w:rsid w:val="001C240E"/>
    <w:rsid w:val="001D3CF9"/>
    <w:rsid w:val="001D4FB9"/>
    <w:rsid w:val="001E2398"/>
    <w:rsid w:val="001E2E77"/>
    <w:rsid w:val="001E5770"/>
    <w:rsid w:val="001F591D"/>
    <w:rsid w:val="002010E6"/>
    <w:rsid w:val="00204F7C"/>
    <w:rsid w:val="0020692F"/>
    <w:rsid w:val="00211156"/>
    <w:rsid w:val="00212864"/>
    <w:rsid w:val="00213E4F"/>
    <w:rsid w:val="00213EDE"/>
    <w:rsid w:val="002224F6"/>
    <w:rsid w:val="0022488F"/>
    <w:rsid w:val="00225B1F"/>
    <w:rsid w:val="00225E87"/>
    <w:rsid w:val="00226862"/>
    <w:rsid w:val="002334EA"/>
    <w:rsid w:val="00250C03"/>
    <w:rsid w:val="00250F4A"/>
    <w:rsid w:val="00253313"/>
    <w:rsid w:val="00262AEF"/>
    <w:rsid w:val="00270FF9"/>
    <w:rsid w:val="002713BD"/>
    <w:rsid w:val="0027155F"/>
    <w:rsid w:val="00272C1E"/>
    <w:rsid w:val="00275FB9"/>
    <w:rsid w:val="00283C02"/>
    <w:rsid w:val="00284C93"/>
    <w:rsid w:val="002943B8"/>
    <w:rsid w:val="002B0EC2"/>
    <w:rsid w:val="002B20A9"/>
    <w:rsid w:val="002B31DB"/>
    <w:rsid w:val="002B524D"/>
    <w:rsid w:val="002C3FA1"/>
    <w:rsid w:val="002D14BE"/>
    <w:rsid w:val="002D2704"/>
    <w:rsid w:val="002D28DD"/>
    <w:rsid w:val="002E1A8B"/>
    <w:rsid w:val="002E59D9"/>
    <w:rsid w:val="002F237C"/>
    <w:rsid w:val="002F29C6"/>
    <w:rsid w:val="002F3663"/>
    <w:rsid w:val="002F3C7A"/>
    <w:rsid w:val="002F78D3"/>
    <w:rsid w:val="003011FB"/>
    <w:rsid w:val="003075BB"/>
    <w:rsid w:val="00311B3D"/>
    <w:rsid w:val="00314621"/>
    <w:rsid w:val="003337FA"/>
    <w:rsid w:val="00337930"/>
    <w:rsid w:val="0034237A"/>
    <w:rsid w:val="00347A11"/>
    <w:rsid w:val="00347A92"/>
    <w:rsid w:val="00354B19"/>
    <w:rsid w:val="0036041C"/>
    <w:rsid w:val="00367614"/>
    <w:rsid w:val="00370AFE"/>
    <w:rsid w:val="00374B67"/>
    <w:rsid w:val="00376774"/>
    <w:rsid w:val="00380F08"/>
    <w:rsid w:val="003818BA"/>
    <w:rsid w:val="003833A3"/>
    <w:rsid w:val="0038499B"/>
    <w:rsid w:val="00387CC6"/>
    <w:rsid w:val="003928AE"/>
    <w:rsid w:val="003932E4"/>
    <w:rsid w:val="00397962"/>
    <w:rsid w:val="003A2539"/>
    <w:rsid w:val="003A3625"/>
    <w:rsid w:val="003A649C"/>
    <w:rsid w:val="003B1701"/>
    <w:rsid w:val="003B7214"/>
    <w:rsid w:val="003B74F0"/>
    <w:rsid w:val="003C19F6"/>
    <w:rsid w:val="003C1CE3"/>
    <w:rsid w:val="003C326A"/>
    <w:rsid w:val="003C4C61"/>
    <w:rsid w:val="003C6B24"/>
    <w:rsid w:val="003D2DF3"/>
    <w:rsid w:val="003E3B6A"/>
    <w:rsid w:val="003E7908"/>
    <w:rsid w:val="003F099E"/>
    <w:rsid w:val="003F2ED2"/>
    <w:rsid w:val="003F31CE"/>
    <w:rsid w:val="003F5791"/>
    <w:rsid w:val="003F5F8C"/>
    <w:rsid w:val="003F6A6E"/>
    <w:rsid w:val="00401007"/>
    <w:rsid w:val="0040111F"/>
    <w:rsid w:val="00401782"/>
    <w:rsid w:val="004017B7"/>
    <w:rsid w:val="00411FAD"/>
    <w:rsid w:val="00412B90"/>
    <w:rsid w:val="00415F6A"/>
    <w:rsid w:val="00416D2D"/>
    <w:rsid w:val="004236B2"/>
    <w:rsid w:val="004243CB"/>
    <w:rsid w:val="00436B4C"/>
    <w:rsid w:val="00443E90"/>
    <w:rsid w:val="00446D26"/>
    <w:rsid w:val="00452FB4"/>
    <w:rsid w:val="00453546"/>
    <w:rsid w:val="00460BEE"/>
    <w:rsid w:val="0047298C"/>
    <w:rsid w:val="004733C7"/>
    <w:rsid w:val="00482369"/>
    <w:rsid w:val="00486296"/>
    <w:rsid w:val="0049158D"/>
    <w:rsid w:val="00492EE8"/>
    <w:rsid w:val="00493010"/>
    <w:rsid w:val="004A0641"/>
    <w:rsid w:val="004A39ED"/>
    <w:rsid w:val="004D3DF0"/>
    <w:rsid w:val="005048D3"/>
    <w:rsid w:val="00505DF8"/>
    <w:rsid w:val="005061BA"/>
    <w:rsid w:val="005143B1"/>
    <w:rsid w:val="0052403E"/>
    <w:rsid w:val="0053214F"/>
    <w:rsid w:val="00533048"/>
    <w:rsid w:val="00534217"/>
    <w:rsid w:val="00537277"/>
    <w:rsid w:val="0054393E"/>
    <w:rsid w:val="00546B41"/>
    <w:rsid w:val="00552021"/>
    <w:rsid w:val="005570C9"/>
    <w:rsid w:val="00564E67"/>
    <w:rsid w:val="00566977"/>
    <w:rsid w:val="00566A94"/>
    <w:rsid w:val="0057130C"/>
    <w:rsid w:val="0057344F"/>
    <w:rsid w:val="00575F23"/>
    <w:rsid w:val="00577128"/>
    <w:rsid w:val="00580DF5"/>
    <w:rsid w:val="0058565F"/>
    <w:rsid w:val="00585AA2"/>
    <w:rsid w:val="0058615B"/>
    <w:rsid w:val="00590EC4"/>
    <w:rsid w:val="005970DA"/>
    <w:rsid w:val="005B169D"/>
    <w:rsid w:val="005B5E6D"/>
    <w:rsid w:val="005C43EA"/>
    <w:rsid w:val="005C5F50"/>
    <w:rsid w:val="005C7BFB"/>
    <w:rsid w:val="005D4E76"/>
    <w:rsid w:val="005D620A"/>
    <w:rsid w:val="005E0022"/>
    <w:rsid w:val="005E2371"/>
    <w:rsid w:val="005E4106"/>
    <w:rsid w:val="005F2DBB"/>
    <w:rsid w:val="005F2FF1"/>
    <w:rsid w:val="005F3237"/>
    <w:rsid w:val="005F5148"/>
    <w:rsid w:val="005F5D40"/>
    <w:rsid w:val="005F6AD8"/>
    <w:rsid w:val="006011B6"/>
    <w:rsid w:val="00605149"/>
    <w:rsid w:val="0061161F"/>
    <w:rsid w:val="00617311"/>
    <w:rsid w:val="00630CBA"/>
    <w:rsid w:val="0063577F"/>
    <w:rsid w:val="006375E2"/>
    <w:rsid w:val="00637813"/>
    <w:rsid w:val="0064085B"/>
    <w:rsid w:val="006424E2"/>
    <w:rsid w:val="00643D24"/>
    <w:rsid w:val="00646F56"/>
    <w:rsid w:val="00647F23"/>
    <w:rsid w:val="006510BC"/>
    <w:rsid w:val="006519E4"/>
    <w:rsid w:val="0065697E"/>
    <w:rsid w:val="006619C7"/>
    <w:rsid w:val="0066238B"/>
    <w:rsid w:val="00662F77"/>
    <w:rsid w:val="006662B2"/>
    <w:rsid w:val="0067064A"/>
    <w:rsid w:val="0067160D"/>
    <w:rsid w:val="00673376"/>
    <w:rsid w:val="00676FDA"/>
    <w:rsid w:val="006835D7"/>
    <w:rsid w:val="006903A9"/>
    <w:rsid w:val="006911B1"/>
    <w:rsid w:val="0069333A"/>
    <w:rsid w:val="00695C33"/>
    <w:rsid w:val="00696452"/>
    <w:rsid w:val="00697598"/>
    <w:rsid w:val="006A7951"/>
    <w:rsid w:val="006B1856"/>
    <w:rsid w:val="006B621E"/>
    <w:rsid w:val="006C6A8C"/>
    <w:rsid w:val="006C7A2A"/>
    <w:rsid w:val="006D5B49"/>
    <w:rsid w:val="006D6F27"/>
    <w:rsid w:val="006F02E7"/>
    <w:rsid w:val="006F67AE"/>
    <w:rsid w:val="006F7F55"/>
    <w:rsid w:val="0070017A"/>
    <w:rsid w:val="00707204"/>
    <w:rsid w:val="0071593F"/>
    <w:rsid w:val="00715C9F"/>
    <w:rsid w:val="00717A04"/>
    <w:rsid w:val="00734D3A"/>
    <w:rsid w:val="00735C69"/>
    <w:rsid w:val="00745201"/>
    <w:rsid w:val="00751BFB"/>
    <w:rsid w:val="00754B0F"/>
    <w:rsid w:val="0075669D"/>
    <w:rsid w:val="00771573"/>
    <w:rsid w:val="00781943"/>
    <w:rsid w:val="00790D53"/>
    <w:rsid w:val="007923A7"/>
    <w:rsid w:val="007927BF"/>
    <w:rsid w:val="00794F4E"/>
    <w:rsid w:val="00797A82"/>
    <w:rsid w:val="007A26C7"/>
    <w:rsid w:val="007B0900"/>
    <w:rsid w:val="007B139E"/>
    <w:rsid w:val="007B25A5"/>
    <w:rsid w:val="007B4808"/>
    <w:rsid w:val="007B4B10"/>
    <w:rsid w:val="007B7995"/>
    <w:rsid w:val="007C05C7"/>
    <w:rsid w:val="007D375C"/>
    <w:rsid w:val="007D4850"/>
    <w:rsid w:val="007D63DF"/>
    <w:rsid w:val="007D6793"/>
    <w:rsid w:val="007E0808"/>
    <w:rsid w:val="007E298A"/>
    <w:rsid w:val="007E682F"/>
    <w:rsid w:val="007E7391"/>
    <w:rsid w:val="007E7ED2"/>
    <w:rsid w:val="007F05A7"/>
    <w:rsid w:val="007F1251"/>
    <w:rsid w:val="007F383D"/>
    <w:rsid w:val="0080169B"/>
    <w:rsid w:val="00811137"/>
    <w:rsid w:val="008167C7"/>
    <w:rsid w:val="00816C2E"/>
    <w:rsid w:val="00832088"/>
    <w:rsid w:val="00834C70"/>
    <w:rsid w:val="00843202"/>
    <w:rsid w:val="00853343"/>
    <w:rsid w:val="00855128"/>
    <w:rsid w:val="0085558D"/>
    <w:rsid w:val="008561F9"/>
    <w:rsid w:val="0085633D"/>
    <w:rsid w:val="00864F98"/>
    <w:rsid w:val="00871B6A"/>
    <w:rsid w:val="00872FA6"/>
    <w:rsid w:val="0089061B"/>
    <w:rsid w:val="00896454"/>
    <w:rsid w:val="008A2657"/>
    <w:rsid w:val="008A2E0D"/>
    <w:rsid w:val="008A3742"/>
    <w:rsid w:val="008A3F18"/>
    <w:rsid w:val="008A40D1"/>
    <w:rsid w:val="008A6D42"/>
    <w:rsid w:val="008B4961"/>
    <w:rsid w:val="008B4D16"/>
    <w:rsid w:val="008C21E1"/>
    <w:rsid w:val="008C2C68"/>
    <w:rsid w:val="008C2E95"/>
    <w:rsid w:val="008C5ABC"/>
    <w:rsid w:val="008D35BC"/>
    <w:rsid w:val="008D715B"/>
    <w:rsid w:val="008E4781"/>
    <w:rsid w:val="008E4EA2"/>
    <w:rsid w:val="008E54A7"/>
    <w:rsid w:val="008F7CE3"/>
    <w:rsid w:val="008F7F34"/>
    <w:rsid w:val="00900235"/>
    <w:rsid w:val="00905E17"/>
    <w:rsid w:val="00906640"/>
    <w:rsid w:val="009078B2"/>
    <w:rsid w:val="00912B98"/>
    <w:rsid w:val="009171DC"/>
    <w:rsid w:val="00922879"/>
    <w:rsid w:val="00923CF0"/>
    <w:rsid w:val="0093041D"/>
    <w:rsid w:val="00931168"/>
    <w:rsid w:val="009328DB"/>
    <w:rsid w:val="009422D2"/>
    <w:rsid w:val="00945B54"/>
    <w:rsid w:val="009469A6"/>
    <w:rsid w:val="0095523C"/>
    <w:rsid w:val="00961BE6"/>
    <w:rsid w:val="00966D41"/>
    <w:rsid w:val="009744A8"/>
    <w:rsid w:val="00984635"/>
    <w:rsid w:val="00985E7A"/>
    <w:rsid w:val="00985EDA"/>
    <w:rsid w:val="00985F77"/>
    <w:rsid w:val="00986AC5"/>
    <w:rsid w:val="0099059F"/>
    <w:rsid w:val="009944FF"/>
    <w:rsid w:val="009962B1"/>
    <w:rsid w:val="009973F0"/>
    <w:rsid w:val="009A6D60"/>
    <w:rsid w:val="009C04C2"/>
    <w:rsid w:val="009C2F02"/>
    <w:rsid w:val="009D3C9D"/>
    <w:rsid w:val="009D5702"/>
    <w:rsid w:val="009E2F07"/>
    <w:rsid w:val="009F3EFD"/>
    <w:rsid w:val="00A01B7A"/>
    <w:rsid w:val="00A033EB"/>
    <w:rsid w:val="00A11F6F"/>
    <w:rsid w:val="00A11FDB"/>
    <w:rsid w:val="00A132E1"/>
    <w:rsid w:val="00A20ECE"/>
    <w:rsid w:val="00A24456"/>
    <w:rsid w:val="00A26559"/>
    <w:rsid w:val="00A30D58"/>
    <w:rsid w:val="00A31C45"/>
    <w:rsid w:val="00A330C9"/>
    <w:rsid w:val="00A374FD"/>
    <w:rsid w:val="00A41D47"/>
    <w:rsid w:val="00A44F20"/>
    <w:rsid w:val="00A476C9"/>
    <w:rsid w:val="00A60AAC"/>
    <w:rsid w:val="00A67498"/>
    <w:rsid w:val="00A67D91"/>
    <w:rsid w:val="00A70968"/>
    <w:rsid w:val="00A72B27"/>
    <w:rsid w:val="00A85A9E"/>
    <w:rsid w:val="00A90521"/>
    <w:rsid w:val="00A94CAF"/>
    <w:rsid w:val="00A9593D"/>
    <w:rsid w:val="00AA2F88"/>
    <w:rsid w:val="00AA30EC"/>
    <w:rsid w:val="00AB0063"/>
    <w:rsid w:val="00AB7F3B"/>
    <w:rsid w:val="00AC4504"/>
    <w:rsid w:val="00AC6024"/>
    <w:rsid w:val="00AC6156"/>
    <w:rsid w:val="00AD2CAD"/>
    <w:rsid w:val="00AE3734"/>
    <w:rsid w:val="00AE6246"/>
    <w:rsid w:val="00AE667A"/>
    <w:rsid w:val="00AF0F78"/>
    <w:rsid w:val="00B00CED"/>
    <w:rsid w:val="00B01B73"/>
    <w:rsid w:val="00B079B0"/>
    <w:rsid w:val="00B22AAB"/>
    <w:rsid w:val="00B24B24"/>
    <w:rsid w:val="00B35FA6"/>
    <w:rsid w:val="00B4232A"/>
    <w:rsid w:val="00B427F2"/>
    <w:rsid w:val="00B43C11"/>
    <w:rsid w:val="00B53700"/>
    <w:rsid w:val="00B571BB"/>
    <w:rsid w:val="00B6418F"/>
    <w:rsid w:val="00B67369"/>
    <w:rsid w:val="00B677B2"/>
    <w:rsid w:val="00B6792A"/>
    <w:rsid w:val="00B82C36"/>
    <w:rsid w:val="00B91A0D"/>
    <w:rsid w:val="00BA050F"/>
    <w:rsid w:val="00BA0666"/>
    <w:rsid w:val="00BA662A"/>
    <w:rsid w:val="00BB09C8"/>
    <w:rsid w:val="00BB16B2"/>
    <w:rsid w:val="00BC19A4"/>
    <w:rsid w:val="00BC1DB8"/>
    <w:rsid w:val="00BC247C"/>
    <w:rsid w:val="00BC73D5"/>
    <w:rsid w:val="00BD2A3C"/>
    <w:rsid w:val="00BD43AD"/>
    <w:rsid w:val="00BD6E88"/>
    <w:rsid w:val="00BE3ADB"/>
    <w:rsid w:val="00BF1D5D"/>
    <w:rsid w:val="00BF723E"/>
    <w:rsid w:val="00C02E02"/>
    <w:rsid w:val="00C232F2"/>
    <w:rsid w:val="00C30E6C"/>
    <w:rsid w:val="00C31FD9"/>
    <w:rsid w:val="00C423F2"/>
    <w:rsid w:val="00C42B24"/>
    <w:rsid w:val="00C43C09"/>
    <w:rsid w:val="00C4590C"/>
    <w:rsid w:val="00C47114"/>
    <w:rsid w:val="00C47AE6"/>
    <w:rsid w:val="00C50A0F"/>
    <w:rsid w:val="00C62797"/>
    <w:rsid w:val="00C63BAB"/>
    <w:rsid w:val="00C642C0"/>
    <w:rsid w:val="00C704AB"/>
    <w:rsid w:val="00C70CED"/>
    <w:rsid w:val="00C72066"/>
    <w:rsid w:val="00C754BC"/>
    <w:rsid w:val="00C829A9"/>
    <w:rsid w:val="00C84442"/>
    <w:rsid w:val="00C95887"/>
    <w:rsid w:val="00CA3213"/>
    <w:rsid w:val="00CA3401"/>
    <w:rsid w:val="00CA3EC2"/>
    <w:rsid w:val="00CB3E2C"/>
    <w:rsid w:val="00CB7538"/>
    <w:rsid w:val="00CB76F6"/>
    <w:rsid w:val="00CB7D8D"/>
    <w:rsid w:val="00CC7A22"/>
    <w:rsid w:val="00CD0F9E"/>
    <w:rsid w:val="00CD54F1"/>
    <w:rsid w:val="00CD6939"/>
    <w:rsid w:val="00CE30BE"/>
    <w:rsid w:val="00CE4B9F"/>
    <w:rsid w:val="00CF0283"/>
    <w:rsid w:val="00CF11C9"/>
    <w:rsid w:val="00CF2B5D"/>
    <w:rsid w:val="00D033C3"/>
    <w:rsid w:val="00D07BD5"/>
    <w:rsid w:val="00D14F3A"/>
    <w:rsid w:val="00D26B2F"/>
    <w:rsid w:val="00D30129"/>
    <w:rsid w:val="00D313BD"/>
    <w:rsid w:val="00D3476A"/>
    <w:rsid w:val="00D50534"/>
    <w:rsid w:val="00D527FC"/>
    <w:rsid w:val="00D57B3A"/>
    <w:rsid w:val="00D74966"/>
    <w:rsid w:val="00D776AC"/>
    <w:rsid w:val="00D81E59"/>
    <w:rsid w:val="00D86550"/>
    <w:rsid w:val="00D91377"/>
    <w:rsid w:val="00D915D2"/>
    <w:rsid w:val="00D91689"/>
    <w:rsid w:val="00D91881"/>
    <w:rsid w:val="00D97477"/>
    <w:rsid w:val="00DA1176"/>
    <w:rsid w:val="00DA1660"/>
    <w:rsid w:val="00DA4EC2"/>
    <w:rsid w:val="00DB44DA"/>
    <w:rsid w:val="00DB4A11"/>
    <w:rsid w:val="00DB6AAB"/>
    <w:rsid w:val="00DC11D4"/>
    <w:rsid w:val="00DC2D87"/>
    <w:rsid w:val="00DC4FA2"/>
    <w:rsid w:val="00DD1311"/>
    <w:rsid w:val="00DD2071"/>
    <w:rsid w:val="00DD55FF"/>
    <w:rsid w:val="00DD6828"/>
    <w:rsid w:val="00E03AE3"/>
    <w:rsid w:val="00E25079"/>
    <w:rsid w:val="00E41E57"/>
    <w:rsid w:val="00E47BF5"/>
    <w:rsid w:val="00E50FD7"/>
    <w:rsid w:val="00E51E55"/>
    <w:rsid w:val="00E53C03"/>
    <w:rsid w:val="00E63610"/>
    <w:rsid w:val="00E73E10"/>
    <w:rsid w:val="00E75A55"/>
    <w:rsid w:val="00E831F7"/>
    <w:rsid w:val="00E84516"/>
    <w:rsid w:val="00E85331"/>
    <w:rsid w:val="00E86FBC"/>
    <w:rsid w:val="00EA27EB"/>
    <w:rsid w:val="00EA2FB6"/>
    <w:rsid w:val="00EA5BC9"/>
    <w:rsid w:val="00EB11A1"/>
    <w:rsid w:val="00EB5311"/>
    <w:rsid w:val="00EC0815"/>
    <w:rsid w:val="00EC2568"/>
    <w:rsid w:val="00EC3B7B"/>
    <w:rsid w:val="00EC54E0"/>
    <w:rsid w:val="00ED0EFA"/>
    <w:rsid w:val="00ED4A6A"/>
    <w:rsid w:val="00ED5359"/>
    <w:rsid w:val="00ED5F03"/>
    <w:rsid w:val="00ED7886"/>
    <w:rsid w:val="00EF2754"/>
    <w:rsid w:val="00EF3E60"/>
    <w:rsid w:val="00EF6253"/>
    <w:rsid w:val="00EF7600"/>
    <w:rsid w:val="00F02114"/>
    <w:rsid w:val="00F15065"/>
    <w:rsid w:val="00F27DEE"/>
    <w:rsid w:val="00F35034"/>
    <w:rsid w:val="00F364A2"/>
    <w:rsid w:val="00F40CE6"/>
    <w:rsid w:val="00F4174A"/>
    <w:rsid w:val="00F45FAF"/>
    <w:rsid w:val="00F548A1"/>
    <w:rsid w:val="00F548DE"/>
    <w:rsid w:val="00F56107"/>
    <w:rsid w:val="00F600CA"/>
    <w:rsid w:val="00F6652D"/>
    <w:rsid w:val="00F67A9A"/>
    <w:rsid w:val="00F74358"/>
    <w:rsid w:val="00F7700F"/>
    <w:rsid w:val="00F815A8"/>
    <w:rsid w:val="00F82877"/>
    <w:rsid w:val="00F83D02"/>
    <w:rsid w:val="00F87CBB"/>
    <w:rsid w:val="00F91054"/>
    <w:rsid w:val="00F96471"/>
    <w:rsid w:val="00FA26EA"/>
    <w:rsid w:val="00FA2A5E"/>
    <w:rsid w:val="00FA6EF8"/>
    <w:rsid w:val="00FB0F49"/>
    <w:rsid w:val="00FB6996"/>
    <w:rsid w:val="00FE0CC6"/>
    <w:rsid w:val="00FE191D"/>
    <w:rsid w:val="00FE1FDB"/>
    <w:rsid w:val="00FE2611"/>
    <w:rsid w:val="00FE3BDD"/>
    <w:rsid w:val="00FE5775"/>
    <w:rsid w:val="00FF1F3E"/>
    <w:rsid w:val="00FF3FDC"/>
    <w:rsid w:val="00FF6C5C"/>
    <w:rsid w:val="03EC759C"/>
    <w:rsid w:val="0BB65F7F"/>
    <w:rsid w:val="11E22033"/>
    <w:rsid w:val="2403573B"/>
    <w:rsid w:val="340CD482"/>
    <w:rsid w:val="3E078D4E"/>
    <w:rsid w:val="429FB1F4"/>
    <w:rsid w:val="458CFD67"/>
    <w:rsid w:val="4B67E786"/>
    <w:rsid w:val="76A7EE53"/>
    <w:rsid w:val="7CFB9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3DF47"/>
  <w15:chartTrackingRefBased/>
  <w15:docId w15:val="{EF6C9D81-543C-462A-AF3F-23D0207AC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CF0"/>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0F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0F2F"/>
  </w:style>
  <w:style w:type="paragraph" w:styleId="Footer">
    <w:name w:val="footer"/>
    <w:basedOn w:val="Normal"/>
    <w:link w:val="FooterChar"/>
    <w:uiPriority w:val="99"/>
    <w:unhideWhenUsed/>
    <w:rsid w:val="00020F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0F2F"/>
  </w:style>
  <w:style w:type="paragraph" w:styleId="ListParagraph">
    <w:name w:val="List Paragraph"/>
    <w:basedOn w:val="Normal"/>
    <w:uiPriority w:val="34"/>
    <w:qFormat/>
    <w:rsid w:val="00AE6246"/>
    <w:pPr>
      <w:ind w:left="720"/>
      <w:contextualSpacing/>
    </w:pPr>
  </w:style>
  <w:style w:type="character" w:styleId="Strong">
    <w:name w:val="Strong"/>
    <w:basedOn w:val="DefaultParagraphFont"/>
    <w:uiPriority w:val="22"/>
    <w:qFormat/>
    <w:rsid w:val="00AE6246"/>
    <w:rPr>
      <w:b/>
      <w:bCs/>
    </w:rPr>
  </w:style>
  <w:style w:type="paragraph" w:styleId="BodyText">
    <w:name w:val="Body Text"/>
    <w:basedOn w:val="Normal"/>
    <w:link w:val="BodyTextChar"/>
    <w:uiPriority w:val="1"/>
    <w:qFormat/>
    <w:rsid w:val="00590EC4"/>
    <w:pPr>
      <w:widowControl w:val="0"/>
      <w:spacing w:after="0" w:line="240" w:lineRule="auto"/>
    </w:pPr>
    <w:rPr>
      <w:rFonts w:ascii="Arial" w:eastAsia="Arial" w:hAnsi="Arial"/>
      <w:sz w:val="14"/>
      <w:szCs w:val="14"/>
      <w:lang w:val="en-US"/>
    </w:rPr>
  </w:style>
  <w:style w:type="character" w:customStyle="1" w:styleId="BodyTextChar">
    <w:name w:val="Body Text Char"/>
    <w:basedOn w:val="DefaultParagraphFont"/>
    <w:link w:val="BodyText"/>
    <w:uiPriority w:val="1"/>
    <w:rsid w:val="00590EC4"/>
    <w:rPr>
      <w:rFonts w:ascii="Arial" w:eastAsia="Arial" w:hAnsi="Arial"/>
      <w:kern w:val="0"/>
      <w:sz w:val="14"/>
      <w:szCs w:val="14"/>
      <w:lang w:val="en-US"/>
      <w14:ligatures w14:val="none"/>
    </w:rPr>
  </w:style>
  <w:style w:type="character" w:styleId="Hyperlink">
    <w:name w:val="Hyperlink"/>
    <w:basedOn w:val="DefaultParagraphFont"/>
    <w:uiPriority w:val="99"/>
    <w:unhideWhenUsed/>
    <w:rsid w:val="00D91689"/>
    <w:rPr>
      <w:color w:val="0563C1" w:themeColor="hyperlink"/>
      <w:u w:val="single"/>
    </w:rPr>
  </w:style>
  <w:style w:type="character" w:styleId="UnresolvedMention">
    <w:name w:val="Unresolved Mention"/>
    <w:basedOn w:val="DefaultParagraphFont"/>
    <w:uiPriority w:val="99"/>
    <w:semiHidden/>
    <w:unhideWhenUsed/>
    <w:rsid w:val="007B0900"/>
    <w:rPr>
      <w:color w:val="605E5C"/>
      <w:shd w:val="clear" w:color="auto" w:fill="E1DFDD"/>
    </w:rPr>
  </w:style>
  <w:style w:type="paragraph" w:styleId="NormalWeb">
    <w:name w:val="Normal (Web)"/>
    <w:basedOn w:val="Normal"/>
    <w:uiPriority w:val="99"/>
    <w:unhideWhenUsed/>
    <w:rsid w:val="00BC73D5"/>
    <w:rPr>
      <w:rFonts w:ascii="Times New Roman" w:hAnsi="Times New Roman" w:cs="Times New Roman"/>
      <w:sz w:val="24"/>
      <w:szCs w:val="24"/>
    </w:rPr>
  </w:style>
  <w:style w:type="paragraph" w:styleId="EndnoteText">
    <w:name w:val="endnote text"/>
    <w:basedOn w:val="Normal"/>
    <w:link w:val="EndnoteTextChar"/>
    <w:uiPriority w:val="99"/>
    <w:semiHidden/>
    <w:unhideWhenUsed/>
    <w:rsid w:val="00F4174A"/>
    <w:pPr>
      <w:spacing w:after="0" w:line="240" w:lineRule="auto"/>
    </w:pPr>
    <w:rPr>
      <w:rFonts w:ascii="Aptos" w:hAnsi="Aptos" w:cs="Aptos"/>
      <w:sz w:val="20"/>
      <w:szCs w:val="20"/>
      <w14:ligatures w14:val="standardContextual"/>
    </w:rPr>
  </w:style>
  <w:style w:type="character" w:customStyle="1" w:styleId="EndnoteTextChar">
    <w:name w:val="Endnote Text Char"/>
    <w:basedOn w:val="DefaultParagraphFont"/>
    <w:link w:val="EndnoteText"/>
    <w:uiPriority w:val="99"/>
    <w:semiHidden/>
    <w:rsid w:val="00F4174A"/>
    <w:rPr>
      <w:rFonts w:ascii="Aptos" w:hAnsi="Aptos" w:cs="Aptos"/>
      <w:kern w:val="0"/>
      <w:sz w:val="20"/>
      <w:szCs w:val="20"/>
    </w:rPr>
  </w:style>
  <w:style w:type="character" w:styleId="EndnoteReference">
    <w:name w:val="endnote reference"/>
    <w:basedOn w:val="DefaultParagraphFont"/>
    <w:uiPriority w:val="99"/>
    <w:semiHidden/>
    <w:unhideWhenUsed/>
    <w:rsid w:val="00F417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30026">
      <w:bodyDiv w:val="1"/>
      <w:marLeft w:val="0"/>
      <w:marRight w:val="0"/>
      <w:marTop w:val="0"/>
      <w:marBottom w:val="0"/>
      <w:divBdr>
        <w:top w:val="none" w:sz="0" w:space="0" w:color="auto"/>
        <w:left w:val="none" w:sz="0" w:space="0" w:color="auto"/>
        <w:bottom w:val="none" w:sz="0" w:space="0" w:color="auto"/>
        <w:right w:val="none" w:sz="0" w:space="0" w:color="auto"/>
      </w:divBdr>
    </w:div>
    <w:div w:id="218828956">
      <w:bodyDiv w:val="1"/>
      <w:marLeft w:val="0"/>
      <w:marRight w:val="0"/>
      <w:marTop w:val="0"/>
      <w:marBottom w:val="0"/>
      <w:divBdr>
        <w:top w:val="none" w:sz="0" w:space="0" w:color="auto"/>
        <w:left w:val="none" w:sz="0" w:space="0" w:color="auto"/>
        <w:bottom w:val="none" w:sz="0" w:space="0" w:color="auto"/>
        <w:right w:val="none" w:sz="0" w:space="0" w:color="auto"/>
      </w:divBdr>
    </w:div>
    <w:div w:id="600988944">
      <w:bodyDiv w:val="1"/>
      <w:marLeft w:val="0"/>
      <w:marRight w:val="0"/>
      <w:marTop w:val="0"/>
      <w:marBottom w:val="0"/>
      <w:divBdr>
        <w:top w:val="none" w:sz="0" w:space="0" w:color="auto"/>
        <w:left w:val="none" w:sz="0" w:space="0" w:color="auto"/>
        <w:bottom w:val="none" w:sz="0" w:space="0" w:color="auto"/>
        <w:right w:val="none" w:sz="0" w:space="0" w:color="auto"/>
      </w:divBdr>
    </w:div>
    <w:div w:id="697392449">
      <w:bodyDiv w:val="1"/>
      <w:marLeft w:val="0"/>
      <w:marRight w:val="0"/>
      <w:marTop w:val="0"/>
      <w:marBottom w:val="0"/>
      <w:divBdr>
        <w:top w:val="none" w:sz="0" w:space="0" w:color="auto"/>
        <w:left w:val="none" w:sz="0" w:space="0" w:color="auto"/>
        <w:bottom w:val="none" w:sz="0" w:space="0" w:color="auto"/>
        <w:right w:val="none" w:sz="0" w:space="0" w:color="auto"/>
      </w:divBdr>
    </w:div>
    <w:div w:id="925115905">
      <w:bodyDiv w:val="1"/>
      <w:marLeft w:val="0"/>
      <w:marRight w:val="0"/>
      <w:marTop w:val="0"/>
      <w:marBottom w:val="0"/>
      <w:divBdr>
        <w:top w:val="none" w:sz="0" w:space="0" w:color="auto"/>
        <w:left w:val="none" w:sz="0" w:space="0" w:color="auto"/>
        <w:bottom w:val="none" w:sz="0" w:space="0" w:color="auto"/>
        <w:right w:val="none" w:sz="0" w:space="0" w:color="auto"/>
      </w:divBdr>
    </w:div>
    <w:div w:id="1164396113">
      <w:bodyDiv w:val="1"/>
      <w:marLeft w:val="0"/>
      <w:marRight w:val="0"/>
      <w:marTop w:val="0"/>
      <w:marBottom w:val="0"/>
      <w:divBdr>
        <w:top w:val="none" w:sz="0" w:space="0" w:color="auto"/>
        <w:left w:val="none" w:sz="0" w:space="0" w:color="auto"/>
        <w:bottom w:val="none" w:sz="0" w:space="0" w:color="auto"/>
        <w:right w:val="none" w:sz="0" w:space="0" w:color="auto"/>
      </w:divBdr>
    </w:div>
    <w:div w:id="1209606769">
      <w:bodyDiv w:val="1"/>
      <w:marLeft w:val="0"/>
      <w:marRight w:val="0"/>
      <w:marTop w:val="0"/>
      <w:marBottom w:val="0"/>
      <w:divBdr>
        <w:top w:val="none" w:sz="0" w:space="0" w:color="auto"/>
        <w:left w:val="none" w:sz="0" w:space="0" w:color="auto"/>
        <w:bottom w:val="none" w:sz="0" w:space="0" w:color="auto"/>
        <w:right w:val="none" w:sz="0" w:space="0" w:color="auto"/>
      </w:divBdr>
    </w:div>
    <w:div w:id="1211266019">
      <w:bodyDiv w:val="1"/>
      <w:marLeft w:val="0"/>
      <w:marRight w:val="0"/>
      <w:marTop w:val="0"/>
      <w:marBottom w:val="0"/>
      <w:divBdr>
        <w:top w:val="none" w:sz="0" w:space="0" w:color="auto"/>
        <w:left w:val="none" w:sz="0" w:space="0" w:color="auto"/>
        <w:bottom w:val="none" w:sz="0" w:space="0" w:color="auto"/>
        <w:right w:val="none" w:sz="0" w:space="0" w:color="auto"/>
      </w:divBdr>
    </w:div>
    <w:div w:id="1367096840">
      <w:bodyDiv w:val="1"/>
      <w:marLeft w:val="0"/>
      <w:marRight w:val="0"/>
      <w:marTop w:val="0"/>
      <w:marBottom w:val="0"/>
      <w:divBdr>
        <w:top w:val="none" w:sz="0" w:space="0" w:color="auto"/>
        <w:left w:val="none" w:sz="0" w:space="0" w:color="auto"/>
        <w:bottom w:val="none" w:sz="0" w:space="0" w:color="auto"/>
        <w:right w:val="none" w:sz="0" w:space="0" w:color="auto"/>
      </w:divBdr>
    </w:div>
    <w:div w:id="1495292598">
      <w:bodyDiv w:val="1"/>
      <w:marLeft w:val="0"/>
      <w:marRight w:val="0"/>
      <w:marTop w:val="0"/>
      <w:marBottom w:val="0"/>
      <w:divBdr>
        <w:top w:val="none" w:sz="0" w:space="0" w:color="auto"/>
        <w:left w:val="none" w:sz="0" w:space="0" w:color="auto"/>
        <w:bottom w:val="none" w:sz="0" w:space="0" w:color="auto"/>
        <w:right w:val="none" w:sz="0" w:space="0" w:color="auto"/>
      </w:divBdr>
    </w:div>
    <w:div w:id="1683972002">
      <w:bodyDiv w:val="1"/>
      <w:marLeft w:val="0"/>
      <w:marRight w:val="0"/>
      <w:marTop w:val="0"/>
      <w:marBottom w:val="0"/>
      <w:divBdr>
        <w:top w:val="none" w:sz="0" w:space="0" w:color="auto"/>
        <w:left w:val="none" w:sz="0" w:space="0" w:color="auto"/>
        <w:bottom w:val="none" w:sz="0" w:space="0" w:color="auto"/>
        <w:right w:val="none" w:sz="0" w:space="0" w:color="auto"/>
      </w:divBdr>
    </w:div>
    <w:div w:id="1733847495">
      <w:bodyDiv w:val="1"/>
      <w:marLeft w:val="0"/>
      <w:marRight w:val="0"/>
      <w:marTop w:val="0"/>
      <w:marBottom w:val="0"/>
      <w:divBdr>
        <w:top w:val="none" w:sz="0" w:space="0" w:color="auto"/>
        <w:left w:val="none" w:sz="0" w:space="0" w:color="auto"/>
        <w:bottom w:val="none" w:sz="0" w:space="0" w:color="auto"/>
        <w:right w:val="none" w:sz="0" w:space="0" w:color="auto"/>
      </w:divBdr>
    </w:div>
    <w:div w:id="1841891415">
      <w:bodyDiv w:val="1"/>
      <w:marLeft w:val="0"/>
      <w:marRight w:val="0"/>
      <w:marTop w:val="0"/>
      <w:marBottom w:val="0"/>
      <w:divBdr>
        <w:top w:val="none" w:sz="0" w:space="0" w:color="auto"/>
        <w:left w:val="none" w:sz="0" w:space="0" w:color="auto"/>
        <w:bottom w:val="none" w:sz="0" w:space="0" w:color="auto"/>
        <w:right w:val="none" w:sz="0" w:space="0" w:color="auto"/>
      </w:divBdr>
    </w:div>
    <w:div w:id="207527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bgs.org.uk/bgs-position-statement-on-assisted-dying" TargetMode="External"/><Relationship Id="rId4" Type="http://schemas.openxmlformats.org/officeDocument/2006/relationships/styles" Target="styles.xml"/><Relationship Id="rId9" Type="http://schemas.openxmlformats.org/officeDocument/2006/relationships/hyperlink" Target="https://www.bgs.org.uk/bgs-position-statement-on-assisted-dy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7149D10C1D854EB40A664D3E8528CE" ma:contentTypeVersion="19" ma:contentTypeDescription="Create a new document." ma:contentTypeScope="" ma:versionID="edace221c20038bf1b4d55be9012f233">
  <xsd:schema xmlns:xsd="http://www.w3.org/2001/XMLSchema" xmlns:xs="http://www.w3.org/2001/XMLSchema" xmlns:p="http://schemas.microsoft.com/office/2006/metadata/properties" xmlns:ns2="0db75e10-17a8-4cab-ac3f-d45d09c07a9c" xmlns:ns3="f4fd96df-8eb6-4905-a7ac-e7398a6d5b82" targetNamespace="http://schemas.microsoft.com/office/2006/metadata/properties" ma:root="true" ma:fieldsID="7361cf4d89f50d1aabff655ef17127d1" ns2:_="" ns3:_="">
    <xsd:import namespace="0db75e10-17a8-4cab-ac3f-d45d09c07a9c"/>
    <xsd:import namespace="f4fd96df-8eb6-4905-a7ac-e7398a6d5b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_Flow_SignoffStatu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75e10-17a8-4cab-ac3f-d45d09c07a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012cb1-bc6b-48d9-9f9f-fb88ad77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fd96df-8eb6-4905-a7ac-e7398a6d5b8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edc72bc-5ae9-4b57-9d5b-96e6f0e90f47}" ma:internalName="TaxCatchAll" ma:showField="CatchAllData" ma:web="f4fd96df-8eb6-4905-a7ac-e7398a6d5b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4809FC-4A92-4881-AD75-881DF1279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75e10-17a8-4cab-ac3f-d45d09c07a9c"/>
    <ds:schemaRef ds:uri="f4fd96df-8eb6-4905-a7ac-e7398a6d5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D578E3-2A4E-4C6F-A89B-8CE52543AC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729</Words>
  <Characters>4161</Characters>
  <Application>Microsoft Office Word</Application>
  <DocSecurity>0</DocSecurity>
  <Lines>34</Lines>
  <Paragraphs>9</Paragraphs>
  <ScaleCrop>false</ScaleCrop>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Stewart</dc:creator>
  <cp:keywords/>
  <dc:description/>
  <cp:lastModifiedBy>Lucy Aldridge</cp:lastModifiedBy>
  <cp:revision>67</cp:revision>
  <dcterms:created xsi:type="dcterms:W3CDTF">2025-05-29T11:24:00Z</dcterms:created>
  <dcterms:modified xsi:type="dcterms:W3CDTF">2025-06-05T14:49:00Z</dcterms:modified>
</cp:coreProperties>
</file>